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319C1" w:rsidRDefault="004A41C5" w:rsidP="000319C1">
      <w:pPr>
        <w:pStyle w:val="Normal1"/>
        <w:pBdr>
          <w:top w:val="nil"/>
          <w:left w:val="nil"/>
          <w:bottom w:val="nil"/>
          <w:right w:val="nil"/>
          <w:between w:val="nil"/>
        </w:pBdr>
        <w:rPr>
          <w:rFonts w:ascii="Arial" w:eastAsia="Arial" w:hAnsi="Arial" w:cs="Arial"/>
          <w:b/>
          <w:color w:val="FF0000"/>
          <w:sz w:val="48"/>
          <w:szCs w:val="48"/>
        </w:rPr>
      </w:pPr>
      <w:r>
        <w:rPr>
          <w:rFonts w:ascii="Arial" w:eastAsia="Arial" w:hAnsi="Arial" w:cs="Arial"/>
          <w:b/>
          <w:noProof/>
          <w:color w:val="FF0000"/>
          <w:sz w:val="48"/>
          <w:szCs w:val="48"/>
        </w:rPr>
        <w:drawing>
          <wp:inline distT="0" distB="0" distL="0" distR="0">
            <wp:extent cx="2628900" cy="2895600"/>
            <wp:effectExtent l="19050" t="0" r="0" b="0"/>
            <wp:docPr id="66" name="Picture 65" descr="saksh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ksham.jpg"/>
                    <pic:cNvPicPr/>
                  </pic:nvPicPr>
                  <pic:blipFill>
                    <a:blip r:embed="rId8"/>
                    <a:stretch>
                      <a:fillRect/>
                    </a:stretch>
                  </pic:blipFill>
                  <pic:spPr>
                    <a:xfrm>
                      <a:off x="0" y="0"/>
                      <a:ext cx="2628900" cy="2895600"/>
                    </a:xfrm>
                    <a:prstGeom prst="rect">
                      <a:avLst/>
                    </a:prstGeom>
                  </pic:spPr>
                </pic:pic>
              </a:graphicData>
            </a:graphic>
          </wp:inline>
        </w:drawing>
      </w:r>
    </w:p>
    <w:p w:rsidR="00AF1C32" w:rsidRDefault="000319C1" w:rsidP="000319C1">
      <w:pPr>
        <w:pStyle w:val="Normal1"/>
        <w:pBdr>
          <w:top w:val="nil"/>
          <w:left w:val="nil"/>
          <w:bottom w:val="nil"/>
          <w:right w:val="nil"/>
          <w:between w:val="nil"/>
        </w:pBdr>
        <w:rPr>
          <w:rFonts w:ascii="Arial" w:eastAsia="Arial" w:hAnsi="Arial" w:cs="Arial"/>
          <w:b/>
          <w:color w:val="FF0000"/>
          <w:sz w:val="48"/>
          <w:szCs w:val="48"/>
        </w:rPr>
      </w:pPr>
      <w:r>
        <w:rPr>
          <w:rFonts w:ascii="Arial" w:eastAsia="Arial" w:hAnsi="Arial" w:cs="Arial"/>
          <w:b/>
          <w:color w:val="FF0000"/>
          <w:sz w:val="48"/>
          <w:szCs w:val="48"/>
        </w:rPr>
        <w:t>Anatomy Mnemonics</w:t>
      </w:r>
      <w:r w:rsidR="00AF1C32">
        <w:rPr>
          <w:rFonts w:ascii="Arial" w:eastAsia="Arial" w:hAnsi="Arial" w:cs="Arial"/>
          <w:b/>
          <w:color w:val="FF0000"/>
          <w:sz w:val="48"/>
          <w:szCs w:val="48"/>
        </w:rPr>
        <w:t xml:space="preserve"> </w:t>
      </w:r>
    </w:p>
    <w:p w:rsidR="000319C1" w:rsidRDefault="00AF1C32" w:rsidP="000319C1">
      <w:pPr>
        <w:pStyle w:val="Normal1"/>
        <w:pBdr>
          <w:top w:val="nil"/>
          <w:left w:val="nil"/>
          <w:bottom w:val="nil"/>
          <w:right w:val="nil"/>
          <w:between w:val="nil"/>
        </w:pBdr>
        <w:rPr>
          <w:rFonts w:ascii="Arial" w:eastAsia="Arial" w:hAnsi="Arial" w:cs="Arial"/>
          <w:b/>
          <w:color w:val="FF0000"/>
          <w:sz w:val="48"/>
          <w:szCs w:val="48"/>
        </w:rPr>
      </w:pPr>
      <w:r>
        <w:rPr>
          <w:rFonts w:ascii="Arial" w:eastAsia="Arial" w:hAnsi="Arial" w:cs="Arial"/>
          <w:b/>
          <w:color w:val="FF0000"/>
          <w:sz w:val="48"/>
          <w:szCs w:val="48"/>
        </w:rPr>
        <w:t>&amp; Question Bank</w:t>
      </w:r>
    </w:p>
    <w:p w:rsidR="000263A4" w:rsidRDefault="000263A4" w:rsidP="000319C1">
      <w:pPr>
        <w:pStyle w:val="Normal1"/>
        <w:pBdr>
          <w:top w:val="nil"/>
          <w:left w:val="nil"/>
          <w:bottom w:val="nil"/>
          <w:right w:val="nil"/>
          <w:between w:val="nil"/>
        </w:pBdr>
        <w:rPr>
          <w:rFonts w:ascii="Arial" w:eastAsia="Arial" w:hAnsi="Arial" w:cs="Arial"/>
          <w:b/>
          <w:color w:val="FF0000"/>
          <w:sz w:val="48"/>
          <w:szCs w:val="48"/>
        </w:rPr>
      </w:pPr>
      <w:r>
        <w:rPr>
          <w:rFonts w:ascii="Arial" w:eastAsia="Arial" w:hAnsi="Arial" w:cs="Arial"/>
          <w:b/>
          <w:color w:val="FF0000"/>
          <w:sz w:val="48"/>
          <w:szCs w:val="48"/>
        </w:rPr>
        <w:t>For MBBS Students</w:t>
      </w:r>
    </w:p>
    <w:p w:rsidR="000319C1" w:rsidRDefault="000319C1" w:rsidP="000319C1">
      <w:pPr>
        <w:pStyle w:val="Normal1"/>
        <w:pBdr>
          <w:top w:val="nil"/>
          <w:left w:val="nil"/>
          <w:bottom w:val="nil"/>
          <w:right w:val="nil"/>
          <w:between w:val="nil"/>
        </w:pBdr>
        <w:rPr>
          <w:rFonts w:ascii="Arial" w:eastAsia="Arial" w:hAnsi="Arial" w:cs="Arial"/>
          <w:color w:val="CC66CC"/>
          <w:sz w:val="48"/>
          <w:szCs w:val="48"/>
        </w:rPr>
      </w:pPr>
      <w:r>
        <w:rPr>
          <w:rFonts w:ascii="Arial" w:eastAsia="Arial" w:hAnsi="Arial" w:cs="Arial"/>
          <w:color w:val="CC66CC"/>
          <w:sz w:val="48"/>
          <w:szCs w:val="48"/>
        </w:rPr>
        <w:t>by</w:t>
      </w:r>
    </w:p>
    <w:p w:rsidR="000319C1" w:rsidRDefault="000319C1" w:rsidP="000319C1">
      <w:pPr>
        <w:pStyle w:val="Normal1"/>
        <w:pBdr>
          <w:top w:val="nil"/>
          <w:left w:val="nil"/>
          <w:bottom w:val="nil"/>
          <w:right w:val="nil"/>
          <w:between w:val="nil"/>
        </w:pBdr>
        <w:rPr>
          <w:rFonts w:ascii="Arial" w:eastAsia="Arial" w:hAnsi="Arial" w:cs="Arial"/>
          <w:color w:val="CC66CC"/>
          <w:sz w:val="48"/>
          <w:szCs w:val="48"/>
        </w:rPr>
      </w:pPr>
      <w:r>
        <w:rPr>
          <w:rFonts w:ascii="Arial" w:eastAsia="Arial" w:hAnsi="Arial" w:cs="Arial"/>
          <w:color w:val="CC66CC"/>
          <w:sz w:val="48"/>
          <w:szCs w:val="48"/>
        </w:rPr>
        <w:t>Saksham Chaudhry</w:t>
      </w:r>
    </w:p>
    <w:p w:rsidR="000319C1" w:rsidRDefault="000319C1" w:rsidP="000319C1">
      <w:pPr>
        <w:pStyle w:val="Normal1"/>
        <w:pBdr>
          <w:top w:val="nil"/>
          <w:left w:val="nil"/>
          <w:bottom w:val="nil"/>
          <w:right w:val="nil"/>
          <w:between w:val="nil"/>
        </w:pBdr>
        <w:spacing w:after="200" w:line="276" w:lineRule="auto"/>
        <w:rPr>
          <w:color w:val="7030A0"/>
        </w:rPr>
      </w:pPr>
      <w:r>
        <w:br w:type="page"/>
      </w:r>
    </w:p>
    <w:p w:rsidR="000319C1" w:rsidRDefault="000319C1" w:rsidP="000319C1">
      <w:pPr>
        <w:pStyle w:val="Normal1"/>
        <w:pBdr>
          <w:top w:val="nil"/>
          <w:left w:val="nil"/>
          <w:bottom w:val="nil"/>
          <w:right w:val="nil"/>
          <w:between w:val="nil"/>
        </w:pBdr>
        <w:jc w:val="right"/>
        <w:rPr>
          <w:color w:val="000000"/>
          <w:sz w:val="44"/>
          <w:szCs w:val="44"/>
        </w:rPr>
      </w:pPr>
      <w:r>
        <w:rPr>
          <w:color w:val="000000"/>
          <w:sz w:val="44"/>
          <w:szCs w:val="44"/>
        </w:rPr>
        <w:lastRenderedPageBreak/>
        <w:t>Contents</w:t>
      </w:r>
    </w:p>
    <w:tbl>
      <w:tblPr>
        <w:tblStyle w:val="a0"/>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23"/>
        <w:gridCol w:w="7116"/>
        <w:gridCol w:w="1221"/>
      </w:tblGrid>
      <w:tr w:rsidR="000319C1" w:rsidTr="00517456">
        <w:tc>
          <w:tcPr>
            <w:tcW w:w="1023" w:type="dxa"/>
          </w:tcPr>
          <w:p w:rsidR="000319C1" w:rsidRDefault="000319C1" w:rsidP="00517456">
            <w:pPr>
              <w:pStyle w:val="Normal1"/>
              <w:pBdr>
                <w:top w:val="nil"/>
                <w:left w:val="nil"/>
                <w:bottom w:val="nil"/>
                <w:right w:val="nil"/>
                <w:between w:val="nil"/>
              </w:pBdr>
              <w:jc w:val="center"/>
              <w:rPr>
                <w:b/>
                <w:i/>
                <w:color w:val="000000"/>
              </w:rPr>
            </w:pPr>
            <w:r>
              <w:rPr>
                <w:b/>
                <w:i/>
                <w:color w:val="000000"/>
                <w:sz w:val="22"/>
                <w:szCs w:val="22"/>
              </w:rPr>
              <w:t>SNo</w:t>
            </w:r>
          </w:p>
        </w:tc>
        <w:tc>
          <w:tcPr>
            <w:tcW w:w="7116" w:type="dxa"/>
          </w:tcPr>
          <w:p w:rsidR="000319C1" w:rsidRDefault="000319C1" w:rsidP="00517456">
            <w:pPr>
              <w:pStyle w:val="Normal1"/>
              <w:pBdr>
                <w:top w:val="nil"/>
                <w:left w:val="nil"/>
                <w:bottom w:val="nil"/>
                <w:right w:val="nil"/>
                <w:between w:val="nil"/>
              </w:pBdr>
              <w:jc w:val="center"/>
              <w:rPr>
                <w:b/>
                <w:i/>
                <w:color w:val="000000"/>
              </w:rPr>
            </w:pPr>
            <w:r>
              <w:rPr>
                <w:b/>
                <w:i/>
                <w:color w:val="000000"/>
                <w:sz w:val="22"/>
                <w:szCs w:val="22"/>
              </w:rPr>
              <w:t>Chapter</w:t>
            </w:r>
          </w:p>
        </w:tc>
        <w:tc>
          <w:tcPr>
            <w:tcW w:w="1221" w:type="dxa"/>
          </w:tcPr>
          <w:p w:rsidR="000319C1" w:rsidRDefault="000319C1" w:rsidP="00517456">
            <w:pPr>
              <w:pStyle w:val="Normal1"/>
              <w:pBdr>
                <w:top w:val="nil"/>
                <w:left w:val="nil"/>
                <w:bottom w:val="nil"/>
                <w:right w:val="nil"/>
                <w:between w:val="nil"/>
              </w:pBdr>
              <w:jc w:val="center"/>
              <w:rPr>
                <w:b/>
                <w:i/>
                <w:color w:val="000000"/>
              </w:rPr>
            </w:pPr>
            <w:r>
              <w:rPr>
                <w:b/>
                <w:i/>
                <w:color w:val="000000"/>
                <w:sz w:val="22"/>
                <w:szCs w:val="22"/>
              </w:rPr>
              <w:t>Page</w:t>
            </w:r>
          </w:p>
        </w:tc>
      </w:tr>
      <w:tr w:rsidR="000319C1" w:rsidTr="00517456">
        <w:tc>
          <w:tcPr>
            <w:tcW w:w="1023" w:type="dxa"/>
          </w:tcPr>
          <w:p w:rsidR="000319C1" w:rsidRDefault="000319C1" w:rsidP="00517456">
            <w:pPr>
              <w:pStyle w:val="Normal1"/>
              <w:pBdr>
                <w:top w:val="nil"/>
                <w:left w:val="nil"/>
                <w:bottom w:val="nil"/>
                <w:right w:val="nil"/>
                <w:between w:val="nil"/>
              </w:pBdr>
              <w:rPr>
                <w:color w:val="000000"/>
              </w:rPr>
            </w:pPr>
            <w:r>
              <w:rPr>
                <w:color w:val="000000"/>
                <w:sz w:val="22"/>
                <w:szCs w:val="22"/>
              </w:rPr>
              <w:t>1</w:t>
            </w:r>
          </w:p>
        </w:tc>
        <w:tc>
          <w:tcPr>
            <w:tcW w:w="7116" w:type="dxa"/>
          </w:tcPr>
          <w:p w:rsidR="000319C1" w:rsidRDefault="000319C1" w:rsidP="00517456">
            <w:pPr>
              <w:pStyle w:val="Normal1"/>
              <w:pBdr>
                <w:top w:val="nil"/>
                <w:left w:val="nil"/>
                <w:bottom w:val="nil"/>
                <w:right w:val="nil"/>
                <w:between w:val="nil"/>
              </w:pBdr>
              <w:rPr>
                <w:color w:val="000000"/>
              </w:rPr>
            </w:pPr>
            <w:r>
              <w:rPr>
                <w:color w:val="000000"/>
                <w:sz w:val="22"/>
                <w:szCs w:val="22"/>
              </w:rPr>
              <w:t>Anatomy basics</w:t>
            </w:r>
          </w:p>
        </w:tc>
        <w:tc>
          <w:tcPr>
            <w:tcW w:w="1221" w:type="dxa"/>
          </w:tcPr>
          <w:p w:rsidR="000319C1" w:rsidRDefault="000319C1" w:rsidP="00517456">
            <w:pPr>
              <w:pStyle w:val="Normal1"/>
              <w:pBdr>
                <w:top w:val="nil"/>
                <w:left w:val="nil"/>
                <w:bottom w:val="nil"/>
                <w:right w:val="nil"/>
                <w:between w:val="nil"/>
              </w:pBdr>
              <w:jc w:val="right"/>
              <w:rPr>
                <w:color w:val="000000"/>
              </w:rPr>
            </w:pPr>
            <w:r>
              <w:rPr>
                <w:color w:val="000000"/>
                <w:sz w:val="22"/>
                <w:szCs w:val="22"/>
              </w:rPr>
              <w:t>3</w:t>
            </w:r>
          </w:p>
        </w:tc>
      </w:tr>
      <w:tr w:rsidR="000319C1" w:rsidTr="00517456">
        <w:tc>
          <w:tcPr>
            <w:tcW w:w="1023" w:type="dxa"/>
          </w:tcPr>
          <w:p w:rsidR="000319C1" w:rsidRDefault="000319C1" w:rsidP="00517456">
            <w:pPr>
              <w:pStyle w:val="Normal1"/>
              <w:pBdr>
                <w:top w:val="nil"/>
                <w:left w:val="nil"/>
                <w:bottom w:val="nil"/>
                <w:right w:val="nil"/>
                <w:between w:val="nil"/>
              </w:pBdr>
              <w:rPr>
                <w:color w:val="000000"/>
                <w:sz w:val="22"/>
                <w:szCs w:val="22"/>
              </w:rPr>
            </w:pPr>
            <w:r>
              <w:rPr>
                <w:color w:val="000000"/>
                <w:sz w:val="22"/>
                <w:szCs w:val="22"/>
              </w:rPr>
              <w:t>2</w:t>
            </w:r>
          </w:p>
        </w:tc>
        <w:tc>
          <w:tcPr>
            <w:tcW w:w="7116" w:type="dxa"/>
          </w:tcPr>
          <w:p w:rsidR="000319C1" w:rsidRDefault="000319C1" w:rsidP="00517456">
            <w:pPr>
              <w:pStyle w:val="Normal1"/>
              <w:pBdr>
                <w:top w:val="nil"/>
                <w:left w:val="nil"/>
                <w:bottom w:val="nil"/>
                <w:right w:val="nil"/>
                <w:between w:val="nil"/>
              </w:pBdr>
              <w:rPr>
                <w:color w:val="000000"/>
                <w:sz w:val="22"/>
                <w:szCs w:val="22"/>
              </w:rPr>
            </w:pPr>
            <w:r>
              <w:rPr>
                <w:color w:val="000000"/>
                <w:sz w:val="22"/>
                <w:szCs w:val="22"/>
              </w:rPr>
              <w:t>Arterial system</w:t>
            </w:r>
          </w:p>
        </w:tc>
        <w:tc>
          <w:tcPr>
            <w:tcW w:w="1221" w:type="dxa"/>
          </w:tcPr>
          <w:p w:rsidR="000319C1" w:rsidRDefault="00517456" w:rsidP="00517456">
            <w:pPr>
              <w:pStyle w:val="Normal1"/>
              <w:pBdr>
                <w:top w:val="nil"/>
                <w:left w:val="nil"/>
                <w:bottom w:val="nil"/>
                <w:right w:val="nil"/>
                <w:between w:val="nil"/>
              </w:pBdr>
              <w:jc w:val="right"/>
              <w:rPr>
                <w:color w:val="000000"/>
                <w:sz w:val="22"/>
                <w:szCs w:val="22"/>
              </w:rPr>
            </w:pPr>
            <w:r>
              <w:rPr>
                <w:color w:val="000000"/>
                <w:sz w:val="22"/>
                <w:szCs w:val="22"/>
              </w:rPr>
              <w:t>10</w:t>
            </w:r>
          </w:p>
        </w:tc>
      </w:tr>
      <w:tr w:rsidR="000319C1" w:rsidTr="00517456">
        <w:tc>
          <w:tcPr>
            <w:tcW w:w="1023" w:type="dxa"/>
          </w:tcPr>
          <w:p w:rsidR="000319C1" w:rsidRDefault="000319C1" w:rsidP="00517456">
            <w:pPr>
              <w:pStyle w:val="Normal1"/>
              <w:pBdr>
                <w:top w:val="nil"/>
                <w:left w:val="nil"/>
                <w:bottom w:val="nil"/>
                <w:right w:val="nil"/>
                <w:between w:val="nil"/>
              </w:pBdr>
              <w:rPr>
                <w:color w:val="000000"/>
                <w:sz w:val="22"/>
                <w:szCs w:val="22"/>
              </w:rPr>
            </w:pPr>
            <w:r>
              <w:rPr>
                <w:color w:val="000000"/>
                <w:sz w:val="22"/>
                <w:szCs w:val="22"/>
              </w:rPr>
              <w:t>3</w:t>
            </w:r>
          </w:p>
        </w:tc>
        <w:tc>
          <w:tcPr>
            <w:tcW w:w="7116" w:type="dxa"/>
          </w:tcPr>
          <w:p w:rsidR="000319C1" w:rsidRDefault="000319C1" w:rsidP="00517456">
            <w:pPr>
              <w:pStyle w:val="Normal1"/>
              <w:pBdr>
                <w:top w:val="nil"/>
                <w:left w:val="nil"/>
                <w:bottom w:val="nil"/>
                <w:right w:val="nil"/>
                <w:between w:val="nil"/>
              </w:pBdr>
              <w:rPr>
                <w:color w:val="000000"/>
                <w:sz w:val="22"/>
                <w:szCs w:val="22"/>
              </w:rPr>
            </w:pPr>
            <w:r>
              <w:rPr>
                <w:color w:val="000000"/>
                <w:sz w:val="22"/>
                <w:szCs w:val="22"/>
              </w:rPr>
              <w:t>Muscular system</w:t>
            </w:r>
          </w:p>
        </w:tc>
        <w:tc>
          <w:tcPr>
            <w:tcW w:w="1221" w:type="dxa"/>
          </w:tcPr>
          <w:p w:rsidR="000319C1" w:rsidRDefault="00A41CDF" w:rsidP="00517456">
            <w:pPr>
              <w:pStyle w:val="Normal1"/>
              <w:pBdr>
                <w:top w:val="nil"/>
                <w:left w:val="nil"/>
                <w:bottom w:val="nil"/>
                <w:right w:val="nil"/>
                <w:between w:val="nil"/>
              </w:pBdr>
              <w:jc w:val="right"/>
              <w:rPr>
                <w:color w:val="000000"/>
                <w:sz w:val="22"/>
                <w:szCs w:val="22"/>
              </w:rPr>
            </w:pPr>
            <w:r>
              <w:rPr>
                <w:color w:val="000000"/>
                <w:sz w:val="22"/>
                <w:szCs w:val="22"/>
              </w:rPr>
              <w:t>34</w:t>
            </w:r>
          </w:p>
        </w:tc>
      </w:tr>
      <w:tr w:rsidR="000319C1" w:rsidTr="00517456">
        <w:tc>
          <w:tcPr>
            <w:tcW w:w="1023" w:type="dxa"/>
          </w:tcPr>
          <w:p w:rsidR="000319C1" w:rsidRDefault="000319C1" w:rsidP="00517456">
            <w:pPr>
              <w:pStyle w:val="Normal1"/>
              <w:pBdr>
                <w:top w:val="nil"/>
                <w:left w:val="nil"/>
                <w:bottom w:val="nil"/>
                <w:right w:val="nil"/>
                <w:between w:val="nil"/>
              </w:pBdr>
              <w:rPr>
                <w:color w:val="000000"/>
                <w:sz w:val="22"/>
                <w:szCs w:val="22"/>
              </w:rPr>
            </w:pPr>
            <w:r>
              <w:rPr>
                <w:color w:val="000000"/>
                <w:sz w:val="22"/>
                <w:szCs w:val="22"/>
              </w:rPr>
              <w:t>4</w:t>
            </w:r>
          </w:p>
        </w:tc>
        <w:tc>
          <w:tcPr>
            <w:tcW w:w="7116" w:type="dxa"/>
          </w:tcPr>
          <w:p w:rsidR="000319C1" w:rsidRDefault="000319C1" w:rsidP="00517456">
            <w:pPr>
              <w:pStyle w:val="Normal1"/>
              <w:pBdr>
                <w:top w:val="nil"/>
                <w:left w:val="nil"/>
                <w:bottom w:val="nil"/>
                <w:right w:val="nil"/>
                <w:between w:val="nil"/>
              </w:pBdr>
              <w:rPr>
                <w:color w:val="000000"/>
                <w:sz w:val="22"/>
                <w:szCs w:val="22"/>
              </w:rPr>
            </w:pPr>
            <w:r>
              <w:rPr>
                <w:color w:val="000000"/>
                <w:sz w:val="22"/>
                <w:szCs w:val="22"/>
              </w:rPr>
              <w:t>Nervous system</w:t>
            </w:r>
          </w:p>
        </w:tc>
        <w:tc>
          <w:tcPr>
            <w:tcW w:w="1221" w:type="dxa"/>
          </w:tcPr>
          <w:p w:rsidR="000319C1" w:rsidRDefault="00A41CDF" w:rsidP="00517456">
            <w:pPr>
              <w:pStyle w:val="Normal1"/>
              <w:pBdr>
                <w:top w:val="nil"/>
                <w:left w:val="nil"/>
                <w:bottom w:val="nil"/>
                <w:right w:val="nil"/>
                <w:between w:val="nil"/>
              </w:pBdr>
              <w:jc w:val="right"/>
              <w:rPr>
                <w:color w:val="000000"/>
                <w:sz w:val="22"/>
                <w:szCs w:val="22"/>
              </w:rPr>
            </w:pPr>
            <w:r>
              <w:rPr>
                <w:color w:val="000000"/>
                <w:sz w:val="22"/>
                <w:szCs w:val="22"/>
              </w:rPr>
              <w:t>54</w:t>
            </w:r>
          </w:p>
        </w:tc>
      </w:tr>
      <w:tr w:rsidR="000319C1" w:rsidTr="00517456">
        <w:tc>
          <w:tcPr>
            <w:tcW w:w="1023" w:type="dxa"/>
          </w:tcPr>
          <w:p w:rsidR="000319C1" w:rsidRDefault="000319C1" w:rsidP="00517456">
            <w:pPr>
              <w:pStyle w:val="Normal1"/>
              <w:pBdr>
                <w:top w:val="nil"/>
                <w:left w:val="nil"/>
                <w:bottom w:val="nil"/>
                <w:right w:val="nil"/>
                <w:between w:val="nil"/>
              </w:pBdr>
              <w:rPr>
                <w:color w:val="000000"/>
              </w:rPr>
            </w:pPr>
            <w:r>
              <w:rPr>
                <w:color w:val="000000"/>
              </w:rPr>
              <w:t>5</w:t>
            </w:r>
          </w:p>
        </w:tc>
        <w:tc>
          <w:tcPr>
            <w:tcW w:w="7116" w:type="dxa"/>
          </w:tcPr>
          <w:p w:rsidR="000319C1" w:rsidRDefault="000319C1" w:rsidP="00517456">
            <w:pPr>
              <w:pStyle w:val="Normal1"/>
              <w:pBdr>
                <w:top w:val="nil"/>
                <w:left w:val="nil"/>
                <w:bottom w:val="nil"/>
                <w:right w:val="nil"/>
                <w:between w:val="nil"/>
              </w:pBdr>
              <w:rPr>
                <w:color w:val="000000"/>
              </w:rPr>
            </w:pPr>
            <w:r>
              <w:rPr>
                <w:color w:val="000000"/>
                <w:sz w:val="22"/>
                <w:szCs w:val="22"/>
              </w:rPr>
              <w:t>Bones</w:t>
            </w:r>
          </w:p>
        </w:tc>
        <w:tc>
          <w:tcPr>
            <w:tcW w:w="1221" w:type="dxa"/>
          </w:tcPr>
          <w:p w:rsidR="000319C1" w:rsidRDefault="00A41CDF" w:rsidP="00517456">
            <w:pPr>
              <w:pStyle w:val="Normal1"/>
              <w:pBdr>
                <w:top w:val="nil"/>
                <w:left w:val="nil"/>
                <w:bottom w:val="nil"/>
                <w:right w:val="nil"/>
                <w:between w:val="nil"/>
              </w:pBdr>
              <w:jc w:val="right"/>
              <w:rPr>
                <w:color w:val="000000"/>
              </w:rPr>
            </w:pPr>
            <w:r>
              <w:rPr>
                <w:color w:val="000000"/>
                <w:sz w:val="22"/>
                <w:szCs w:val="22"/>
              </w:rPr>
              <w:t>59</w:t>
            </w:r>
          </w:p>
        </w:tc>
      </w:tr>
      <w:tr w:rsidR="000319C1" w:rsidTr="00517456">
        <w:tc>
          <w:tcPr>
            <w:tcW w:w="1023" w:type="dxa"/>
          </w:tcPr>
          <w:p w:rsidR="000319C1" w:rsidRDefault="000319C1" w:rsidP="00517456">
            <w:pPr>
              <w:pStyle w:val="Normal1"/>
              <w:pBdr>
                <w:top w:val="nil"/>
                <w:left w:val="nil"/>
                <w:bottom w:val="nil"/>
                <w:right w:val="nil"/>
                <w:between w:val="nil"/>
              </w:pBdr>
              <w:rPr>
                <w:color w:val="000000"/>
              </w:rPr>
            </w:pPr>
            <w:r>
              <w:rPr>
                <w:color w:val="000000"/>
              </w:rPr>
              <w:t>6</w:t>
            </w:r>
          </w:p>
        </w:tc>
        <w:tc>
          <w:tcPr>
            <w:tcW w:w="7116" w:type="dxa"/>
          </w:tcPr>
          <w:p w:rsidR="000319C1" w:rsidRDefault="000319C1" w:rsidP="00517456">
            <w:pPr>
              <w:pStyle w:val="Normal1"/>
              <w:pBdr>
                <w:top w:val="nil"/>
                <w:left w:val="nil"/>
                <w:bottom w:val="nil"/>
                <w:right w:val="nil"/>
                <w:between w:val="nil"/>
              </w:pBdr>
              <w:rPr>
                <w:color w:val="000000"/>
              </w:rPr>
            </w:pPr>
            <w:r>
              <w:rPr>
                <w:color w:val="000000"/>
                <w:sz w:val="22"/>
                <w:szCs w:val="22"/>
              </w:rPr>
              <w:t>Joints</w:t>
            </w:r>
          </w:p>
        </w:tc>
        <w:tc>
          <w:tcPr>
            <w:tcW w:w="1221" w:type="dxa"/>
          </w:tcPr>
          <w:p w:rsidR="000319C1" w:rsidRDefault="00A41CDF" w:rsidP="00517456">
            <w:pPr>
              <w:pStyle w:val="Normal1"/>
              <w:pBdr>
                <w:top w:val="nil"/>
                <w:left w:val="nil"/>
                <w:bottom w:val="nil"/>
                <w:right w:val="nil"/>
                <w:between w:val="nil"/>
              </w:pBdr>
              <w:jc w:val="right"/>
              <w:rPr>
                <w:color w:val="000000"/>
              </w:rPr>
            </w:pPr>
            <w:r>
              <w:rPr>
                <w:color w:val="000000"/>
                <w:sz w:val="22"/>
                <w:szCs w:val="22"/>
              </w:rPr>
              <w:t>8</w:t>
            </w:r>
            <w:r w:rsidR="00517456">
              <w:rPr>
                <w:color w:val="000000"/>
                <w:sz w:val="22"/>
                <w:szCs w:val="22"/>
              </w:rPr>
              <w:t>5</w:t>
            </w:r>
          </w:p>
        </w:tc>
      </w:tr>
      <w:tr w:rsidR="00AF1C32" w:rsidTr="00A25D4E">
        <w:tc>
          <w:tcPr>
            <w:tcW w:w="8139" w:type="dxa"/>
            <w:gridSpan w:val="2"/>
          </w:tcPr>
          <w:p w:rsidR="00AF1C32" w:rsidRDefault="00AF1C32" w:rsidP="00517456">
            <w:pPr>
              <w:pStyle w:val="Normal1"/>
              <w:pBdr>
                <w:top w:val="nil"/>
                <w:left w:val="nil"/>
                <w:bottom w:val="nil"/>
                <w:right w:val="nil"/>
                <w:between w:val="nil"/>
              </w:pBdr>
              <w:rPr>
                <w:color w:val="000000"/>
                <w:sz w:val="22"/>
                <w:szCs w:val="22"/>
              </w:rPr>
            </w:pPr>
            <w:r>
              <w:rPr>
                <w:color w:val="000000"/>
                <w:sz w:val="22"/>
                <w:szCs w:val="22"/>
              </w:rPr>
              <w:t>Question Bank</w:t>
            </w:r>
          </w:p>
        </w:tc>
        <w:tc>
          <w:tcPr>
            <w:tcW w:w="1221" w:type="dxa"/>
          </w:tcPr>
          <w:p w:rsidR="00AF1C32" w:rsidRDefault="00AF1C32" w:rsidP="00517456">
            <w:pPr>
              <w:pStyle w:val="Normal1"/>
              <w:pBdr>
                <w:top w:val="nil"/>
                <w:left w:val="nil"/>
                <w:bottom w:val="nil"/>
                <w:right w:val="nil"/>
                <w:between w:val="nil"/>
              </w:pBdr>
              <w:jc w:val="right"/>
              <w:rPr>
                <w:color w:val="000000"/>
                <w:sz w:val="22"/>
                <w:szCs w:val="22"/>
              </w:rPr>
            </w:pPr>
            <w:r>
              <w:rPr>
                <w:color w:val="000000"/>
                <w:sz w:val="22"/>
                <w:szCs w:val="22"/>
              </w:rPr>
              <w:t>92</w:t>
            </w:r>
          </w:p>
        </w:tc>
      </w:tr>
    </w:tbl>
    <w:p w:rsidR="000319C1" w:rsidRDefault="000319C1" w:rsidP="000319C1">
      <w:pPr>
        <w:pStyle w:val="Normal1"/>
        <w:pBdr>
          <w:top w:val="nil"/>
          <w:left w:val="nil"/>
          <w:bottom w:val="nil"/>
          <w:right w:val="nil"/>
          <w:between w:val="nil"/>
        </w:pBdr>
        <w:jc w:val="right"/>
        <w:rPr>
          <w:color w:val="000000"/>
          <w:sz w:val="44"/>
          <w:szCs w:val="44"/>
        </w:rPr>
      </w:pPr>
      <w:bookmarkStart w:id="0" w:name="_GoBack"/>
      <w:bookmarkEnd w:id="0"/>
    </w:p>
    <w:p w:rsidR="000319C1" w:rsidRDefault="000319C1" w:rsidP="000319C1">
      <w:pPr>
        <w:pStyle w:val="Normal1"/>
        <w:pBdr>
          <w:top w:val="nil"/>
          <w:left w:val="nil"/>
          <w:bottom w:val="nil"/>
          <w:right w:val="nil"/>
          <w:between w:val="nil"/>
        </w:pBdr>
      </w:pPr>
    </w:p>
    <w:p w:rsidR="000319C1" w:rsidRDefault="000319C1" w:rsidP="000319C1">
      <w:r>
        <w:br w:type="page"/>
      </w:r>
    </w:p>
    <w:p w:rsidR="000319C1" w:rsidRDefault="000319C1" w:rsidP="000319C1">
      <w:pPr>
        <w:pStyle w:val="Normal1"/>
        <w:pBdr>
          <w:top w:val="nil"/>
          <w:left w:val="nil"/>
          <w:bottom w:val="nil"/>
          <w:right w:val="nil"/>
          <w:between w:val="nil"/>
        </w:pBdr>
        <w:rPr>
          <w:color w:val="000000"/>
          <w:sz w:val="48"/>
          <w:szCs w:val="48"/>
        </w:rPr>
      </w:pPr>
      <w:r>
        <w:rPr>
          <w:color w:val="000000"/>
          <w:sz w:val="48"/>
          <w:szCs w:val="48"/>
        </w:rPr>
        <w:lastRenderedPageBreak/>
        <w:t>Chapter 01 : Anatomy basics</w:t>
      </w:r>
    </w:p>
    <w:p w:rsidR="000319C1" w:rsidRDefault="000319C1" w:rsidP="000319C1">
      <w:pPr>
        <w:pStyle w:val="Normal1"/>
        <w:pBdr>
          <w:top w:val="nil"/>
          <w:left w:val="nil"/>
          <w:bottom w:val="nil"/>
          <w:right w:val="nil"/>
          <w:between w:val="nil"/>
        </w:pBdr>
        <w:rPr>
          <w:color w:val="000000"/>
          <w:sz w:val="22"/>
          <w:szCs w:val="22"/>
        </w:rPr>
      </w:pPr>
    </w:p>
    <w:p w:rsidR="000319C1" w:rsidRPr="00FF271E" w:rsidRDefault="000319C1" w:rsidP="000319C1">
      <w:pPr>
        <w:pStyle w:val="Normal1"/>
        <w:pBdr>
          <w:top w:val="nil"/>
          <w:left w:val="nil"/>
          <w:bottom w:val="nil"/>
          <w:right w:val="nil"/>
          <w:between w:val="nil"/>
        </w:pBdr>
        <w:rPr>
          <w:color w:val="000000"/>
          <w:sz w:val="48"/>
          <w:szCs w:val="48"/>
        </w:rPr>
      </w:pPr>
      <w:r>
        <w:rPr>
          <w:color w:val="000000"/>
          <w:sz w:val="48"/>
          <w:szCs w:val="48"/>
        </w:rPr>
        <w:t>General principles</w:t>
      </w:r>
    </w:p>
    <w:tbl>
      <w:tblPr>
        <w:tblStyle w:val="TableGrid"/>
        <w:tblW w:w="0" w:type="auto"/>
        <w:tblLook w:val="04A0"/>
      </w:tblPr>
      <w:tblGrid>
        <w:gridCol w:w="1008"/>
        <w:gridCol w:w="8568"/>
      </w:tblGrid>
      <w:tr w:rsidR="000319C1" w:rsidTr="00517456">
        <w:tc>
          <w:tcPr>
            <w:tcW w:w="1008" w:type="dxa"/>
          </w:tcPr>
          <w:p w:rsidR="000319C1" w:rsidRDefault="000319C1" w:rsidP="00517456">
            <w:pPr>
              <w:pStyle w:val="Normal1"/>
              <w:rPr>
                <w:color w:val="000000"/>
                <w:sz w:val="22"/>
                <w:szCs w:val="22"/>
              </w:rPr>
            </w:pPr>
            <w:r w:rsidRPr="00FF271E">
              <w:rPr>
                <w:color w:val="FF0000"/>
                <w:sz w:val="22"/>
                <w:szCs w:val="22"/>
              </w:rPr>
              <w:t>P</w:t>
            </w:r>
            <w:r>
              <w:rPr>
                <w:color w:val="000000"/>
                <w:sz w:val="22"/>
                <w:szCs w:val="22"/>
              </w:rPr>
              <w:t>unjab</w:t>
            </w:r>
          </w:p>
        </w:tc>
        <w:tc>
          <w:tcPr>
            <w:tcW w:w="8568" w:type="dxa"/>
          </w:tcPr>
          <w:p w:rsidR="000319C1" w:rsidRDefault="000319C1" w:rsidP="00517456">
            <w:pPr>
              <w:pStyle w:val="Normal1"/>
              <w:rPr>
                <w:color w:val="000000"/>
                <w:sz w:val="22"/>
                <w:szCs w:val="22"/>
              </w:rPr>
            </w:pPr>
            <w:r>
              <w:rPr>
                <w:color w:val="000000"/>
                <w:sz w:val="22"/>
                <w:szCs w:val="22"/>
              </w:rPr>
              <w:t>Principle of polarity</w:t>
            </w:r>
          </w:p>
        </w:tc>
      </w:tr>
      <w:tr w:rsidR="000319C1" w:rsidTr="00517456">
        <w:tc>
          <w:tcPr>
            <w:tcW w:w="1008" w:type="dxa"/>
          </w:tcPr>
          <w:p w:rsidR="000319C1" w:rsidRDefault="000319C1" w:rsidP="00517456">
            <w:pPr>
              <w:pStyle w:val="Normal1"/>
              <w:rPr>
                <w:color w:val="000000"/>
                <w:sz w:val="22"/>
                <w:szCs w:val="22"/>
              </w:rPr>
            </w:pPr>
            <w:r w:rsidRPr="00FF271E">
              <w:rPr>
                <w:color w:val="FF0000"/>
                <w:sz w:val="22"/>
                <w:szCs w:val="22"/>
              </w:rPr>
              <w:t>S</w:t>
            </w:r>
            <w:r>
              <w:rPr>
                <w:color w:val="000000"/>
                <w:sz w:val="22"/>
                <w:szCs w:val="22"/>
              </w:rPr>
              <w:t>ind</w:t>
            </w:r>
          </w:p>
        </w:tc>
        <w:tc>
          <w:tcPr>
            <w:tcW w:w="8568" w:type="dxa"/>
          </w:tcPr>
          <w:p w:rsidR="000319C1" w:rsidRDefault="000319C1" w:rsidP="00517456">
            <w:pPr>
              <w:pStyle w:val="Normal1"/>
              <w:rPr>
                <w:color w:val="000000"/>
                <w:sz w:val="22"/>
                <w:szCs w:val="22"/>
              </w:rPr>
            </w:pPr>
            <w:r>
              <w:rPr>
                <w:color w:val="000000"/>
                <w:sz w:val="22"/>
                <w:szCs w:val="22"/>
              </w:rPr>
              <w:t>Principle of segmentation</w:t>
            </w:r>
          </w:p>
        </w:tc>
      </w:tr>
      <w:tr w:rsidR="000319C1" w:rsidTr="00517456">
        <w:tc>
          <w:tcPr>
            <w:tcW w:w="1008" w:type="dxa"/>
          </w:tcPr>
          <w:p w:rsidR="000319C1" w:rsidRDefault="000319C1" w:rsidP="00517456">
            <w:pPr>
              <w:pStyle w:val="Normal1"/>
              <w:rPr>
                <w:color w:val="000000"/>
                <w:sz w:val="22"/>
                <w:szCs w:val="22"/>
              </w:rPr>
            </w:pPr>
            <w:r w:rsidRPr="00FF271E">
              <w:rPr>
                <w:color w:val="FF0000"/>
                <w:sz w:val="22"/>
                <w:szCs w:val="22"/>
              </w:rPr>
              <w:t>B</w:t>
            </w:r>
            <w:r>
              <w:rPr>
                <w:color w:val="000000"/>
                <w:sz w:val="22"/>
                <w:szCs w:val="22"/>
              </w:rPr>
              <w:t>ank</w:t>
            </w:r>
          </w:p>
        </w:tc>
        <w:tc>
          <w:tcPr>
            <w:tcW w:w="8568" w:type="dxa"/>
          </w:tcPr>
          <w:p w:rsidR="000319C1" w:rsidRDefault="000319C1" w:rsidP="00517456">
            <w:pPr>
              <w:pStyle w:val="Normal1"/>
              <w:rPr>
                <w:color w:val="000000"/>
                <w:sz w:val="22"/>
                <w:szCs w:val="22"/>
              </w:rPr>
            </w:pPr>
            <w:r>
              <w:rPr>
                <w:color w:val="000000"/>
                <w:sz w:val="22"/>
                <w:szCs w:val="22"/>
              </w:rPr>
              <w:t>Principle of bilateral symmetry</w:t>
            </w:r>
          </w:p>
        </w:tc>
      </w:tr>
    </w:tbl>
    <w:p w:rsidR="000319C1" w:rsidRDefault="000319C1" w:rsidP="000319C1">
      <w:pPr>
        <w:pStyle w:val="Normal1"/>
        <w:pBdr>
          <w:top w:val="nil"/>
          <w:left w:val="nil"/>
          <w:bottom w:val="nil"/>
          <w:right w:val="nil"/>
          <w:between w:val="nil"/>
        </w:pBdr>
        <w:rPr>
          <w:color w:val="000000"/>
          <w:sz w:val="22"/>
          <w:szCs w:val="22"/>
        </w:rPr>
      </w:pPr>
    </w:p>
    <w:p w:rsidR="000319C1" w:rsidRDefault="000319C1" w:rsidP="000319C1">
      <w:pPr>
        <w:pStyle w:val="Normal1"/>
        <w:pBdr>
          <w:top w:val="nil"/>
          <w:left w:val="nil"/>
          <w:bottom w:val="nil"/>
          <w:right w:val="nil"/>
          <w:between w:val="nil"/>
        </w:pBdr>
        <w:rPr>
          <w:color w:val="000000"/>
          <w:sz w:val="48"/>
          <w:szCs w:val="48"/>
        </w:rPr>
      </w:pPr>
      <w:r>
        <w:rPr>
          <w:color w:val="000000"/>
          <w:sz w:val="48"/>
          <w:szCs w:val="48"/>
        </w:rPr>
        <w:t>Divisions of Anatomy</w:t>
      </w:r>
    </w:p>
    <w:p w:rsidR="000319C1" w:rsidRDefault="000319C1" w:rsidP="00B22FB8">
      <w:pPr>
        <w:pStyle w:val="Normal1"/>
        <w:numPr>
          <w:ilvl w:val="0"/>
          <w:numId w:val="21"/>
        </w:numPr>
        <w:pBdr>
          <w:top w:val="nil"/>
          <w:left w:val="nil"/>
          <w:bottom w:val="nil"/>
          <w:right w:val="nil"/>
          <w:between w:val="nil"/>
        </w:pBdr>
        <w:rPr>
          <w:color w:val="000000"/>
        </w:rPr>
      </w:pPr>
      <w:r>
        <w:rPr>
          <w:color w:val="000000"/>
        </w:rPr>
        <w:t>Cadaveric anatomy</w:t>
      </w:r>
    </w:p>
    <w:p w:rsidR="000319C1" w:rsidRDefault="000319C1" w:rsidP="00B22FB8">
      <w:pPr>
        <w:pStyle w:val="Normal1"/>
        <w:numPr>
          <w:ilvl w:val="0"/>
          <w:numId w:val="19"/>
        </w:numPr>
        <w:pBdr>
          <w:top w:val="nil"/>
          <w:left w:val="nil"/>
          <w:bottom w:val="nil"/>
          <w:right w:val="nil"/>
          <w:between w:val="nil"/>
        </w:pBdr>
        <w:rPr>
          <w:color w:val="000000"/>
        </w:rPr>
      </w:pPr>
      <w:r>
        <w:rPr>
          <w:color w:val="000000"/>
        </w:rPr>
        <w:t>Regional anatomy</w:t>
      </w:r>
    </w:p>
    <w:tbl>
      <w:tblPr>
        <w:tblStyle w:val="TableGrid"/>
        <w:tblW w:w="0" w:type="auto"/>
        <w:tblInd w:w="720" w:type="dxa"/>
        <w:tblLook w:val="04A0"/>
      </w:tblPr>
      <w:tblGrid>
        <w:gridCol w:w="1077"/>
        <w:gridCol w:w="6630"/>
      </w:tblGrid>
      <w:tr w:rsidR="000319C1" w:rsidTr="00517456">
        <w:tc>
          <w:tcPr>
            <w:tcW w:w="1077" w:type="dxa"/>
          </w:tcPr>
          <w:p w:rsidR="000319C1" w:rsidRDefault="000319C1" w:rsidP="00517456">
            <w:pPr>
              <w:pStyle w:val="Normal1"/>
              <w:rPr>
                <w:color w:val="000000"/>
              </w:rPr>
            </w:pPr>
            <w:r w:rsidRPr="007A519E">
              <w:rPr>
                <w:color w:val="FF0000"/>
              </w:rPr>
              <w:t>U</w:t>
            </w:r>
            <w:r>
              <w:rPr>
                <w:color w:val="000000"/>
              </w:rPr>
              <w:t>nion</w:t>
            </w:r>
          </w:p>
        </w:tc>
        <w:tc>
          <w:tcPr>
            <w:tcW w:w="6630" w:type="dxa"/>
          </w:tcPr>
          <w:p w:rsidR="000319C1" w:rsidRDefault="000319C1" w:rsidP="00517456">
            <w:pPr>
              <w:pStyle w:val="Normal1"/>
              <w:rPr>
                <w:color w:val="000000"/>
              </w:rPr>
            </w:pPr>
            <w:r>
              <w:rPr>
                <w:color w:val="000000"/>
              </w:rPr>
              <w:t>Upper limb</w:t>
            </w:r>
          </w:p>
        </w:tc>
      </w:tr>
      <w:tr w:rsidR="000319C1" w:rsidTr="00517456">
        <w:tc>
          <w:tcPr>
            <w:tcW w:w="1077" w:type="dxa"/>
          </w:tcPr>
          <w:p w:rsidR="000319C1" w:rsidRDefault="000319C1" w:rsidP="00517456">
            <w:pPr>
              <w:pStyle w:val="Normal1"/>
              <w:rPr>
                <w:color w:val="000000"/>
              </w:rPr>
            </w:pPr>
            <w:r w:rsidRPr="007A519E">
              <w:rPr>
                <w:color w:val="FF0000"/>
              </w:rPr>
              <w:t>L</w:t>
            </w:r>
            <w:r>
              <w:rPr>
                <w:color w:val="000000"/>
              </w:rPr>
              <w:t>eaders</w:t>
            </w:r>
          </w:p>
        </w:tc>
        <w:tc>
          <w:tcPr>
            <w:tcW w:w="6630" w:type="dxa"/>
          </w:tcPr>
          <w:p w:rsidR="000319C1" w:rsidRDefault="000319C1" w:rsidP="00517456">
            <w:pPr>
              <w:pStyle w:val="Normal1"/>
              <w:rPr>
                <w:color w:val="000000"/>
              </w:rPr>
            </w:pPr>
            <w:r>
              <w:rPr>
                <w:color w:val="000000"/>
              </w:rPr>
              <w:t>Lower limb</w:t>
            </w:r>
          </w:p>
        </w:tc>
      </w:tr>
      <w:tr w:rsidR="000319C1" w:rsidTr="00517456">
        <w:tc>
          <w:tcPr>
            <w:tcW w:w="1077" w:type="dxa"/>
          </w:tcPr>
          <w:p w:rsidR="000319C1" w:rsidRDefault="000319C1" w:rsidP="00517456">
            <w:pPr>
              <w:pStyle w:val="Normal1"/>
              <w:rPr>
                <w:color w:val="000000"/>
              </w:rPr>
            </w:pPr>
            <w:r w:rsidRPr="007A519E">
              <w:rPr>
                <w:color w:val="FF0000"/>
              </w:rPr>
              <w:t>T</w:t>
            </w:r>
            <w:r>
              <w:rPr>
                <w:color w:val="000000"/>
              </w:rPr>
              <w:t>o</w:t>
            </w:r>
          </w:p>
        </w:tc>
        <w:tc>
          <w:tcPr>
            <w:tcW w:w="6630" w:type="dxa"/>
          </w:tcPr>
          <w:p w:rsidR="000319C1" w:rsidRDefault="000319C1" w:rsidP="00517456">
            <w:pPr>
              <w:pStyle w:val="Normal1"/>
              <w:rPr>
                <w:color w:val="000000"/>
              </w:rPr>
            </w:pPr>
            <w:r>
              <w:rPr>
                <w:color w:val="000000"/>
              </w:rPr>
              <w:t>Thorax</w:t>
            </w:r>
          </w:p>
        </w:tc>
      </w:tr>
      <w:tr w:rsidR="000319C1" w:rsidTr="00517456">
        <w:tc>
          <w:tcPr>
            <w:tcW w:w="1077" w:type="dxa"/>
          </w:tcPr>
          <w:p w:rsidR="000319C1" w:rsidRDefault="000319C1" w:rsidP="00517456">
            <w:pPr>
              <w:pStyle w:val="Normal1"/>
              <w:rPr>
                <w:color w:val="000000"/>
              </w:rPr>
            </w:pPr>
            <w:r w:rsidRPr="007A519E">
              <w:rPr>
                <w:color w:val="FF0000"/>
              </w:rPr>
              <w:t>A</w:t>
            </w:r>
            <w:r>
              <w:rPr>
                <w:color w:val="000000"/>
              </w:rPr>
              <w:t>ttend</w:t>
            </w:r>
          </w:p>
        </w:tc>
        <w:tc>
          <w:tcPr>
            <w:tcW w:w="6630" w:type="dxa"/>
          </w:tcPr>
          <w:p w:rsidR="000319C1" w:rsidRDefault="000319C1" w:rsidP="00517456">
            <w:pPr>
              <w:pStyle w:val="Normal1"/>
              <w:rPr>
                <w:color w:val="000000"/>
              </w:rPr>
            </w:pPr>
            <w:r>
              <w:rPr>
                <w:color w:val="000000"/>
              </w:rPr>
              <w:t>Abdomen</w:t>
            </w:r>
          </w:p>
        </w:tc>
      </w:tr>
      <w:tr w:rsidR="000319C1" w:rsidTr="00517456">
        <w:tc>
          <w:tcPr>
            <w:tcW w:w="1077" w:type="dxa"/>
          </w:tcPr>
          <w:p w:rsidR="000319C1" w:rsidRDefault="000319C1" w:rsidP="00517456">
            <w:pPr>
              <w:pStyle w:val="Normal1"/>
              <w:rPr>
                <w:color w:val="000000"/>
              </w:rPr>
            </w:pPr>
            <w:r w:rsidRPr="007A519E">
              <w:rPr>
                <w:color w:val="FF0000"/>
              </w:rPr>
              <w:t>H</w:t>
            </w:r>
            <w:r>
              <w:rPr>
                <w:color w:val="000000"/>
              </w:rPr>
              <w:t>is</w:t>
            </w:r>
          </w:p>
        </w:tc>
        <w:tc>
          <w:tcPr>
            <w:tcW w:w="6630" w:type="dxa"/>
          </w:tcPr>
          <w:p w:rsidR="000319C1" w:rsidRDefault="000319C1" w:rsidP="00517456">
            <w:pPr>
              <w:pStyle w:val="Normal1"/>
              <w:rPr>
                <w:color w:val="000000"/>
              </w:rPr>
            </w:pPr>
            <w:r>
              <w:rPr>
                <w:color w:val="000000"/>
              </w:rPr>
              <w:t>Head and neck</w:t>
            </w:r>
          </w:p>
        </w:tc>
      </w:tr>
      <w:tr w:rsidR="000319C1" w:rsidTr="00517456">
        <w:tc>
          <w:tcPr>
            <w:tcW w:w="1077" w:type="dxa"/>
          </w:tcPr>
          <w:p w:rsidR="000319C1" w:rsidRDefault="000319C1" w:rsidP="00517456">
            <w:pPr>
              <w:pStyle w:val="Normal1"/>
              <w:rPr>
                <w:color w:val="000000"/>
              </w:rPr>
            </w:pPr>
            <w:r w:rsidRPr="007A519E">
              <w:rPr>
                <w:color w:val="FF0000"/>
              </w:rPr>
              <w:t>B</w:t>
            </w:r>
            <w:r>
              <w:rPr>
                <w:color w:val="000000"/>
              </w:rPr>
              <w:t>rother</w:t>
            </w:r>
          </w:p>
        </w:tc>
        <w:tc>
          <w:tcPr>
            <w:tcW w:w="6630" w:type="dxa"/>
          </w:tcPr>
          <w:p w:rsidR="000319C1" w:rsidRDefault="000319C1" w:rsidP="00517456">
            <w:pPr>
              <w:pStyle w:val="Normal1"/>
              <w:rPr>
                <w:color w:val="000000"/>
              </w:rPr>
            </w:pPr>
            <w:r>
              <w:rPr>
                <w:color w:val="000000"/>
              </w:rPr>
              <w:t>Brain</w:t>
            </w:r>
          </w:p>
        </w:tc>
      </w:tr>
    </w:tbl>
    <w:p w:rsidR="000319C1" w:rsidRDefault="000319C1" w:rsidP="000319C1">
      <w:r>
        <w:t xml:space="preserve">B. </w:t>
      </w:r>
      <w:r>
        <w:rPr>
          <w:color w:val="000000"/>
        </w:rPr>
        <w:t>Systemic anatomy</w:t>
      </w:r>
    </w:p>
    <w:tbl>
      <w:tblPr>
        <w:tblStyle w:val="TableGrid"/>
        <w:tblW w:w="0" w:type="auto"/>
        <w:tblInd w:w="720" w:type="dxa"/>
        <w:tblLook w:val="04A0"/>
      </w:tblPr>
      <w:tblGrid>
        <w:gridCol w:w="1077"/>
        <w:gridCol w:w="852"/>
        <w:gridCol w:w="5778"/>
      </w:tblGrid>
      <w:tr w:rsidR="000319C1" w:rsidTr="00517456">
        <w:tc>
          <w:tcPr>
            <w:tcW w:w="1077" w:type="dxa"/>
          </w:tcPr>
          <w:p w:rsidR="000319C1" w:rsidRDefault="000319C1" w:rsidP="00517456">
            <w:pPr>
              <w:pStyle w:val="Normal1"/>
              <w:rPr>
                <w:color w:val="000000"/>
              </w:rPr>
            </w:pPr>
            <w:r w:rsidRPr="007A519E">
              <w:rPr>
                <w:color w:val="FF0000"/>
              </w:rPr>
              <w:t>O</w:t>
            </w:r>
            <w:r>
              <w:rPr>
                <w:color w:val="000000"/>
              </w:rPr>
              <w:t>n</w:t>
            </w:r>
          </w:p>
        </w:tc>
        <w:tc>
          <w:tcPr>
            <w:tcW w:w="6630" w:type="dxa"/>
            <w:gridSpan w:val="2"/>
          </w:tcPr>
          <w:p w:rsidR="000319C1" w:rsidRDefault="000319C1" w:rsidP="00B22FB8">
            <w:pPr>
              <w:pStyle w:val="Normal1"/>
              <w:numPr>
                <w:ilvl w:val="0"/>
                <w:numId w:val="20"/>
              </w:numPr>
              <w:rPr>
                <w:color w:val="000000"/>
              </w:rPr>
            </w:pPr>
            <w:r>
              <w:rPr>
                <w:color w:val="000000"/>
              </w:rPr>
              <w:t>Osteology —The bony system or skeleton</w:t>
            </w:r>
          </w:p>
        </w:tc>
      </w:tr>
      <w:tr w:rsidR="000319C1" w:rsidTr="00517456">
        <w:tc>
          <w:tcPr>
            <w:tcW w:w="1077" w:type="dxa"/>
          </w:tcPr>
          <w:p w:rsidR="000319C1" w:rsidRDefault="000319C1" w:rsidP="00517456">
            <w:pPr>
              <w:pStyle w:val="Normal1"/>
              <w:rPr>
                <w:color w:val="000000"/>
              </w:rPr>
            </w:pPr>
            <w:r w:rsidRPr="007A519E">
              <w:rPr>
                <w:color w:val="FF0000"/>
              </w:rPr>
              <w:t>S</w:t>
            </w:r>
            <w:r>
              <w:rPr>
                <w:color w:val="000000"/>
              </w:rPr>
              <w:t>ame</w:t>
            </w:r>
          </w:p>
        </w:tc>
        <w:tc>
          <w:tcPr>
            <w:tcW w:w="6630" w:type="dxa"/>
            <w:gridSpan w:val="2"/>
          </w:tcPr>
          <w:p w:rsidR="000319C1" w:rsidRDefault="000319C1" w:rsidP="00B22FB8">
            <w:pPr>
              <w:pStyle w:val="Normal1"/>
              <w:numPr>
                <w:ilvl w:val="0"/>
                <w:numId w:val="20"/>
              </w:numPr>
              <w:rPr>
                <w:color w:val="000000"/>
              </w:rPr>
            </w:pPr>
            <w:r>
              <w:rPr>
                <w:color w:val="000000"/>
              </w:rPr>
              <w:t>Syndesmology —The articulations or joints</w:t>
            </w:r>
          </w:p>
        </w:tc>
      </w:tr>
      <w:tr w:rsidR="000319C1" w:rsidTr="00517456">
        <w:tc>
          <w:tcPr>
            <w:tcW w:w="1077" w:type="dxa"/>
          </w:tcPr>
          <w:p w:rsidR="000319C1" w:rsidRDefault="000319C1" w:rsidP="00517456">
            <w:pPr>
              <w:pStyle w:val="Normal1"/>
              <w:rPr>
                <w:color w:val="000000"/>
              </w:rPr>
            </w:pPr>
            <w:r w:rsidRPr="007A519E">
              <w:rPr>
                <w:color w:val="FF0000"/>
              </w:rPr>
              <w:t>M</w:t>
            </w:r>
            <w:r>
              <w:rPr>
                <w:color w:val="000000"/>
              </w:rPr>
              <w:t>orning</w:t>
            </w:r>
          </w:p>
        </w:tc>
        <w:tc>
          <w:tcPr>
            <w:tcW w:w="6630" w:type="dxa"/>
            <w:gridSpan w:val="2"/>
          </w:tcPr>
          <w:p w:rsidR="000319C1" w:rsidRDefault="000319C1" w:rsidP="00517456">
            <w:pPr>
              <w:pStyle w:val="Normal1"/>
              <w:pBdr>
                <w:top w:val="nil"/>
                <w:left w:val="nil"/>
                <w:bottom w:val="nil"/>
                <w:right w:val="nil"/>
                <w:between w:val="nil"/>
              </w:pBdr>
              <w:rPr>
                <w:color w:val="000000"/>
              </w:rPr>
            </w:pPr>
            <w:r>
              <w:rPr>
                <w:color w:val="000000"/>
              </w:rPr>
              <w:t>3. Myology —The muscles. With the description of the muscles it is convenient to include that of the fascise which are so intimately connected with them</w:t>
            </w:r>
          </w:p>
        </w:tc>
      </w:tr>
      <w:tr w:rsidR="000319C1" w:rsidTr="00517456">
        <w:tc>
          <w:tcPr>
            <w:tcW w:w="1077" w:type="dxa"/>
          </w:tcPr>
          <w:p w:rsidR="000319C1" w:rsidRPr="007A519E" w:rsidRDefault="000319C1" w:rsidP="00517456">
            <w:pPr>
              <w:pStyle w:val="Normal1"/>
              <w:rPr>
                <w:color w:val="FF0000"/>
              </w:rPr>
            </w:pPr>
            <w:r w:rsidRPr="007A519E">
              <w:rPr>
                <w:color w:val="FF0000"/>
              </w:rPr>
              <w:t>A</w:t>
            </w:r>
          </w:p>
        </w:tc>
        <w:tc>
          <w:tcPr>
            <w:tcW w:w="6630" w:type="dxa"/>
            <w:gridSpan w:val="2"/>
          </w:tcPr>
          <w:p w:rsidR="000319C1" w:rsidRDefault="000319C1" w:rsidP="00517456">
            <w:pPr>
              <w:pStyle w:val="Normal1"/>
              <w:rPr>
                <w:color w:val="000000"/>
              </w:rPr>
            </w:pPr>
            <w:r>
              <w:rPr>
                <w:color w:val="000000"/>
              </w:rPr>
              <w:t>4. Angiology —The vascular system, comprising the heart, bloodvessels, lymphatic vessels, and lymph glands</w:t>
            </w:r>
          </w:p>
        </w:tc>
      </w:tr>
      <w:tr w:rsidR="000319C1" w:rsidTr="00517456">
        <w:tc>
          <w:tcPr>
            <w:tcW w:w="1077" w:type="dxa"/>
          </w:tcPr>
          <w:p w:rsidR="000319C1" w:rsidRDefault="000319C1" w:rsidP="00517456">
            <w:pPr>
              <w:pStyle w:val="Normal1"/>
              <w:rPr>
                <w:color w:val="000000"/>
              </w:rPr>
            </w:pPr>
            <w:r w:rsidRPr="007A519E">
              <w:rPr>
                <w:color w:val="FF0000"/>
              </w:rPr>
              <w:t>N</w:t>
            </w:r>
            <w:r>
              <w:rPr>
                <w:color w:val="000000"/>
              </w:rPr>
              <w:t>un</w:t>
            </w:r>
          </w:p>
        </w:tc>
        <w:tc>
          <w:tcPr>
            <w:tcW w:w="6630" w:type="dxa"/>
            <w:gridSpan w:val="2"/>
          </w:tcPr>
          <w:p w:rsidR="000319C1" w:rsidRDefault="000319C1" w:rsidP="00517456">
            <w:pPr>
              <w:pStyle w:val="Normal1"/>
              <w:rPr>
                <w:color w:val="000000"/>
              </w:rPr>
            </w:pPr>
            <w:r>
              <w:rPr>
                <w:color w:val="000000"/>
              </w:rPr>
              <w:t>5. Neurology —The nervous system. The organs of sense may be included in this system</w:t>
            </w:r>
          </w:p>
        </w:tc>
      </w:tr>
      <w:tr w:rsidR="000319C1" w:rsidTr="00517456">
        <w:tc>
          <w:tcPr>
            <w:tcW w:w="1077" w:type="dxa"/>
          </w:tcPr>
          <w:p w:rsidR="000319C1" w:rsidRDefault="000319C1" w:rsidP="00517456">
            <w:pPr>
              <w:pStyle w:val="Normal1"/>
              <w:rPr>
                <w:color w:val="000000"/>
              </w:rPr>
            </w:pPr>
            <w:r w:rsidRPr="007A519E">
              <w:rPr>
                <w:color w:val="FF0000"/>
              </w:rPr>
              <w:t>S</w:t>
            </w:r>
            <w:r>
              <w:rPr>
                <w:color w:val="000000"/>
              </w:rPr>
              <w:t>ang</w:t>
            </w:r>
          </w:p>
        </w:tc>
        <w:tc>
          <w:tcPr>
            <w:tcW w:w="6630" w:type="dxa"/>
            <w:gridSpan w:val="2"/>
          </w:tcPr>
          <w:p w:rsidR="000319C1" w:rsidRDefault="000319C1" w:rsidP="00517456">
            <w:pPr>
              <w:pStyle w:val="Normal1"/>
              <w:pBdr>
                <w:top w:val="nil"/>
                <w:left w:val="nil"/>
                <w:bottom w:val="nil"/>
                <w:right w:val="nil"/>
                <w:between w:val="nil"/>
              </w:pBdr>
              <w:rPr>
                <w:color w:val="000000"/>
              </w:rPr>
            </w:pPr>
            <w:r>
              <w:rPr>
                <w:color w:val="000000"/>
              </w:rPr>
              <w:t>6. Splanchnology — The visceral system. Topographically the viscera form two groups, viz., the thoracic viscera and the abdomino-pelvic viscera. The heart, a thoracic viscus, is best</w:t>
            </w:r>
          </w:p>
          <w:p w:rsidR="000319C1" w:rsidRDefault="000319C1" w:rsidP="00517456">
            <w:pPr>
              <w:pStyle w:val="Normal1"/>
              <w:rPr>
                <w:color w:val="000000"/>
              </w:rPr>
            </w:pPr>
            <w:r>
              <w:rPr>
                <w:color w:val="000000"/>
              </w:rPr>
              <w:t>considered with the vascular system</w:t>
            </w:r>
          </w:p>
        </w:tc>
      </w:tr>
      <w:tr w:rsidR="000319C1" w:rsidTr="00517456">
        <w:tc>
          <w:tcPr>
            <w:tcW w:w="1077" w:type="dxa"/>
          </w:tcPr>
          <w:p w:rsidR="000319C1" w:rsidRDefault="000319C1" w:rsidP="00517456">
            <w:pPr>
              <w:pStyle w:val="Normal1"/>
              <w:rPr>
                <w:color w:val="000000"/>
              </w:rPr>
            </w:pPr>
          </w:p>
        </w:tc>
        <w:tc>
          <w:tcPr>
            <w:tcW w:w="852" w:type="dxa"/>
          </w:tcPr>
          <w:p w:rsidR="000319C1" w:rsidRDefault="000319C1" w:rsidP="00517456">
            <w:pPr>
              <w:pStyle w:val="Normal1"/>
              <w:pBdr>
                <w:top w:val="nil"/>
                <w:left w:val="nil"/>
                <w:bottom w:val="nil"/>
                <w:right w:val="nil"/>
                <w:between w:val="nil"/>
              </w:pBdr>
              <w:rPr>
                <w:color w:val="000000"/>
              </w:rPr>
            </w:pPr>
            <w:r w:rsidRPr="007A519E">
              <w:rPr>
                <w:color w:val="FF0000"/>
              </w:rPr>
              <w:t>R</w:t>
            </w:r>
            <w:r>
              <w:rPr>
                <w:color w:val="000000"/>
              </w:rPr>
              <w:t>ed</w:t>
            </w:r>
          </w:p>
        </w:tc>
        <w:tc>
          <w:tcPr>
            <w:tcW w:w="5778" w:type="dxa"/>
          </w:tcPr>
          <w:p w:rsidR="000319C1" w:rsidRDefault="000319C1" w:rsidP="00517456">
            <w:pPr>
              <w:pStyle w:val="Normal1"/>
              <w:pBdr>
                <w:top w:val="nil"/>
                <w:left w:val="nil"/>
                <w:bottom w:val="nil"/>
                <w:right w:val="nil"/>
                <w:between w:val="nil"/>
              </w:pBdr>
              <w:rPr>
                <w:color w:val="000000"/>
              </w:rPr>
            </w:pPr>
            <w:r>
              <w:rPr>
                <w:color w:val="000000"/>
              </w:rPr>
              <w:t>(i) Respiratory apparatus</w:t>
            </w:r>
          </w:p>
        </w:tc>
      </w:tr>
      <w:tr w:rsidR="000319C1" w:rsidTr="00517456">
        <w:tc>
          <w:tcPr>
            <w:tcW w:w="1077" w:type="dxa"/>
          </w:tcPr>
          <w:p w:rsidR="000319C1" w:rsidRDefault="000319C1" w:rsidP="00517456">
            <w:pPr>
              <w:pStyle w:val="Normal1"/>
              <w:rPr>
                <w:color w:val="000000"/>
              </w:rPr>
            </w:pPr>
          </w:p>
        </w:tc>
        <w:tc>
          <w:tcPr>
            <w:tcW w:w="852" w:type="dxa"/>
          </w:tcPr>
          <w:p w:rsidR="000319C1" w:rsidRDefault="000319C1" w:rsidP="00517456">
            <w:pPr>
              <w:pStyle w:val="Normal1"/>
              <w:pBdr>
                <w:top w:val="nil"/>
                <w:left w:val="nil"/>
                <w:bottom w:val="nil"/>
                <w:right w:val="nil"/>
                <w:between w:val="nil"/>
              </w:pBdr>
              <w:rPr>
                <w:color w:val="000000"/>
              </w:rPr>
            </w:pPr>
            <w:r w:rsidRPr="007A519E">
              <w:rPr>
                <w:color w:val="FF0000"/>
              </w:rPr>
              <w:t>D</w:t>
            </w:r>
            <w:r>
              <w:rPr>
                <w:color w:val="000000"/>
              </w:rPr>
              <w:t>ark</w:t>
            </w:r>
          </w:p>
        </w:tc>
        <w:tc>
          <w:tcPr>
            <w:tcW w:w="5778" w:type="dxa"/>
          </w:tcPr>
          <w:p w:rsidR="000319C1" w:rsidRDefault="000319C1" w:rsidP="00517456">
            <w:pPr>
              <w:pStyle w:val="Normal1"/>
              <w:pBdr>
                <w:top w:val="nil"/>
                <w:left w:val="nil"/>
                <w:bottom w:val="nil"/>
                <w:right w:val="nil"/>
                <w:between w:val="nil"/>
              </w:pBdr>
              <w:rPr>
                <w:color w:val="000000"/>
              </w:rPr>
            </w:pPr>
            <w:r>
              <w:rPr>
                <w:color w:val="000000"/>
              </w:rPr>
              <w:t>(ii) Digestive apparatus</w:t>
            </w:r>
          </w:p>
        </w:tc>
      </w:tr>
      <w:tr w:rsidR="000319C1" w:rsidTr="00517456">
        <w:tc>
          <w:tcPr>
            <w:tcW w:w="1077" w:type="dxa"/>
          </w:tcPr>
          <w:p w:rsidR="000319C1" w:rsidRDefault="000319C1" w:rsidP="00517456">
            <w:pPr>
              <w:pStyle w:val="Normal1"/>
              <w:rPr>
                <w:color w:val="000000"/>
              </w:rPr>
            </w:pPr>
          </w:p>
        </w:tc>
        <w:tc>
          <w:tcPr>
            <w:tcW w:w="852" w:type="dxa"/>
          </w:tcPr>
          <w:p w:rsidR="000319C1" w:rsidRDefault="000319C1" w:rsidP="00517456">
            <w:pPr>
              <w:pStyle w:val="Normal1"/>
              <w:pBdr>
                <w:top w:val="nil"/>
                <w:left w:val="nil"/>
                <w:bottom w:val="nil"/>
                <w:right w:val="nil"/>
                <w:between w:val="nil"/>
              </w:pBdr>
              <w:rPr>
                <w:color w:val="000000"/>
              </w:rPr>
            </w:pPr>
            <w:r w:rsidRPr="007A519E">
              <w:rPr>
                <w:color w:val="FF0000"/>
              </w:rPr>
              <w:t>U</w:t>
            </w:r>
            <w:r>
              <w:rPr>
                <w:color w:val="000000"/>
              </w:rPr>
              <w:t>rine</w:t>
            </w:r>
          </w:p>
        </w:tc>
        <w:tc>
          <w:tcPr>
            <w:tcW w:w="5778" w:type="dxa"/>
          </w:tcPr>
          <w:p w:rsidR="000319C1" w:rsidRDefault="000319C1" w:rsidP="00517456">
            <w:pPr>
              <w:pStyle w:val="Normal1"/>
              <w:pBdr>
                <w:top w:val="nil"/>
                <w:left w:val="nil"/>
                <w:bottom w:val="nil"/>
                <w:right w:val="nil"/>
                <w:between w:val="nil"/>
              </w:pBdr>
              <w:rPr>
                <w:color w:val="000000"/>
              </w:rPr>
            </w:pPr>
            <w:r>
              <w:rPr>
                <w:color w:val="000000"/>
              </w:rPr>
              <w:t>(iii) Urogenital apparatus</w:t>
            </w:r>
          </w:p>
        </w:tc>
      </w:tr>
    </w:tbl>
    <w:p w:rsidR="000319C1" w:rsidRDefault="000319C1" w:rsidP="000319C1">
      <w:pPr>
        <w:pStyle w:val="Normal1"/>
        <w:pBdr>
          <w:top w:val="nil"/>
          <w:left w:val="nil"/>
          <w:bottom w:val="nil"/>
          <w:right w:val="nil"/>
          <w:between w:val="nil"/>
        </w:pBdr>
        <w:rPr>
          <w:color w:val="000000"/>
          <w:sz w:val="22"/>
          <w:szCs w:val="22"/>
        </w:rPr>
      </w:pPr>
    </w:p>
    <w:p w:rsidR="000319C1" w:rsidRDefault="000319C1" w:rsidP="000319C1">
      <w:pPr>
        <w:pStyle w:val="Normal1"/>
        <w:pBdr>
          <w:top w:val="nil"/>
          <w:left w:val="nil"/>
          <w:bottom w:val="nil"/>
          <w:right w:val="nil"/>
          <w:between w:val="nil"/>
        </w:pBdr>
        <w:rPr>
          <w:color w:val="000000"/>
          <w:sz w:val="22"/>
          <w:szCs w:val="22"/>
        </w:rPr>
      </w:pPr>
      <w:r>
        <w:rPr>
          <w:color w:val="000000"/>
          <w:sz w:val="22"/>
          <w:szCs w:val="22"/>
        </w:rPr>
        <w:t>II.  Living Anatomy</w:t>
      </w:r>
    </w:p>
    <w:tbl>
      <w:tblPr>
        <w:tblStyle w:val="TableGrid"/>
        <w:tblW w:w="0" w:type="auto"/>
        <w:tblInd w:w="1260" w:type="dxa"/>
        <w:tblLook w:val="04A0"/>
      </w:tblPr>
      <w:tblGrid>
        <w:gridCol w:w="887"/>
        <w:gridCol w:w="541"/>
        <w:gridCol w:w="6888"/>
      </w:tblGrid>
      <w:tr w:rsidR="000319C1" w:rsidRPr="007A519E" w:rsidTr="00517456">
        <w:tc>
          <w:tcPr>
            <w:tcW w:w="710" w:type="dxa"/>
          </w:tcPr>
          <w:p w:rsidR="000319C1" w:rsidRPr="008F508E" w:rsidRDefault="000319C1" w:rsidP="00517456">
            <w:pPr>
              <w:rPr>
                <w:color w:val="FF0000"/>
              </w:rPr>
            </w:pPr>
            <w:r w:rsidRPr="008F508E">
              <w:rPr>
                <w:color w:val="FF0000"/>
              </w:rPr>
              <w:t>I</w:t>
            </w:r>
          </w:p>
        </w:tc>
        <w:tc>
          <w:tcPr>
            <w:tcW w:w="7606" w:type="dxa"/>
            <w:gridSpan w:val="2"/>
          </w:tcPr>
          <w:p w:rsidR="000319C1" w:rsidRPr="007A519E" w:rsidRDefault="000319C1" w:rsidP="00B22FB8">
            <w:pPr>
              <w:pStyle w:val="Normal1"/>
              <w:numPr>
                <w:ilvl w:val="0"/>
                <w:numId w:val="1"/>
              </w:numPr>
              <w:pBdr>
                <w:top w:val="nil"/>
                <w:left w:val="nil"/>
                <w:bottom w:val="nil"/>
                <w:right w:val="nil"/>
                <w:between w:val="nil"/>
              </w:pBdr>
              <w:rPr>
                <w:color w:val="000000"/>
                <w:sz w:val="22"/>
                <w:szCs w:val="22"/>
              </w:rPr>
            </w:pPr>
            <w:r w:rsidRPr="007A519E">
              <w:rPr>
                <w:color w:val="000000"/>
                <w:sz w:val="22"/>
                <w:szCs w:val="22"/>
              </w:rPr>
              <w:t>Inspection</w:t>
            </w:r>
          </w:p>
        </w:tc>
      </w:tr>
      <w:tr w:rsidR="000319C1" w:rsidRPr="007A519E" w:rsidTr="00517456">
        <w:tc>
          <w:tcPr>
            <w:tcW w:w="710" w:type="dxa"/>
          </w:tcPr>
          <w:p w:rsidR="000319C1" w:rsidRPr="007A519E" w:rsidRDefault="000319C1" w:rsidP="00517456">
            <w:r w:rsidRPr="008F508E">
              <w:rPr>
                <w:color w:val="FF0000"/>
              </w:rPr>
              <w:t>P</w:t>
            </w:r>
            <w:r>
              <w:t>lease</w:t>
            </w:r>
          </w:p>
        </w:tc>
        <w:tc>
          <w:tcPr>
            <w:tcW w:w="7606" w:type="dxa"/>
            <w:gridSpan w:val="2"/>
          </w:tcPr>
          <w:p w:rsidR="000319C1" w:rsidRPr="007A519E" w:rsidRDefault="000319C1" w:rsidP="00B22FB8">
            <w:pPr>
              <w:pStyle w:val="Normal1"/>
              <w:numPr>
                <w:ilvl w:val="0"/>
                <w:numId w:val="1"/>
              </w:numPr>
              <w:pBdr>
                <w:top w:val="nil"/>
                <w:left w:val="nil"/>
                <w:bottom w:val="nil"/>
                <w:right w:val="nil"/>
                <w:between w:val="nil"/>
              </w:pBdr>
              <w:rPr>
                <w:color w:val="000000"/>
                <w:sz w:val="22"/>
                <w:szCs w:val="22"/>
              </w:rPr>
            </w:pPr>
            <w:r w:rsidRPr="007A519E">
              <w:rPr>
                <w:color w:val="000000"/>
                <w:sz w:val="22"/>
                <w:szCs w:val="22"/>
              </w:rPr>
              <w:t>Palpation</w:t>
            </w:r>
          </w:p>
        </w:tc>
      </w:tr>
      <w:tr w:rsidR="000319C1" w:rsidRPr="007A519E" w:rsidTr="00517456">
        <w:tc>
          <w:tcPr>
            <w:tcW w:w="710" w:type="dxa"/>
          </w:tcPr>
          <w:p w:rsidR="000319C1" w:rsidRPr="007A519E" w:rsidRDefault="000319C1" w:rsidP="00517456">
            <w:r w:rsidRPr="008F508E">
              <w:rPr>
                <w:color w:val="FF0000"/>
              </w:rPr>
              <w:t>P</w:t>
            </w:r>
            <w:r>
              <w:t>eople</w:t>
            </w:r>
          </w:p>
        </w:tc>
        <w:tc>
          <w:tcPr>
            <w:tcW w:w="7606" w:type="dxa"/>
            <w:gridSpan w:val="2"/>
          </w:tcPr>
          <w:p w:rsidR="000319C1" w:rsidRPr="007A519E" w:rsidRDefault="000319C1" w:rsidP="00B22FB8">
            <w:pPr>
              <w:pStyle w:val="Normal1"/>
              <w:numPr>
                <w:ilvl w:val="0"/>
                <w:numId w:val="1"/>
              </w:numPr>
              <w:pBdr>
                <w:top w:val="nil"/>
                <w:left w:val="nil"/>
                <w:bottom w:val="nil"/>
                <w:right w:val="nil"/>
                <w:between w:val="nil"/>
              </w:pBdr>
              <w:rPr>
                <w:color w:val="000000"/>
                <w:sz w:val="22"/>
                <w:szCs w:val="22"/>
              </w:rPr>
            </w:pPr>
            <w:r w:rsidRPr="007A519E">
              <w:rPr>
                <w:color w:val="000000"/>
                <w:sz w:val="22"/>
                <w:szCs w:val="22"/>
              </w:rPr>
              <w:t>Percussion</w:t>
            </w:r>
          </w:p>
        </w:tc>
      </w:tr>
      <w:tr w:rsidR="000319C1" w:rsidRPr="007A519E" w:rsidTr="00517456">
        <w:tc>
          <w:tcPr>
            <w:tcW w:w="710" w:type="dxa"/>
          </w:tcPr>
          <w:p w:rsidR="000319C1" w:rsidRPr="007A519E" w:rsidRDefault="000319C1" w:rsidP="00517456">
            <w:r w:rsidRPr="008F508E">
              <w:rPr>
                <w:color w:val="FF0000"/>
              </w:rPr>
              <w:t>A</w:t>
            </w:r>
            <w:r>
              <w:t>nd</w:t>
            </w:r>
          </w:p>
        </w:tc>
        <w:tc>
          <w:tcPr>
            <w:tcW w:w="7606" w:type="dxa"/>
            <w:gridSpan w:val="2"/>
          </w:tcPr>
          <w:p w:rsidR="000319C1" w:rsidRPr="007A519E" w:rsidRDefault="000319C1" w:rsidP="00B22FB8">
            <w:pPr>
              <w:pStyle w:val="Normal1"/>
              <w:numPr>
                <w:ilvl w:val="0"/>
                <w:numId w:val="1"/>
              </w:numPr>
              <w:pBdr>
                <w:top w:val="nil"/>
                <w:left w:val="nil"/>
                <w:bottom w:val="nil"/>
                <w:right w:val="nil"/>
                <w:between w:val="nil"/>
              </w:pBdr>
              <w:rPr>
                <w:color w:val="000000"/>
                <w:sz w:val="22"/>
                <w:szCs w:val="22"/>
              </w:rPr>
            </w:pPr>
            <w:r w:rsidRPr="007A519E">
              <w:rPr>
                <w:color w:val="000000"/>
                <w:sz w:val="22"/>
                <w:szCs w:val="22"/>
              </w:rPr>
              <w:t>Auscultation</w:t>
            </w:r>
          </w:p>
        </w:tc>
      </w:tr>
      <w:tr w:rsidR="000319C1" w:rsidRPr="007A519E" w:rsidTr="00517456">
        <w:tc>
          <w:tcPr>
            <w:tcW w:w="710" w:type="dxa"/>
          </w:tcPr>
          <w:p w:rsidR="000319C1" w:rsidRPr="007A519E" w:rsidRDefault="000319C1" w:rsidP="00517456">
            <w:r w:rsidRPr="008F508E">
              <w:rPr>
                <w:color w:val="FF0000"/>
              </w:rPr>
              <w:t>E</w:t>
            </w:r>
            <w:r>
              <w:t>nd</w:t>
            </w:r>
          </w:p>
        </w:tc>
        <w:tc>
          <w:tcPr>
            <w:tcW w:w="7606" w:type="dxa"/>
            <w:gridSpan w:val="2"/>
          </w:tcPr>
          <w:p w:rsidR="000319C1" w:rsidRPr="007A519E" w:rsidRDefault="000319C1" w:rsidP="00B22FB8">
            <w:pPr>
              <w:pStyle w:val="Normal1"/>
              <w:numPr>
                <w:ilvl w:val="0"/>
                <w:numId w:val="1"/>
              </w:numPr>
              <w:pBdr>
                <w:top w:val="nil"/>
                <w:left w:val="nil"/>
                <w:bottom w:val="nil"/>
                <w:right w:val="nil"/>
                <w:between w:val="nil"/>
              </w:pBdr>
              <w:rPr>
                <w:color w:val="000000"/>
                <w:sz w:val="22"/>
                <w:szCs w:val="22"/>
              </w:rPr>
            </w:pPr>
            <w:r w:rsidRPr="007A519E">
              <w:rPr>
                <w:color w:val="000000"/>
                <w:sz w:val="22"/>
                <w:szCs w:val="22"/>
              </w:rPr>
              <w:t>Endoscopy</w:t>
            </w:r>
          </w:p>
        </w:tc>
      </w:tr>
      <w:tr w:rsidR="000319C1" w:rsidRPr="007A519E" w:rsidTr="00517456">
        <w:tc>
          <w:tcPr>
            <w:tcW w:w="710" w:type="dxa"/>
          </w:tcPr>
          <w:p w:rsidR="000319C1" w:rsidRPr="007A519E" w:rsidRDefault="000319C1" w:rsidP="00517456"/>
        </w:tc>
        <w:tc>
          <w:tcPr>
            <w:tcW w:w="568" w:type="dxa"/>
          </w:tcPr>
          <w:p w:rsidR="000319C1" w:rsidRPr="007A519E" w:rsidRDefault="000319C1" w:rsidP="00517456"/>
        </w:tc>
        <w:tc>
          <w:tcPr>
            <w:tcW w:w="7038" w:type="dxa"/>
          </w:tcPr>
          <w:p w:rsidR="000319C1" w:rsidRPr="007A519E" w:rsidRDefault="000319C1" w:rsidP="00B22FB8">
            <w:pPr>
              <w:pStyle w:val="ListParagraph"/>
              <w:numPr>
                <w:ilvl w:val="1"/>
                <w:numId w:val="1"/>
              </w:numPr>
            </w:pPr>
            <w:r w:rsidRPr="007A519E">
              <w:rPr>
                <w:color w:val="000000"/>
                <w:sz w:val="22"/>
                <w:szCs w:val="22"/>
              </w:rPr>
              <w:t>Bronchoscope</w:t>
            </w:r>
          </w:p>
        </w:tc>
      </w:tr>
      <w:tr w:rsidR="000319C1" w:rsidRPr="007A519E" w:rsidTr="00517456">
        <w:tc>
          <w:tcPr>
            <w:tcW w:w="710" w:type="dxa"/>
          </w:tcPr>
          <w:p w:rsidR="000319C1" w:rsidRPr="007A519E" w:rsidRDefault="000319C1" w:rsidP="00517456"/>
        </w:tc>
        <w:tc>
          <w:tcPr>
            <w:tcW w:w="568" w:type="dxa"/>
          </w:tcPr>
          <w:p w:rsidR="000319C1" w:rsidRPr="007A519E" w:rsidRDefault="000319C1" w:rsidP="00517456"/>
        </w:tc>
        <w:tc>
          <w:tcPr>
            <w:tcW w:w="7038" w:type="dxa"/>
          </w:tcPr>
          <w:p w:rsidR="000319C1" w:rsidRPr="007A519E" w:rsidRDefault="000319C1" w:rsidP="00B22FB8">
            <w:pPr>
              <w:pStyle w:val="ListParagraph"/>
              <w:numPr>
                <w:ilvl w:val="1"/>
                <w:numId w:val="1"/>
              </w:numPr>
            </w:pPr>
            <w:r w:rsidRPr="007A519E">
              <w:t>Gastroscopy</w:t>
            </w:r>
          </w:p>
        </w:tc>
      </w:tr>
      <w:tr w:rsidR="000319C1" w:rsidRPr="007A519E" w:rsidTr="00517456">
        <w:tc>
          <w:tcPr>
            <w:tcW w:w="710" w:type="dxa"/>
          </w:tcPr>
          <w:p w:rsidR="000319C1" w:rsidRPr="007A519E" w:rsidRDefault="000319C1" w:rsidP="00517456">
            <w:r w:rsidRPr="008F508E">
              <w:rPr>
                <w:color w:val="FF0000"/>
              </w:rPr>
              <w:t>R</w:t>
            </w:r>
            <w:r>
              <w:t>are</w:t>
            </w:r>
          </w:p>
        </w:tc>
        <w:tc>
          <w:tcPr>
            <w:tcW w:w="7606" w:type="dxa"/>
            <w:gridSpan w:val="2"/>
          </w:tcPr>
          <w:p w:rsidR="000319C1" w:rsidRPr="007A519E" w:rsidRDefault="000319C1" w:rsidP="00517456">
            <w:pPr>
              <w:pStyle w:val="Normal1"/>
              <w:pBdr>
                <w:top w:val="nil"/>
                <w:left w:val="nil"/>
                <w:bottom w:val="nil"/>
                <w:right w:val="nil"/>
                <w:between w:val="nil"/>
              </w:pBdr>
              <w:rPr>
                <w:color w:val="000000"/>
                <w:sz w:val="22"/>
                <w:szCs w:val="22"/>
              </w:rPr>
            </w:pPr>
            <w:r w:rsidRPr="007A519E">
              <w:rPr>
                <w:color w:val="000000"/>
                <w:sz w:val="22"/>
                <w:szCs w:val="22"/>
              </w:rPr>
              <w:t>6. Radiography</w:t>
            </w:r>
          </w:p>
        </w:tc>
      </w:tr>
      <w:tr w:rsidR="000319C1" w:rsidRPr="007A519E" w:rsidTr="00517456">
        <w:tc>
          <w:tcPr>
            <w:tcW w:w="710" w:type="dxa"/>
          </w:tcPr>
          <w:p w:rsidR="000319C1" w:rsidRPr="007A519E" w:rsidRDefault="000319C1" w:rsidP="00517456">
            <w:r w:rsidRPr="008F508E">
              <w:rPr>
                <w:color w:val="FF0000"/>
              </w:rPr>
              <w:t>E</w:t>
            </w:r>
            <w:r>
              <w:t>nemy</w:t>
            </w:r>
          </w:p>
        </w:tc>
        <w:tc>
          <w:tcPr>
            <w:tcW w:w="7606" w:type="dxa"/>
            <w:gridSpan w:val="2"/>
          </w:tcPr>
          <w:p w:rsidR="000319C1" w:rsidRPr="007A519E" w:rsidRDefault="000319C1" w:rsidP="00517456">
            <w:pPr>
              <w:pStyle w:val="Normal1"/>
              <w:pBdr>
                <w:top w:val="nil"/>
                <w:left w:val="nil"/>
                <w:bottom w:val="nil"/>
                <w:right w:val="nil"/>
                <w:between w:val="nil"/>
              </w:pBdr>
              <w:rPr>
                <w:color w:val="000000"/>
                <w:sz w:val="22"/>
                <w:szCs w:val="22"/>
              </w:rPr>
            </w:pPr>
            <w:r w:rsidRPr="007A519E">
              <w:rPr>
                <w:color w:val="000000"/>
                <w:sz w:val="22"/>
                <w:szCs w:val="22"/>
              </w:rPr>
              <w:t>7. Electromyography</w:t>
            </w:r>
          </w:p>
        </w:tc>
      </w:tr>
    </w:tbl>
    <w:p w:rsidR="000319C1" w:rsidRDefault="000319C1" w:rsidP="000319C1">
      <w:pPr>
        <w:pStyle w:val="Normal1"/>
        <w:pBdr>
          <w:top w:val="nil"/>
          <w:left w:val="nil"/>
          <w:bottom w:val="nil"/>
          <w:right w:val="nil"/>
          <w:between w:val="nil"/>
        </w:pBdr>
        <w:rPr>
          <w:color w:val="000000"/>
          <w:sz w:val="22"/>
          <w:szCs w:val="22"/>
        </w:rPr>
      </w:pPr>
    </w:p>
    <w:p w:rsidR="000319C1" w:rsidRDefault="000319C1" w:rsidP="000319C1">
      <w:pPr>
        <w:pStyle w:val="Normal1"/>
        <w:pBdr>
          <w:top w:val="nil"/>
          <w:left w:val="nil"/>
          <w:bottom w:val="nil"/>
          <w:right w:val="nil"/>
          <w:between w:val="nil"/>
        </w:pBdr>
        <w:rPr>
          <w:color w:val="000000"/>
          <w:sz w:val="22"/>
          <w:szCs w:val="22"/>
        </w:rPr>
      </w:pPr>
      <w:r>
        <w:rPr>
          <w:color w:val="000000"/>
          <w:sz w:val="22"/>
          <w:szCs w:val="22"/>
        </w:rPr>
        <w:t>III. Embryology. Study of anatomy from conception to birth</w:t>
      </w:r>
    </w:p>
    <w:p w:rsidR="000319C1" w:rsidRDefault="000319C1" w:rsidP="000319C1">
      <w:pPr>
        <w:pStyle w:val="Normal1"/>
        <w:pBdr>
          <w:top w:val="nil"/>
          <w:left w:val="nil"/>
          <w:bottom w:val="nil"/>
          <w:right w:val="nil"/>
          <w:between w:val="nil"/>
        </w:pBdr>
        <w:rPr>
          <w:color w:val="000000"/>
          <w:sz w:val="22"/>
          <w:szCs w:val="22"/>
        </w:rPr>
      </w:pPr>
      <w:r>
        <w:rPr>
          <w:color w:val="000000"/>
          <w:sz w:val="22"/>
          <w:szCs w:val="22"/>
        </w:rPr>
        <w:t>IV. Histology. Histology is study of structure of the body with help of Microscope.</w:t>
      </w:r>
    </w:p>
    <w:p w:rsidR="000319C1" w:rsidRDefault="000319C1" w:rsidP="000319C1">
      <w:pPr>
        <w:pStyle w:val="Normal1"/>
        <w:pBdr>
          <w:top w:val="nil"/>
          <w:left w:val="nil"/>
          <w:bottom w:val="nil"/>
          <w:right w:val="nil"/>
          <w:between w:val="nil"/>
        </w:pBdr>
        <w:rPr>
          <w:color w:val="000000"/>
          <w:sz w:val="22"/>
          <w:szCs w:val="22"/>
        </w:rPr>
      </w:pPr>
      <w:r>
        <w:rPr>
          <w:color w:val="000000"/>
          <w:sz w:val="22"/>
          <w:szCs w:val="22"/>
        </w:rPr>
        <w:t>V. Surface Anatomy. Surface anatomy is study of deeper parts of the body in relation to skin surface.</w:t>
      </w:r>
    </w:p>
    <w:p w:rsidR="000319C1" w:rsidRDefault="000319C1" w:rsidP="000319C1">
      <w:pPr>
        <w:pStyle w:val="Normal1"/>
        <w:pBdr>
          <w:top w:val="nil"/>
          <w:left w:val="nil"/>
          <w:bottom w:val="nil"/>
          <w:right w:val="nil"/>
          <w:between w:val="nil"/>
        </w:pBdr>
        <w:rPr>
          <w:color w:val="000000"/>
          <w:sz w:val="22"/>
          <w:szCs w:val="22"/>
        </w:rPr>
      </w:pPr>
      <w:r>
        <w:rPr>
          <w:color w:val="000000"/>
          <w:sz w:val="22"/>
          <w:szCs w:val="22"/>
        </w:rPr>
        <w:t>VI. Radiographic and Imaging Anatomy. Study of bones and deeper parts with plain or contrast radiography by X-ray, Ultrascound, Computerized Tomograph (CT) Scans.</w:t>
      </w:r>
    </w:p>
    <w:p w:rsidR="000319C1" w:rsidRDefault="000319C1" w:rsidP="000319C1">
      <w:pPr>
        <w:pStyle w:val="Normal1"/>
        <w:pBdr>
          <w:top w:val="nil"/>
          <w:left w:val="nil"/>
          <w:bottom w:val="nil"/>
          <w:right w:val="nil"/>
          <w:between w:val="nil"/>
        </w:pBdr>
        <w:rPr>
          <w:color w:val="000000"/>
          <w:sz w:val="22"/>
          <w:szCs w:val="22"/>
        </w:rPr>
      </w:pPr>
      <w:r>
        <w:rPr>
          <w:color w:val="000000"/>
          <w:sz w:val="22"/>
          <w:szCs w:val="22"/>
        </w:rPr>
        <w:t>VII. Comparative Anatomy. Study of an animal body in relation to similar study in other animal with purpose of comparative study.</w:t>
      </w:r>
    </w:p>
    <w:p w:rsidR="000319C1" w:rsidRDefault="000319C1" w:rsidP="000319C1">
      <w:pPr>
        <w:pStyle w:val="Normal1"/>
        <w:pBdr>
          <w:top w:val="nil"/>
          <w:left w:val="nil"/>
          <w:bottom w:val="nil"/>
          <w:right w:val="nil"/>
          <w:between w:val="nil"/>
        </w:pBdr>
        <w:rPr>
          <w:color w:val="000000"/>
          <w:sz w:val="22"/>
          <w:szCs w:val="22"/>
        </w:rPr>
      </w:pPr>
      <w:r>
        <w:rPr>
          <w:color w:val="000000"/>
          <w:sz w:val="22"/>
          <w:szCs w:val="22"/>
        </w:rPr>
        <w:t>VIII. Physical Anthropology. Study of external features and measurements in different races and groups of people including study of historic remains.</w:t>
      </w:r>
    </w:p>
    <w:p w:rsidR="000319C1" w:rsidRDefault="000319C1" w:rsidP="000319C1">
      <w:pPr>
        <w:pStyle w:val="Normal1"/>
        <w:pBdr>
          <w:top w:val="nil"/>
          <w:left w:val="nil"/>
          <w:bottom w:val="nil"/>
          <w:right w:val="nil"/>
          <w:between w:val="nil"/>
        </w:pBdr>
        <w:rPr>
          <w:color w:val="000000"/>
          <w:sz w:val="22"/>
          <w:szCs w:val="22"/>
        </w:rPr>
      </w:pPr>
      <w:r>
        <w:rPr>
          <w:color w:val="000000"/>
          <w:sz w:val="22"/>
          <w:szCs w:val="22"/>
        </w:rPr>
        <w:t>IX. Applied anatomy. Study of Anatomy in relation to Surgery and other fields of medical study.</w:t>
      </w:r>
    </w:p>
    <w:p w:rsidR="000319C1" w:rsidRDefault="000319C1" w:rsidP="000319C1">
      <w:pPr>
        <w:pStyle w:val="Normal1"/>
        <w:pBdr>
          <w:top w:val="nil"/>
          <w:left w:val="nil"/>
          <w:bottom w:val="nil"/>
          <w:right w:val="nil"/>
          <w:between w:val="nil"/>
        </w:pBdr>
        <w:rPr>
          <w:color w:val="000000"/>
          <w:sz w:val="22"/>
          <w:szCs w:val="22"/>
        </w:rPr>
      </w:pPr>
      <w:r>
        <w:rPr>
          <w:color w:val="000000"/>
          <w:sz w:val="22"/>
          <w:szCs w:val="22"/>
        </w:rPr>
        <w:t>X. Experimental Anatomy. Study of factors which influence form, structure, and functions of different parts of body.</w:t>
      </w:r>
    </w:p>
    <w:p w:rsidR="000319C1" w:rsidRDefault="000319C1" w:rsidP="000319C1">
      <w:pPr>
        <w:pStyle w:val="Normal1"/>
        <w:pBdr>
          <w:top w:val="nil"/>
          <w:left w:val="nil"/>
          <w:bottom w:val="nil"/>
          <w:right w:val="nil"/>
          <w:between w:val="nil"/>
        </w:pBdr>
        <w:rPr>
          <w:color w:val="000000"/>
          <w:sz w:val="22"/>
          <w:szCs w:val="22"/>
        </w:rPr>
      </w:pPr>
      <w:r>
        <w:rPr>
          <w:color w:val="000000"/>
          <w:sz w:val="22"/>
          <w:szCs w:val="22"/>
        </w:rPr>
        <w:t xml:space="preserve">XI. Genetics. Study of Genetic material or chromosomes. </w:t>
      </w:r>
    </w:p>
    <w:p w:rsidR="000319C1" w:rsidRDefault="000319C1" w:rsidP="000319C1">
      <w:pPr>
        <w:pStyle w:val="Normal1"/>
        <w:pBdr>
          <w:top w:val="nil"/>
          <w:left w:val="nil"/>
          <w:bottom w:val="nil"/>
          <w:right w:val="nil"/>
          <w:between w:val="nil"/>
        </w:pBdr>
        <w:rPr>
          <w:color w:val="000000"/>
          <w:sz w:val="22"/>
          <w:szCs w:val="22"/>
        </w:rPr>
      </w:pPr>
    </w:p>
    <w:p w:rsidR="000319C1" w:rsidRPr="008F508E" w:rsidRDefault="000319C1" w:rsidP="000319C1">
      <w:pPr>
        <w:pStyle w:val="Normal1"/>
        <w:pBdr>
          <w:top w:val="nil"/>
          <w:left w:val="nil"/>
          <w:bottom w:val="nil"/>
          <w:right w:val="nil"/>
          <w:between w:val="nil"/>
        </w:pBdr>
        <w:rPr>
          <w:color w:val="000000"/>
          <w:sz w:val="48"/>
          <w:szCs w:val="48"/>
        </w:rPr>
      </w:pPr>
      <w:r w:rsidRPr="008F508E">
        <w:rPr>
          <w:color w:val="000000"/>
          <w:sz w:val="48"/>
          <w:szCs w:val="48"/>
        </w:rPr>
        <w:t>Anatomical Position</w:t>
      </w:r>
    </w:p>
    <w:p w:rsidR="000319C1" w:rsidRDefault="000319C1" w:rsidP="000319C1">
      <w:pPr>
        <w:pStyle w:val="Normal1"/>
        <w:pBdr>
          <w:top w:val="nil"/>
          <w:left w:val="nil"/>
          <w:bottom w:val="nil"/>
          <w:right w:val="nil"/>
          <w:between w:val="nil"/>
        </w:pBdr>
        <w:rPr>
          <w:color w:val="000000"/>
        </w:rPr>
      </w:pPr>
      <w:r>
        <w:rPr>
          <w:color w:val="000000"/>
        </w:rPr>
        <w:t xml:space="preserve">Language of Anatomy comprises </w:t>
      </w:r>
    </w:p>
    <w:p w:rsidR="000319C1" w:rsidRDefault="000319C1" w:rsidP="00B22FB8">
      <w:pPr>
        <w:pStyle w:val="Normal1"/>
        <w:numPr>
          <w:ilvl w:val="3"/>
          <w:numId w:val="5"/>
        </w:numPr>
        <w:pBdr>
          <w:top w:val="nil"/>
          <w:left w:val="nil"/>
          <w:bottom w:val="nil"/>
          <w:right w:val="nil"/>
          <w:between w:val="nil"/>
        </w:pBdr>
      </w:pPr>
      <w:r>
        <w:rPr>
          <w:color w:val="000000"/>
        </w:rPr>
        <w:t>Directional terms – Superior, Inferior, Medial, Lateral</w:t>
      </w:r>
    </w:p>
    <w:p w:rsidR="000319C1" w:rsidRDefault="000319C1" w:rsidP="00B22FB8">
      <w:pPr>
        <w:pStyle w:val="Normal1"/>
        <w:numPr>
          <w:ilvl w:val="3"/>
          <w:numId w:val="5"/>
        </w:numPr>
        <w:pBdr>
          <w:top w:val="nil"/>
          <w:left w:val="nil"/>
          <w:bottom w:val="nil"/>
          <w:right w:val="nil"/>
          <w:between w:val="nil"/>
        </w:pBdr>
      </w:pPr>
      <w:r>
        <w:rPr>
          <w:color w:val="000000"/>
        </w:rPr>
        <w:t>Body planes – Transverse, Sagittal, Coronal</w:t>
      </w:r>
    </w:p>
    <w:p w:rsidR="000319C1" w:rsidRPr="008F508E" w:rsidRDefault="000319C1" w:rsidP="000319C1">
      <w:pPr>
        <w:pStyle w:val="Normal1"/>
        <w:pBdr>
          <w:top w:val="nil"/>
          <w:left w:val="nil"/>
          <w:bottom w:val="nil"/>
          <w:right w:val="nil"/>
          <w:between w:val="nil"/>
        </w:pBdr>
        <w:rPr>
          <w:color w:val="000000"/>
          <w:sz w:val="36"/>
          <w:szCs w:val="36"/>
        </w:rPr>
      </w:pPr>
      <w:r w:rsidRPr="008F508E">
        <w:rPr>
          <w:color w:val="000000"/>
          <w:sz w:val="36"/>
          <w:szCs w:val="36"/>
        </w:rPr>
        <w:t>Directional terms</w:t>
      </w:r>
    </w:p>
    <w:p w:rsidR="000319C1" w:rsidRDefault="000319C1" w:rsidP="00B22FB8">
      <w:pPr>
        <w:pStyle w:val="Normal1"/>
        <w:numPr>
          <w:ilvl w:val="4"/>
          <w:numId w:val="5"/>
        </w:numPr>
        <w:pBdr>
          <w:top w:val="nil"/>
          <w:left w:val="nil"/>
          <w:bottom w:val="nil"/>
          <w:right w:val="nil"/>
          <w:between w:val="nil"/>
        </w:pBdr>
      </w:pPr>
      <w:r>
        <w:rPr>
          <w:color w:val="000000"/>
        </w:rPr>
        <w:t>Person standing upright</w:t>
      </w:r>
    </w:p>
    <w:p w:rsidR="000319C1" w:rsidRDefault="000319C1" w:rsidP="00B22FB8">
      <w:pPr>
        <w:pStyle w:val="Normal1"/>
        <w:numPr>
          <w:ilvl w:val="4"/>
          <w:numId w:val="5"/>
        </w:numPr>
        <w:pBdr>
          <w:top w:val="nil"/>
          <w:left w:val="nil"/>
          <w:bottom w:val="nil"/>
          <w:right w:val="nil"/>
          <w:between w:val="nil"/>
        </w:pBdr>
      </w:pPr>
      <w:r>
        <w:rPr>
          <w:color w:val="000000"/>
        </w:rPr>
        <w:t>Arms to the sides</w:t>
      </w:r>
    </w:p>
    <w:p w:rsidR="000319C1" w:rsidRDefault="000319C1" w:rsidP="00B22FB8">
      <w:pPr>
        <w:pStyle w:val="Normal1"/>
        <w:numPr>
          <w:ilvl w:val="4"/>
          <w:numId w:val="5"/>
        </w:numPr>
        <w:pBdr>
          <w:top w:val="nil"/>
          <w:left w:val="nil"/>
          <w:bottom w:val="nil"/>
          <w:right w:val="nil"/>
          <w:between w:val="nil"/>
        </w:pBdr>
      </w:pPr>
      <w:r>
        <w:rPr>
          <w:color w:val="000000"/>
        </w:rPr>
        <w:t>Palms facing forward</w:t>
      </w:r>
    </w:p>
    <w:p w:rsidR="000319C1" w:rsidRDefault="000319C1" w:rsidP="00B22FB8">
      <w:pPr>
        <w:pStyle w:val="Normal1"/>
        <w:numPr>
          <w:ilvl w:val="4"/>
          <w:numId w:val="5"/>
        </w:numPr>
        <w:pBdr>
          <w:top w:val="nil"/>
          <w:left w:val="nil"/>
          <w:bottom w:val="nil"/>
          <w:right w:val="nil"/>
          <w:between w:val="nil"/>
        </w:pBdr>
      </w:pPr>
      <w:r>
        <w:rPr>
          <w:color w:val="000000"/>
        </w:rPr>
        <w:t>Thumbs pointing away from body</w:t>
      </w:r>
    </w:p>
    <w:p w:rsidR="000319C1" w:rsidRDefault="000319C1" w:rsidP="00B22FB8">
      <w:pPr>
        <w:pStyle w:val="Normal1"/>
        <w:numPr>
          <w:ilvl w:val="4"/>
          <w:numId w:val="5"/>
        </w:numPr>
        <w:pBdr>
          <w:top w:val="nil"/>
          <w:left w:val="nil"/>
          <w:bottom w:val="nil"/>
          <w:right w:val="nil"/>
          <w:between w:val="nil"/>
        </w:pBdr>
      </w:pPr>
      <w:r>
        <w:rPr>
          <w:color w:val="000000"/>
        </w:rPr>
        <w:t>Feet slightly apart and parallel to eachother</w:t>
      </w:r>
    </w:p>
    <w:p w:rsidR="000319C1" w:rsidRDefault="000319C1" w:rsidP="00B22FB8">
      <w:pPr>
        <w:pStyle w:val="Normal1"/>
        <w:numPr>
          <w:ilvl w:val="4"/>
          <w:numId w:val="5"/>
        </w:numPr>
        <w:pBdr>
          <w:top w:val="nil"/>
          <w:left w:val="nil"/>
          <w:bottom w:val="nil"/>
          <w:right w:val="nil"/>
          <w:between w:val="nil"/>
        </w:pBdr>
      </w:pPr>
      <w:r>
        <w:rPr>
          <w:color w:val="000000"/>
        </w:rPr>
        <w:t>Toes pointing forward</w:t>
      </w:r>
    </w:p>
    <w:p w:rsidR="000319C1" w:rsidRDefault="000319C1" w:rsidP="00B22FB8">
      <w:pPr>
        <w:pStyle w:val="Normal1"/>
        <w:numPr>
          <w:ilvl w:val="4"/>
          <w:numId w:val="5"/>
        </w:numPr>
        <w:pBdr>
          <w:top w:val="nil"/>
          <w:left w:val="nil"/>
          <w:bottom w:val="nil"/>
          <w:right w:val="nil"/>
          <w:between w:val="nil"/>
        </w:pBdr>
      </w:pPr>
      <w:r>
        <w:rPr>
          <w:color w:val="000000"/>
        </w:rPr>
        <w:t>Head facing forward</w:t>
      </w:r>
    </w:p>
    <w:p w:rsidR="000319C1" w:rsidRDefault="000319C1" w:rsidP="00B22FB8">
      <w:pPr>
        <w:pStyle w:val="Normal1"/>
        <w:numPr>
          <w:ilvl w:val="4"/>
          <w:numId w:val="5"/>
        </w:numPr>
        <w:pBdr>
          <w:top w:val="nil"/>
          <w:left w:val="nil"/>
          <w:bottom w:val="nil"/>
          <w:right w:val="nil"/>
          <w:between w:val="nil"/>
        </w:pBdr>
      </w:pPr>
      <w:r>
        <w:rPr>
          <w:color w:val="000000"/>
        </w:rPr>
        <w:t>Eyes looking straight ahead</w:t>
      </w:r>
    </w:p>
    <w:tbl>
      <w:tblPr>
        <w:tblStyle w:val="a1"/>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27"/>
        <w:gridCol w:w="3468"/>
        <w:gridCol w:w="5065"/>
      </w:tblGrid>
      <w:tr w:rsidR="000319C1" w:rsidTr="00517456">
        <w:tc>
          <w:tcPr>
            <w:tcW w:w="876" w:type="dxa"/>
          </w:tcPr>
          <w:p w:rsidR="000319C1" w:rsidRDefault="000319C1" w:rsidP="00517456">
            <w:pPr>
              <w:pStyle w:val="Normal1"/>
              <w:pBdr>
                <w:top w:val="nil"/>
                <w:left w:val="nil"/>
                <w:bottom w:val="nil"/>
                <w:right w:val="nil"/>
                <w:between w:val="nil"/>
              </w:pBdr>
              <w:rPr>
                <w:color w:val="000000"/>
              </w:rPr>
            </w:pPr>
          </w:p>
        </w:tc>
        <w:tc>
          <w:tcPr>
            <w:tcW w:w="3737" w:type="dxa"/>
          </w:tcPr>
          <w:p w:rsidR="000319C1" w:rsidRDefault="000319C1" w:rsidP="00517456">
            <w:pPr>
              <w:pStyle w:val="Normal1"/>
              <w:pBdr>
                <w:top w:val="nil"/>
                <w:left w:val="nil"/>
                <w:bottom w:val="nil"/>
                <w:right w:val="nil"/>
                <w:between w:val="nil"/>
              </w:pBdr>
              <w:jc w:val="center"/>
              <w:rPr>
                <w:i/>
                <w:color w:val="000000"/>
              </w:rPr>
            </w:pPr>
            <w:r>
              <w:rPr>
                <w:i/>
                <w:color w:val="000000"/>
              </w:rPr>
              <w:t>Term</w:t>
            </w:r>
          </w:p>
        </w:tc>
        <w:tc>
          <w:tcPr>
            <w:tcW w:w="5467" w:type="dxa"/>
          </w:tcPr>
          <w:p w:rsidR="000319C1" w:rsidRDefault="000319C1" w:rsidP="00517456">
            <w:pPr>
              <w:pStyle w:val="Normal1"/>
              <w:pBdr>
                <w:top w:val="nil"/>
                <w:left w:val="nil"/>
                <w:bottom w:val="nil"/>
                <w:right w:val="nil"/>
                <w:between w:val="nil"/>
              </w:pBdr>
              <w:jc w:val="center"/>
              <w:rPr>
                <w:i/>
                <w:color w:val="000000"/>
              </w:rPr>
            </w:pPr>
            <w:r>
              <w:rPr>
                <w:i/>
                <w:color w:val="000000"/>
              </w:rPr>
              <w:t>Meaning</w:t>
            </w:r>
          </w:p>
        </w:tc>
      </w:tr>
      <w:tr w:rsidR="000319C1" w:rsidTr="00517456">
        <w:tc>
          <w:tcPr>
            <w:tcW w:w="876" w:type="dxa"/>
          </w:tcPr>
          <w:p w:rsidR="000319C1" w:rsidRDefault="000319C1" w:rsidP="00517456">
            <w:pPr>
              <w:pStyle w:val="Normal1"/>
              <w:pBdr>
                <w:top w:val="nil"/>
                <w:left w:val="nil"/>
                <w:bottom w:val="nil"/>
                <w:right w:val="nil"/>
                <w:between w:val="nil"/>
              </w:pBdr>
              <w:rPr>
                <w:color w:val="000000"/>
              </w:rPr>
            </w:pPr>
          </w:p>
        </w:tc>
        <w:tc>
          <w:tcPr>
            <w:tcW w:w="3737" w:type="dxa"/>
          </w:tcPr>
          <w:p w:rsidR="000319C1" w:rsidRDefault="000319C1" w:rsidP="00517456">
            <w:pPr>
              <w:pStyle w:val="Normal1"/>
              <w:pBdr>
                <w:top w:val="nil"/>
                <w:left w:val="nil"/>
                <w:bottom w:val="nil"/>
                <w:right w:val="nil"/>
                <w:between w:val="nil"/>
              </w:pBdr>
              <w:rPr>
                <w:color w:val="000000"/>
              </w:rPr>
            </w:pPr>
            <w:r>
              <w:rPr>
                <w:color w:val="000000"/>
              </w:rPr>
              <w:t>Superior</w:t>
            </w:r>
          </w:p>
        </w:tc>
        <w:tc>
          <w:tcPr>
            <w:tcW w:w="5467" w:type="dxa"/>
          </w:tcPr>
          <w:p w:rsidR="000319C1" w:rsidRDefault="000319C1" w:rsidP="00517456">
            <w:pPr>
              <w:pStyle w:val="Normal1"/>
              <w:pBdr>
                <w:top w:val="nil"/>
                <w:left w:val="nil"/>
                <w:bottom w:val="nil"/>
                <w:right w:val="nil"/>
                <w:between w:val="nil"/>
              </w:pBdr>
              <w:rPr>
                <w:color w:val="000000"/>
              </w:rPr>
            </w:pPr>
            <w:r>
              <w:rPr>
                <w:color w:val="000000"/>
              </w:rPr>
              <w:t>Towards peak of head</w:t>
            </w:r>
          </w:p>
        </w:tc>
      </w:tr>
      <w:tr w:rsidR="000319C1" w:rsidTr="00517456">
        <w:tc>
          <w:tcPr>
            <w:tcW w:w="876" w:type="dxa"/>
          </w:tcPr>
          <w:p w:rsidR="000319C1" w:rsidRDefault="000319C1" w:rsidP="00517456">
            <w:pPr>
              <w:pStyle w:val="Normal1"/>
              <w:pBdr>
                <w:top w:val="nil"/>
                <w:left w:val="nil"/>
                <w:bottom w:val="nil"/>
                <w:right w:val="nil"/>
                <w:between w:val="nil"/>
              </w:pBdr>
              <w:rPr>
                <w:color w:val="000000"/>
              </w:rPr>
            </w:pPr>
          </w:p>
        </w:tc>
        <w:tc>
          <w:tcPr>
            <w:tcW w:w="3737" w:type="dxa"/>
          </w:tcPr>
          <w:p w:rsidR="000319C1" w:rsidRDefault="000319C1" w:rsidP="00517456">
            <w:pPr>
              <w:pStyle w:val="Normal1"/>
              <w:pBdr>
                <w:top w:val="nil"/>
                <w:left w:val="nil"/>
                <w:bottom w:val="nil"/>
                <w:right w:val="nil"/>
                <w:between w:val="nil"/>
              </w:pBdr>
              <w:rPr>
                <w:color w:val="000000"/>
              </w:rPr>
            </w:pPr>
            <w:r>
              <w:rPr>
                <w:color w:val="000000"/>
              </w:rPr>
              <w:t>Inferior</w:t>
            </w:r>
          </w:p>
        </w:tc>
        <w:tc>
          <w:tcPr>
            <w:tcW w:w="5467" w:type="dxa"/>
          </w:tcPr>
          <w:p w:rsidR="000319C1" w:rsidRDefault="000319C1" w:rsidP="00517456">
            <w:pPr>
              <w:pStyle w:val="Normal1"/>
              <w:pBdr>
                <w:top w:val="nil"/>
                <w:left w:val="nil"/>
                <w:bottom w:val="nil"/>
                <w:right w:val="nil"/>
                <w:between w:val="nil"/>
              </w:pBdr>
              <w:rPr>
                <w:color w:val="000000"/>
              </w:rPr>
            </w:pPr>
            <w:r>
              <w:rPr>
                <w:color w:val="000000"/>
              </w:rPr>
              <w:t>Towards sole of feet</w:t>
            </w:r>
          </w:p>
        </w:tc>
      </w:tr>
      <w:tr w:rsidR="000319C1" w:rsidTr="00517456">
        <w:tc>
          <w:tcPr>
            <w:tcW w:w="876" w:type="dxa"/>
          </w:tcPr>
          <w:p w:rsidR="000319C1" w:rsidRDefault="000319C1" w:rsidP="00517456">
            <w:pPr>
              <w:pStyle w:val="Normal1"/>
              <w:pBdr>
                <w:top w:val="nil"/>
                <w:left w:val="nil"/>
                <w:bottom w:val="nil"/>
                <w:right w:val="nil"/>
                <w:between w:val="nil"/>
              </w:pBdr>
              <w:rPr>
                <w:color w:val="000000"/>
              </w:rPr>
            </w:pPr>
          </w:p>
        </w:tc>
        <w:tc>
          <w:tcPr>
            <w:tcW w:w="3737" w:type="dxa"/>
          </w:tcPr>
          <w:p w:rsidR="000319C1" w:rsidRDefault="000319C1" w:rsidP="00517456">
            <w:pPr>
              <w:pStyle w:val="Normal1"/>
              <w:pBdr>
                <w:top w:val="nil"/>
                <w:left w:val="nil"/>
                <w:bottom w:val="nil"/>
                <w:right w:val="nil"/>
                <w:between w:val="nil"/>
              </w:pBdr>
              <w:rPr>
                <w:color w:val="000000"/>
              </w:rPr>
            </w:pPr>
            <w:r>
              <w:rPr>
                <w:color w:val="000000"/>
              </w:rPr>
              <w:t>Anterior</w:t>
            </w:r>
          </w:p>
        </w:tc>
        <w:tc>
          <w:tcPr>
            <w:tcW w:w="5467" w:type="dxa"/>
          </w:tcPr>
          <w:p w:rsidR="000319C1" w:rsidRDefault="000319C1" w:rsidP="00517456">
            <w:pPr>
              <w:pStyle w:val="Normal1"/>
              <w:pBdr>
                <w:top w:val="nil"/>
                <w:left w:val="nil"/>
                <w:bottom w:val="nil"/>
                <w:right w:val="nil"/>
                <w:between w:val="nil"/>
              </w:pBdr>
              <w:rPr>
                <w:color w:val="000000"/>
              </w:rPr>
            </w:pPr>
            <w:r>
              <w:rPr>
                <w:color w:val="000000"/>
              </w:rPr>
              <w:t>In front</w:t>
            </w:r>
          </w:p>
        </w:tc>
      </w:tr>
      <w:tr w:rsidR="000319C1" w:rsidTr="00517456">
        <w:tc>
          <w:tcPr>
            <w:tcW w:w="876" w:type="dxa"/>
          </w:tcPr>
          <w:p w:rsidR="000319C1" w:rsidRDefault="000319C1" w:rsidP="00517456">
            <w:pPr>
              <w:pStyle w:val="Normal1"/>
              <w:pBdr>
                <w:top w:val="nil"/>
                <w:left w:val="nil"/>
                <w:bottom w:val="nil"/>
                <w:right w:val="nil"/>
                <w:between w:val="nil"/>
              </w:pBdr>
              <w:rPr>
                <w:color w:val="000000"/>
              </w:rPr>
            </w:pPr>
          </w:p>
        </w:tc>
        <w:tc>
          <w:tcPr>
            <w:tcW w:w="3737" w:type="dxa"/>
          </w:tcPr>
          <w:p w:rsidR="000319C1" w:rsidRDefault="000319C1" w:rsidP="00517456">
            <w:pPr>
              <w:pStyle w:val="Normal1"/>
              <w:pBdr>
                <w:top w:val="nil"/>
                <w:left w:val="nil"/>
                <w:bottom w:val="nil"/>
                <w:right w:val="nil"/>
                <w:between w:val="nil"/>
              </w:pBdr>
              <w:rPr>
                <w:color w:val="000000"/>
              </w:rPr>
            </w:pPr>
            <w:r>
              <w:rPr>
                <w:color w:val="000000"/>
              </w:rPr>
              <w:t>Posterior</w:t>
            </w:r>
          </w:p>
        </w:tc>
        <w:tc>
          <w:tcPr>
            <w:tcW w:w="5467" w:type="dxa"/>
          </w:tcPr>
          <w:p w:rsidR="000319C1" w:rsidRDefault="000319C1" w:rsidP="00517456">
            <w:pPr>
              <w:pStyle w:val="Normal1"/>
              <w:pBdr>
                <w:top w:val="nil"/>
                <w:left w:val="nil"/>
                <w:bottom w:val="nil"/>
                <w:right w:val="nil"/>
                <w:between w:val="nil"/>
              </w:pBdr>
              <w:rPr>
                <w:color w:val="000000"/>
              </w:rPr>
            </w:pPr>
            <w:r>
              <w:rPr>
                <w:color w:val="000000"/>
              </w:rPr>
              <w:t>Behind</w:t>
            </w:r>
          </w:p>
        </w:tc>
      </w:tr>
      <w:tr w:rsidR="000319C1" w:rsidTr="00517456">
        <w:tc>
          <w:tcPr>
            <w:tcW w:w="876" w:type="dxa"/>
          </w:tcPr>
          <w:p w:rsidR="000319C1" w:rsidRDefault="000319C1" w:rsidP="00517456">
            <w:pPr>
              <w:pStyle w:val="Normal1"/>
              <w:pBdr>
                <w:top w:val="nil"/>
                <w:left w:val="nil"/>
                <w:bottom w:val="nil"/>
                <w:right w:val="nil"/>
                <w:between w:val="nil"/>
              </w:pBdr>
              <w:rPr>
                <w:color w:val="000000"/>
              </w:rPr>
            </w:pPr>
          </w:p>
        </w:tc>
        <w:tc>
          <w:tcPr>
            <w:tcW w:w="3737" w:type="dxa"/>
          </w:tcPr>
          <w:p w:rsidR="000319C1" w:rsidRDefault="000319C1" w:rsidP="00517456">
            <w:pPr>
              <w:pStyle w:val="Normal1"/>
              <w:pBdr>
                <w:top w:val="nil"/>
                <w:left w:val="nil"/>
                <w:bottom w:val="nil"/>
                <w:right w:val="nil"/>
                <w:between w:val="nil"/>
              </w:pBdr>
              <w:rPr>
                <w:color w:val="000000"/>
              </w:rPr>
            </w:pPr>
            <w:r>
              <w:rPr>
                <w:color w:val="000000"/>
              </w:rPr>
              <w:t>Median</w:t>
            </w:r>
          </w:p>
        </w:tc>
        <w:tc>
          <w:tcPr>
            <w:tcW w:w="5467" w:type="dxa"/>
          </w:tcPr>
          <w:p w:rsidR="000319C1" w:rsidRDefault="000319C1" w:rsidP="00517456">
            <w:pPr>
              <w:pStyle w:val="Normal1"/>
              <w:pBdr>
                <w:top w:val="nil"/>
                <w:left w:val="nil"/>
                <w:bottom w:val="nil"/>
                <w:right w:val="nil"/>
                <w:between w:val="nil"/>
              </w:pBdr>
              <w:rPr>
                <w:color w:val="000000"/>
              </w:rPr>
            </w:pPr>
            <w:r>
              <w:rPr>
                <w:color w:val="000000"/>
              </w:rPr>
              <w:t xml:space="preserve">Midline dividing body in right and left halves </w:t>
            </w:r>
          </w:p>
        </w:tc>
      </w:tr>
      <w:tr w:rsidR="000319C1" w:rsidTr="00517456">
        <w:tc>
          <w:tcPr>
            <w:tcW w:w="876" w:type="dxa"/>
          </w:tcPr>
          <w:p w:rsidR="000319C1" w:rsidRDefault="000319C1" w:rsidP="00517456">
            <w:pPr>
              <w:pStyle w:val="Normal1"/>
              <w:pBdr>
                <w:top w:val="nil"/>
                <w:left w:val="nil"/>
                <w:bottom w:val="nil"/>
                <w:right w:val="nil"/>
                <w:between w:val="nil"/>
              </w:pBdr>
              <w:rPr>
                <w:color w:val="000000"/>
              </w:rPr>
            </w:pPr>
          </w:p>
        </w:tc>
        <w:tc>
          <w:tcPr>
            <w:tcW w:w="3737" w:type="dxa"/>
          </w:tcPr>
          <w:p w:rsidR="000319C1" w:rsidRDefault="000319C1" w:rsidP="00517456">
            <w:pPr>
              <w:pStyle w:val="Normal1"/>
              <w:pBdr>
                <w:top w:val="nil"/>
                <w:left w:val="nil"/>
                <w:bottom w:val="nil"/>
                <w:right w:val="nil"/>
                <w:between w:val="nil"/>
              </w:pBdr>
              <w:rPr>
                <w:color w:val="000000"/>
              </w:rPr>
            </w:pPr>
            <w:r>
              <w:rPr>
                <w:color w:val="000000"/>
              </w:rPr>
              <w:t>Medial</w:t>
            </w:r>
          </w:p>
        </w:tc>
        <w:tc>
          <w:tcPr>
            <w:tcW w:w="5467" w:type="dxa"/>
          </w:tcPr>
          <w:p w:rsidR="000319C1" w:rsidRDefault="000319C1" w:rsidP="00517456">
            <w:pPr>
              <w:pStyle w:val="Normal1"/>
              <w:pBdr>
                <w:top w:val="nil"/>
                <w:left w:val="nil"/>
                <w:bottom w:val="nil"/>
                <w:right w:val="nil"/>
                <w:between w:val="nil"/>
              </w:pBdr>
              <w:rPr>
                <w:color w:val="000000"/>
              </w:rPr>
            </w:pPr>
            <w:r>
              <w:rPr>
                <w:color w:val="000000"/>
              </w:rPr>
              <w:t>Closer to Median</w:t>
            </w:r>
          </w:p>
        </w:tc>
      </w:tr>
      <w:tr w:rsidR="000319C1" w:rsidTr="00517456">
        <w:tc>
          <w:tcPr>
            <w:tcW w:w="876" w:type="dxa"/>
          </w:tcPr>
          <w:p w:rsidR="000319C1" w:rsidRDefault="000319C1" w:rsidP="00517456">
            <w:pPr>
              <w:pStyle w:val="Normal1"/>
              <w:pBdr>
                <w:top w:val="nil"/>
                <w:left w:val="nil"/>
                <w:bottom w:val="nil"/>
                <w:right w:val="nil"/>
                <w:between w:val="nil"/>
              </w:pBdr>
              <w:rPr>
                <w:color w:val="000000"/>
              </w:rPr>
            </w:pPr>
          </w:p>
        </w:tc>
        <w:tc>
          <w:tcPr>
            <w:tcW w:w="3737" w:type="dxa"/>
          </w:tcPr>
          <w:p w:rsidR="000319C1" w:rsidRDefault="000319C1" w:rsidP="00517456">
            <w:pPr>
              <w:pStyle w:val="Normal1"/>
              <w:pBdr>
                <w:top w:val="nil"/>
                <w:left w:val="nil"/>
                <w:bottom w:val="nil"/>
                <w:right w:val="nil"/>
                <w:between w:val="nil"/>
              </w:pBdr>
              <w:rPr>
                <w:color w:val="000000"/>
              </w:rPr>
            </w:pPr>
            <w:r>
              <w:rPr>
                <w:color w:val="000000"/>
              </w:rPr>
              <w:t>Lateral</w:t>
            </w:r>
          </w:p>
        </w:tc>
        <w:tc>
          <w:tcPr>
            <w:tcW w:w="5467" w:type="dxa"/>
          </w:tcPr>
          <w:p w:rsidR="000319C1" w:rsidRDefault="000319C1" w:rsidP="00517456">
            <w:pPr>
              <w:pStyle w:val="Normal1"/>
              <w:pBdr>
                <w:top w:val="nil"/>
                <w:left w:val="nil"/>
                <w:bottom w:val="nil"/>
                <w:right w:val="nil"/>
                <w:between w:val="nil"/>
              </w:pBdr>
              <w:rPr>
                <w:color w:val="000000"/>
              </w:rPr>
            </w:pPr>
            <w:r>
              <w:rPr>
                <w:color w:val="000000"/>
              </w:rPr>
              <w:t>Away from Median</w:t>
            </w:r>
          </w:p>
        </w:tc>
      </w:tr>
      <w:tr w:rsidR="000319C1" w:rsidTr="00517456">
        <w:tc>
          <w:tcPr>
            <w:tcW w:w="876" w:type="dxa"/>
          </w:tcPr>
          <w:p w:rsidR="000319C1" w:rsidRDefault="000319C1" w:rsidP="00517456">
            <w:pPr>
              <w:pStyle w:val="Normal1"/>
              <w:pBdr>
                <w:top w:val="nil"/>
                <w:left w:val="nil"/>
                <w:bottom w:val="nil"/>
                <w:right w:val="nil"/>
                <w:between w:val="nil"/>
              </w:pBdr>
              <w:rPr>
                <w:color w:val="000000"/>
              </w:rPr>
            </w:pPr>
          </w:p>
        </w:tc>
        <w:tc>
          <w:tcPr>
            <w:tcW w:w="3737" w:type="dxa"/>
          </w:tcPr>
          <w:p w:rsidR="000319C1" w:rsidRDefault="000319C1" w:rsidP="00517456">
            <w:pPr>
              <w:pStyle w:val="Normal1"/>
              <w:pBdr>
                <w:top w:val="nil"/>
                <w:left w:val="nil"/>
                <w:bottom w:val="nil"/>
                <w:right w:val="nil"/>
                <w:between w:val="nil"/>
              </w:pBdr>
              <w:rPr>
                <w:color w:val="000000"/>
              </w:rPr>
            </w:pPr>
            <w:r>
              <w:rPr>
                <w:color w:val="000000"/>
              </w:rPr>
              <w:t>Proximal</w:t>
            </w:r>
          </w:p>
        </w:tc>
        <w:tc>
          <w:tcPr>
            <w:tcW w:w="5467" w:type="dxa"/>
          </w:tcPr>
          <w:p w:rsidR="000319C1" w:rsidRDefault="000319C1" w:rsidP="00517456">
            <w:pPr>
              <w:pStyle w:val="Normal1"/>
              <w:pBdr>
                <w:top w:val="nil"/>
                <w:left w:val="nil"/>
                <w:bottom w:val="nil"/>
                <w:right w:val="nil"/>
                <w:between w:val="nil"/>
              </w:pBdr>
              <w:rPr>
                <w:color w:val="000000"/>
              </w:rPr>
            </w:pPr>
            <w:r>
              <w:rPr>
                <w:color w:val="000000"/>
              </w:rPr>
              <w:t>Closer to trunk of origion of body part</w:t>
            </w:r>
          </w:p>
        </w:tc>
      </w:tr>
      <w:tr w:rsidR="000319C1" w:rsidTr="00517456">
        <w:tc>
          <w:tcPr>
            <w:tcW w:w="876" w:type="dxa"/>
          </w:tcPr>
          <w:p w:rsidR="000319C1" w:rsidRDefault="000319C1" w:rsidP="00517456">
            <w:pPr>
              <w:pStyle w:val="Normal1"/>
              <w:pBdr>
                <w:top w:val="nil"/>
                <w:left w:val="nil"/>
                <w:bottom w:val="nil"/>
                <w:right w:val="nil"/>
                <w:between w:val="nil"/>
              </w:pBdr>
              <w:rPr>
                <w:color w:val="000000"/>
              </w:rPr>
            </w:pPr>
          </w:p>
        </w:tc>
        <w:tc>
          <w:tcPr>
            <w:tcW w:w="3737" w:type="dxa"/>
          </w:tcPr>
          <w:p w:rsidR="000319C1" w:rsidRDefault="000319C1" w:rsidP="00517456">
            <w:pPr>
              <w:pStyle w:val="Normal1"/>
              <w:pBdr>
                <w:top w:val="nil"/>
                <w:left w:val="nil"/>
                <w:bottom w:val="nil"/>
                <w:right w:val="nil"/>
                <w:between w:val="nil"/>
              </w:pBdr>
              <w:rPr>
                <w:color w:val="000000"/>
              </w:rPr>
            </w:pPr>
            <w:r>
              <w:rPr>
                <w:color w:val="000000"/>
              </w:rPr>
              <w:t>Distal</w:t>
            </w:r>
          </w:p>
        </w:tc>
        <w:tc>
          <w:tcPr>
            <w:tcW w:w="5467" w:type="dxa"/>
          </w:tcPr>
          <w:p w:rsidR="000319C1" w:rsidRDefault="000319C1" w:rsidP="00517456">
            <w:pPr>
              <w:pStyle w:val="Normal1"/>
              <w:pBdr>
                <w:top w:val="nil"/>
                <w:left w:val="nil"/>
                <w:bottom w:val="nil"/>
                <w:right w:val="nil"/>
                <w:between w:val="nil"/>
              </w:pBdr>
              <w:rPr>
                <w:color w:val="000000"/>
              </w:rPr>
            </w:pPr>
            <w:r>
              <w:rPr>
                <w:color w:val="000000"/>
              </w:rPr>
              <w:t>Away from trunk or origion of body part</w:t>
            </w:r>
          </w:p>
        </w:tc>
      </w:tr>
      <w:tr w:rsidR="000319C1" w:rsidTr="00517456">
        <w:tc>
          <w:tcPr>
            <w:tcW w:w="876" w:type="dxa"/>
          </w:tcPr>
          <w:p w:rsidR="000319C1" w:rsidRDefault="000319C1" w:rsidP="00517456">
            <w:pPr>
              <w:pStyle w:val="Normal1"/>
              <w:pBdr>
                <w:top w:val="nil"/>
                <w:left w:val="nil"/>
                <w:bottom w:val="nil"/>
                <w:right w:val="nil"/>
                <w:between w:val="nil"/>
              </w:pBdr>
              <w:rPr>
                <w:color w:val="000000"/>
              </w:rPr>
            </w:pPr>
          </w:p>
        </w:tc>
        <w:tc>
          <w:tcPr>
            <w:tcW w:w="3737" w:type="dxa"/>
          </w:tcPr>
          <w:p w:rsidR="000319C1" w:rsidRDefault="000319C1" w:rsidP="00517456">
            <w:pPr>
              <w:pStyle w:val="Normal1"/>
              <w:pBdr>
                <w:top w:val="nil"/>
                <w:left w:val="nil"/>
                <w:bottom w:val="nil"/>
                <w:right w:val="nil"/>
                <w:between w:val="nil"/>
              </w:pBdr>
              <w:rPr>
                <w:color w:val="000000"/>
              </w:rPr>
            </w:pPr>
            <w:r>
              <w:rPr>
                <w:color w:val="000000"/>
              </w:rPr>
              <w:t>Dorsal</w:t>
            </w:r>
          </w:p>
        </w:tc>
        <w:tc>
          <w:tcPr>
            <w:tcW w:w="5467" w:type="dxa"/>
          </w:tcPr>
          <w:p w:rsidR="000319C1" w:rsidRDefault="000319C1" w:rsidP="00517456">
            <w:pPr>
              <w:pStyle w:val="Normal1"/>
              <w:pBdr>
                <w:top w:val="nil"/>
                <w:left w:val="nil"/>
                <w:bottom w:val="nil"/>
                <w:right w:val="nil"/>
                <w:between w:val="nil"/>
              </w:pBdr>
              <w:rPr>
                <w:color w:val="000000"/>
              </w:rPr>
            </w:pPr>
            <w:r>
              <w:rPr>
                <w:color w:val="000000"/>
              </w:rPr>
              <w:t>Towards back of body</w:t>
            </w:r>
          </w:p>
        </w:tc>
      </w:tr>
      <w:tr w:rsidR="000319C1" w:rsidTr="00517456">
        <w:tc>
          <w:tcPr>
            <w:tcW w:w="876" w:type="dxa"/>
          </w:tcPr>
          <w:p w:rsidR="000319C1" w:rsidRDefault="000319C1" w:rsidP="00517456">
            <w:pPr>
              <w:pStyle w:val="Normal1"/>
              <w:pBdr>
                <w:top w:val="nil"/>
                <w:left w:val="nil"/>
                <w:bottom w:val="nil"/>
                <w:right w:val="nil"/>
                <w:between w:val="nil"/>
              </w:pBdr>
              <w:rPr>
                <w:color w:val="000000"/>
              </w:rPr>
            </w:pPr>
          </w:p>
        </w:tc>
        <w:tc>
          <w:tcPr>
            <w:tcW w:w="3737" w:type="dxa"/>
          </w:tcPr>
          <w:p w:rsidR="000319C1" w:rsidRDefault="000319C1" w:rsidP="00517456">
            <w:pPr>
              <w:pStyle w:val="Normal1"/>
              <w:pBdr>
                <w:top w:val="nil"/>
                <w:left w:val="nil"/>
                <w:bottom w:val="nil"/>
                <w:right w:val="nil"/>
                <w:between w:val="nil"/>
              </w:pBdr>
              <w:rPr>
                <w:color w:val="000000"/>
              </w:rPr>
            </w:pPr>
            <w:r>
              <w:rPr>
                <w:color w:val="000000"/>
              </w:rPr>
              <w:t>Ventral</w:t>
            </w:r>
          </w:p>
        </w:tc>
        <w:tc>
          <w:tcPr>
            <w:tcW w:w="5467" w:type="dxa"/>
          </w:tcPr>
          <w:p w:rsidR="000319C1" w:rsidRDefault="000319C1" w:rsidP="00517456">
            <w:pPr>
              <w:pStyle w:val="Normal1"/>
              <w:pBdr>
                <w:top w:val="nil"/>
                <w:left w:val="nil"/>
                <w:bottom w:val="nil"/>
                <w:right w:val="nil"/>
                <w:between w:val="nil"/>
              </w:pBdr>
              <w:rPr>
                <w:color w:val="000000"/>
              </w:rPr>
            </w:pPr>
            <w:r>
              <w:rPr>
                <w:color w:val="000000"/>
              </w:rPr>
              <w:t>Towards Front of body</w:t>
            </w:r>
          </w:p>
        </w:tc>
      </w:tr>
      <w:tr w:rsidR="000319C1" w:rsidTr="00517456">
        <w:tc>
          <w:tcPr>
            <w:tcW w:w="876" w:type="dxa"/>
          </w:tcPr>
          <w:p w:rsidR="000319C1" w:rsidRDefault="000319C1" w:rsidP="00517456">
            <w:pPr>
              <w:pStyle w:val="Normal1"/>
              <w:pBdr>
                <w:top w:val="nil"/>
                <w:left w:val="nil"/>
                <w:bottom w:val="nil"/>
                <w:right w:val="nil"/>
                <w:between w:val="nil"/>
              </w:pBdr>
              <w:rPr>
                <w:color w:val="000000"/>
              </w:rPr>
            </w:pPr>
          </w:p>
        </w:tc>
        <w:tc>
          <w:tcPr>
            <w:tcW w:w="3737" w:type="dxa"/>
          </w:tcPr>
          <w:p w:rsidR="000319C1" w:rsidRDefault="000319C1" w:rsidP="00517456">
            <w:pPr>
              <w:pStyle w:val="Normal1"/>
              <w:pBdr>
                <w:top w:val="nil"/>
                <w:left w:val="nil"/>
                <w:bottom w:val="nil"/>
                <w:right w:val="nil"/>
                <w:between w:val="nil"/>
              </w:pBdr>
              <w:rPr>
                <w:color w:val="000000"/>
              </w:rPr>
            </w:pPr>
            <w:r>
              <w:rPr>
                <w:color w:val="000000"/>
              </w:rPr>
              <w:t>External</w:t>
            </w:r>
          </w:p>
        </w:tc>
        <w:tc>
          <w:tcPr>
            <w:tcW w:w="5467" w:type="dxa"/>
          </w:tcPr>
          <w:p w:rsidR="000319C1" w:rsidRDefault="000319C1" w:rsidP="00517456">
            <w:pPr>
              <w:pStyle w:val="Normal1"/>
              <w:pBdr>
                <w:top w:val="nil"/>
                <w:left w:val="nil"/>
                <w:bottom w:val="nil"/>
                <w:right w:val="nil"/>
                <w:between w:val="nil"/>
              </w:pBdr>
              <w:rPr>
                <w:color w:val="000000"/>
              </w:rPr>
            </w:pPr>
            <w:r>
              <w:rPr>
                <w:color w:val="000000"/>
              </w:rPr>
              <w:t>Towards the surface</w:t>
            </w:r>
          </w:p>
        </w:tc>
      </w:tr>
      <w:tr w:rsidR="000319C1" w:rsidTr="00517456">
        <w:tc>
          <w:tcPr>
            <w:tcW w:w="876" w:type="dxa"/>
          </w:tcPr>
          <w:p w:rsidR="000319C1" w:rsidRDefault="000319C1" w:rsidP="00517456">
            <w:pPr>
              <w:pStyle w:val="Normal1"/>
              <w:pBdr>
                <w:top w:val="nil"/>
                <w:left w:val="nil"/>
                <w:bottom w:val="nil"/>
                <w:right w:val="nil"/>
                <w:between w:val="nil"/>
              </w:pBdr>
              <w:rPr>
                <w:color w:val="000000"/>
              </w:rPr>
            </w:pPr>
          </w:p>
        </w:tc>
        <w:tc>
          <w:tcPr>
            <w:tcW w:w="3737" w:type="dxa"/>
          </w:tcPr>
          <w:p w:rsidR="000319C1" w:rsidRDefault="000319C1" w:rsidP="00517456">
            <w:pPr>
              <w:pStyle w:val="Normal1"/>
              <w:pBdr>
                <w:top w:val="nil"/>
                <w:left w:val="nil"/>
                <w:bottom w:val="nil"/>
                <w:right w:val="nil"/>
                <w:between w:val="nil"/>
              </w:pBdr>
              <w:rPr>
                <w:color w:val="000000"/>
              </w:rPr>
            </w:pPr>
            <w:r>
              <w:rPr>
                <w:color w:val="000000"/>
              </w:rPr>
              <w:t>Internal</w:t>
            </w:r>
          </w:p>
        </w:tc>
        <w:tc>
          <w:tcPr>
            <w:tcW w:w="5467" w:type="dxa"/>
          </w:tcPr>
          <w:p w:rsidR="000319C1" w:rsidRDefault="000319C1" w:rsidP="00517456">
            <w:pPr>
              <w:pStyle w:val="Normal1"/>
              <w:pBdr>
                <w:top w:val="nil"/>
                <w:left w:val="nil"/>
                <w:bottom w:val="nil"/>
                <w:right w:val="nil"/>
                <w:between w:val="nil"/>
              </w:pBdr>
              <w:rPr>
                <w:color w:val="000000"/>
              </w:rPr>
            </w:pPr>
            <w:r>
              <w:rPr>
                <w:color w:val="000000"/>
              </w:rPr>
              <w:t>Away from surface</w:t>
            </w:r>
          </w:p>
        </w:tc>
      </w:tr>
    </w:tbl>
    <w:p w:rsidR="000319C1" w:rsidRDefault="000319C1" w:rsidP="000319C1">
      <w:pPr>
        <w:pStyle w:val="Normal1"/>
        <w:pBdr>
          <w:top w:val="nil"/>
          <w:left w:val="nil"/>
          <w:bottom w:val="nil"/>
          <w:right w:val="nil"/>
          <w:between w:val="nil"/>
        </w:pBdr>
        <w:rPr>
          <w:color w:val="000000"/>
        </w:rPr>
      </w:pPr>
    </w:p>
    <w:p w:rsidR="000319C1" w:rsidRDefault="000319C1" w:rsidP="000319C1">
      <w:pPr>
        <w:pStyle w:val="Normal1"/>
        <w:pBdr>
          <w:top w:val="nil"/>
          <w:left w:val="nil"/>
          <w:bottom w:val="nil"/>
          <w:right w:val="nil"/>
          <w:between w:val="nil"/>
        </w:pBdr>
        <w:rPr>
          <w:color w:val="000000"/>
          <w:sz w:val="48"/>
          <w:szCs w:val="48"/>
        </w:rPr>
      </w:pPr>
      <w:r>
        <w:rPr>
          <w:color w:val="000000"/>
          <w:sz w:val="48"/>
          <w:szCs w:val="48"/>
        </w:rPr>
        <w:t>Body planes and sections</w:t>
      </w:r>
    </w:p>
    <w:p w:rsidR="000319C1" w:rsidRDefault="000319C1" w:rsidP="000319C1">
      <w:pPr>
        <w:pStyle w:val="Normal1"/>
        <w:pBdr>
          <w:top w:val="nil"/>
          <w:left w:val="nil"/>
          <w:bottom w:val="nil"/>
          <w:right w:val="nil"/>
          <w:between w:val="nil"/>
        </w:pBdr>
        <w:rPr>
          <w:color w:val="000000"/>
        </w:rPr>
      </w:pPr>
    </w:p>
    <w:tbl>
      <w:tblPr>
        <w:tblStyle w:val="a2"/>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74"/>
        <w:gridCol w:w="731"/>
        <w:gridCol w:w="7355"/>
      </w:tblGrid>
      <w:tr w:rsidR="000319C1" w:rsidTr="00517456">
        <w:tc>
          <w:tcPr>
            <w:tcW w:w="1361" w:type="dxa"/>
          </w:tcPr>
          <w:p w:rsidR="000319C1" w:rsidRDefault="000319C1" w:rsidP="00517456">
            <w:pPr>
              <w:pStyle w:val="Normal1"/>
              <w:pBdr>
                <w:top w:val="nil"/>
                <w:left w:val="nil"/>
                <w:bottom w:val="nil"/>
                <w:right w:val="nil"/>
                <w:between w:val="nil"/>
              </w:pBdr>
              <w:rPr>
                <w:color w:val="000000"/>
              </w:rPr>
            </w:pPr>
            <w:r>
              <w:rPr>
                <w:color w:val="000000"/>
              </w:rPr>
              <w:t>Some</w:t>
            </w:r>
          </w:p>
        </w:tc>
        <w:tc>
          <w:tcPr>
            <w:tcW w:w="8719" w:type="dxa"/>
            <w:gridSpan w:val="2"/>
          </w:tcPr>
          <w:p w:rsidR="000319C1" w:rsidRDefault="000319C1" w:rsidP="00517456">
            <w:pPr>
              <w:pStyle w:val="Normal1"/>
              <w:pBdr>
                <w:top w:val="nil"/>
                <w:left w:val="nil"/>
                <w:bottom w:val="nil"/>
                <w:right w:val="nil"/>
                <w:between w:val="nil"/>
              </w:pBdr>
              <w:rPr>
                <w:color w:val="000000"/>
              </w:rPr>
            </w:pPr>
            <w:r>
              <w:rPr>
                <w:color w:val="000000"/>
              </w:rPr>
              <w:t>Sagittal plane. Divides the body into right and left half.</w:t>
            </w:r>
          </w:p>
        </w:tc>
      </w:tr>
      <w:tr w:rsidR="000319C1" w:rsidTr="00517456">
        <w:tc>
          <w:tcPr>
            <w:tcW w:w="1361" w:type="dxa"/>
          </w:tcPr>
          <w:p w:rsidR="000319C1" w:rsidRDefault="000319C1" w:rsidP="00517456">
            <w:pPr>
              <w:pStyle w:val="Normal1"/>
              <w:pBdr>
                <w:top w:val="nil"/>
                <w:left w:val="nil"/>
                <w:bottom w:val="nil"/>
                <w:right w:val="nil"/>
                <w:between w:val="nil"/>
              </w:pBdr>
              <w:rPr>
                <w:color w:val="000000"/>
              </w:rPr>
            </w:pPr>
          </w:p>
        </w:tc>
        <w:tc>
          <w:tcPr>
            <w:tcW w:w="772" w:type="dxa"/>
          </w:tcPr>
          <w:p w:rsidR="000319C1" w:rsidRDefault="000319C1" w:rsidP="00517456">
            <w:pPr>
              <w:pStyle w:val="Normal1"/>
              <w:pBdr>
                <w:top w:val="nil"/>
                <w:left w:val="nil"/>
                <w:bottom w:val="nil"/>
                <w:right w:val="nil"/>
                <w:between w:val="nil"/>
              </w:pBdr>
              <w:rPr>
                <w:color w:val="000000"/>
              </w:rPr>
            </w:pPr>
          </w:p>
        </w:tc>
        <w:tc>
          <w:tcPr>
            <w:tcW w:w="7947" w:type="dxa"/>
          </w:tcPr>
          <w:p w:rsidR="000319C1" w:rsidRDefault="000319C1" w:rsidP="00517456">
            <w:pPr>
              <w:pStyle w:val="Normal1"/>
              <w:pBdr>
                <w:top w:val="nil"/>
                <w:left w:val="nil"/>
                <w:bottom w:val="nil"/>
                <w:right w:val="nil"/>
                <w:between w:val="nil"/>
              </w:pBdr>
              <w:rPr>
                <w:color w:val="000000"/>
              </w:rPr>
            </w:pPr>
            <w:r>
              <w:rPr>
                <w:color w:val="000000"/>
              </w:rPr>
              <w:t>Mid sagittal plane: - divides body into equal left and right halves.</w:t>
            </w:r>
          </w:p>
        </w:tc>
      </w:tr>
      <w:tr w:rsidR="000319C1" w:rsidTr="00517456">
        <w:tc>
          <w:tcPr>
            <w:tcW w:w="1361" w:type="dxa"/>
          </w:tcPr>
          <w:p w:rsidR="000319C1" w:rsidRDefault="000319C1" w:rsidP="00517456">
            <w:pPr>
              <w:pStyle w:val="Normal1"/>
              <w:pBdr>
                <w:top w:val="nil"/>
                <w:left w:val="nil"/>
                <w:bottom w:val="nil"/>
                <w:right w:val="nil"/>
                <w:between w:val="nil"/>
              </w:pBdr>
              <w:rPr>
                <w:color w:val="000000"/>
              </w:rPr>
            </w:pPr>
          </w:p>
        </w:tc>
        <w:tc>
          <w:tcPr>
            <w:tcW w:w="772" w:type="dxa"/>
          </w:tcPr>
          <w:p w:rsidR="000319C1" w:rsidRDefault="000319C1" w:rsidP="00517456">
            <w:pPr>
              <w:pStyle w:val="Normal1"/>
              <w:pBdr>
                <w:top w:val="nil"/>
                <w:left w:val="nil"/>
                <w:bottom w:val="nil"/>
                <w:right w:val="nil"/>
                <w:between w:val="nil"/>
              </w:pBdr>
              <w:rPr>
                <w:color w:val="000000"/>
              </w:rPr>
            </w:pPr>
          </w:p>
        </w:tc>
        <w:tc>
          <w:tcPr>
            <w:tcW w:w="7947" w:type="dxa"/>
          </w:tcPr>
          <w:p w:rsidR="000319C1" w:rsidRDefault="000319C1" w:rsidP="00517456">
            <w:pPr>
              <w:pStyle w:val="Normal1"/>
              <w:pBdr>
                <w:top w:val="nil"/>
                <w:left w:val="nil"/>
                <w:bottom w:val="nil"/>
                <w:right w:val="nil"/>
                <w:between w:val="nil"/>
              </w:pBdr>
              <w:rPr>
                <w:color w:val="000000"/>
              </w:rPr>
            </w:pPr>
            <w:r>
              <w:rPr>
                <w:color w:val="000000"/>
              </w:rPr>
              <w:t>Para sagittal plane: - divides body into unequal left and right</w:t>
            </w:r>
          </w:p>
        </w:tc>
      </w:tr>
      <w:tr w:rsidR="000319C1" w:rsidTr="00517456">
        <w:tc>
          <w:tcPr>
            <w:tcW w:w="1361" w:type="dxa"/>
          </w:tcPr>
          <w:p w:rsidR="000319C1" w:rsidRDefault="000319C1" w:rsidP="00517456">
            <w:pPr>
              <w:pStyle w:val="Normal1"/>
              <w:pBdr>
                <w:top w:val="nil"/>
                <w:left w:val="nil"/>
                <w:bottom w:val="nil"/>
                <w:right w:val="nil"/>
                <w:between w:val="nil"/>
              </w:pBdr>
              <w:rPr>
                <w:color w:val="000000"/>
              </w:rPr>
            </w:pPr>
            <w:r>
              <w:rPr>
                <w:color w:val="000000"/>
              </w:rPr>
              <w:t>Faulter</w:t>
            </w:r>
          </w:p>
        </w:tc>
        <w:tc>
          <w:tcPr>
            <w:tcW w:w="8719" w:type="dxa"/>
            <w:gridSpan w:val="2"/>
          </w:tcPr>
          <w:p w:rsidR="000319C1" w:rsidRDefault="000319C1" w:rsidP="00517456">
            <w:pPr>
              <w:pStyle w:val="Normal1"/>
              <w:pBdr>
                <w:top w:val="nil"/>
                <w:left w:val="nil"/>
                <w:bottom w:val="nil"/>
                <w:right w:val="nil"/>
                <w:between w:val="nil"/>
              </w:pBdr>
              <w:rPr>
                <w:color w:val="000000"/>
              </w:rPr>
            </w:pPr>
            <w:r>
              <w:rPr>
                <w:color w:val="000000"/>
              </w:rPr>
              <w:t>Frontal plane: - divides the body into asymmetrical antererior and posterior sections.</w:t>
            </w:r>
          </w:p>
        </w:tc>
      </w:tr>
      <w:tr w:rsidR="000319C1" w:rsidTr="00517456">
        <w:tc>
          <w:tcPr>
            <w:tcW w:w="1361" w:type="dxa"/>
          </w:tcPr>
          <w:p w:rsidR="000319C1" w:rsidRDefault="000319C1" w:rsidP="00517456">
            <w:pPr>
              <w:pStyle w:val="Normal1"/>
              <w:pBdr>
                <w:top w:val="nil"/>
                <w:left w:val="nil"/>
                <w:bottom w:val="nil"/>
                <w:right w:val="nil"/>
                <w:between w:val="nil"/>
              </w:pBdr>
              <w:rPr>
                <w:color w:val="000000"/>
              </w:rPr>
            </w:pPr>
            <w:r>
              <w:rPr>
                <w:color w:val="000000"/>
              </w:rPr>
              <w:t>Turned</w:t>
            </w:r>
          </w:p>
        </w:tc>
        <w:tc>
          <w:tcPr>
            <w:tcW w:w="8719" w:type="dxa"/>
            <w:gridSpan w:val="2"/>
          </w:tcPr>
          <w:p w:rsidR="000319C1" w:rsidRDefault="000319C1" w:rsidP="00517456">
            <w:pPr>
              <w:pStyle w:val="Normal1"/>
              <w:pBdr>
                <w:top w:val="nil"/>
                <w:left w:val="nil"/>
                <w:bottom w:val="nil"/>
                <w:right w:val="nil"/>
                <w:between w:val="nil"/>
              </w:pBdr>
              <w:rPr>
                <w:color w:val="000000"/>
              </w:rPr>
            </w:pPr>
            <w:r>
              <w:rPr>
                <w:color w:val="000000"/>
              </w:rPr>
              <w:t>Transverse plane: - divides the body into upper and lower body section.</w:t>
            </w:r>
          </w:p>
        </w:tc>
      </w:tr>
      <w:tr w:rsidR="000319C1" w:rsidTr="00517456">
        <w:tc>
          <w:tcPr>
            <w:tcW w:w="1361" w:type="dxa"/>
          </w:tcPr>
          <w:p w:rsidR="000319C1" w:rsidRDefault="000319C1" w:rsidP="00517456">
            <w:pPr>
              <w:pStyle w:val="Normal1"/>
              <w:pBdr>
                <w:top w:val="nil"/>
                <w:left w:val="nil"/>
                <w:bottom w:val="nil"/>
                <w:right w:val="nil"/>
                <w:between w:val="nil"/>
              </w:pBdr>
              <w:rPr>
                <w:color w:val="000000"/>
              </w:rPr>
            </w:pPr>
            <w:r>
              <w:rPr>
                <w:color w:val="000000"/>
              </w:rPr>
              <w:t>Out</w:t>
            </w:r>
          </w:p>
        </w:tc>
        <w:tc>
          <w:tcPr>
            <w:tcW w:w="8719" w:type="dxa"/>
            <w:gridSpan w:val="2"/>
          </w:tcPr>
          <w:p w:rsidR="000319C1" w:rsidRDefault="000319C1" w:rsidP="00517456">
            <w:pPr>
              <w:pStyle w:val="Normal1"/>
              <w:pBdr>
                <w:top w:val="nil"/>
                <w:left w:val="nil"/>
                <w:bottom w:val="nil"/>
                <w:right w:val="nil"/>
                <w:between w:val="nil"/>
              </w:pBdr>
              <w:rPr>
                <w:color w:val="000000"/>
              </w:rPr>
            </w:pPr>
            <w:r>
              <w:rPr>
                <w:color w:val="000000"/>
              </w:rPr>
              <w:t>Oblique plane: - divides the body obliquely into upper and lower section.</w:t>
            </w:r>
          </w:p>
        </w:tc>
      </w:tr>
    </w:tbl>
    <w:p w:rsidR="000319C1" w:rsidRDefault="000319C1" w:rsidP="000319C1">
      <w:pPr>
        <w:pStyle w:val="Normal1"/>
        <w:pBdr>
          <w:top w:val="nil"/>
          <w:left w:val="nil"/>
          <w:bottom w:val="nil"/>
          <w:right w:val="nil"/>
          <w:between w:val="nil"/>
        </w:pBdr>
        <w:rPr>
          <w:color w:val="000000"/>
        </w:rPr>
      </w:pPr>
    </w:p>
    <w:p w:rsidR="000319C1" w:rsidRPr="008F508E" w:rsidRDefault="000319C1" w:rsidP="000319C1">
      <w:pPr>
        <w:pStyle w:val="Normal1"/>
        <w:pBdr>
          <w:top w:val="nil"/>
          <w:left w:val="nil"/>
          <w:bottom w:val="nil"/>
          <w:right w:val="nil"/>
          <w:between w:val="nil"/>
        </w:pBdr>
        <w:rPr>
          <w:color w:val="000000"/>
          <w:sz w:val="48"/>
          <w:szCs w:val="48"/>
        </w:rPr>
      </w:pPr>
      <w:r>
        <w:rPr>
          <w:color w:val="000000"/>
          <w:sz w:val="48"/>
          <w:szCs w:val="48"/>
        </w:rPr>
        <w:t>Body Cavities</w:t>
      </w:r>
    </w:p>
    <w:p w:rsidR="000319C1" w:rsidRDefault="000319C1" w:rsidP="000319C1">
      <w:pPr>
        <w:pStyle w:val="Normal1"/>
        <w:pBdr>
          <w:top w:val="nil"/>
          <w:left w:val="nil"/>
          <w:bottom w:val="nil"/>
          <w:right w:val="nil"/>
          <w:between w:val="nil"/>
        </w:pBdr>
        <w:rPr>
          <w:color w:val="000000"/>
          <w:sz w:val="20"/>
          <w:szCs w:val="20"/>
        </w:rPr>
      </w:pPr>
    </w:p>
    <w:tbl>
      <w:tblPr>
        <w:tblStyle w:val="a3"/>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10"/>
        <w:gridCol w:w="1255"/>
        <w:gridCol w:w="6995"/>
      </w:tblGrid>
      <w:tr w:rsidR="000319C1" w:rsidTr="00517456">
        <w:tc>
          <w:tcPr>
            <w:tcW w:w="1183" w:type="dxa"/>
          </w:tcPr>
          <w:p w:rsidR="000319C1" w:rsidRDefault="000319C1" w:rsidP="00517456">
            <w:pPr>
              <w:pStyle w:val="Normal1"/>
              <w:pBdr>
                <w:top w:val="nil"/>
                <w:left w:val="nil"/>
                <w:bottom w:val="nil"/>
                <w:right w:val="nil"/>
                <w:between w:val="nil"/>
              </w:pBdr>
              <w:rPr>
                <w:color w:val="000000"/>
                <w:sz w:val="20"/>
                <w:szCs w:val="20"/>
              </w:rPr>
            </w:pPr>
            <w:r w:rsidRPr="00F16D8A">
              <w:rPr>
                <w:color w:val="FF0000"/>
                <w:sz w:val="20"/>
                <w:szCs w:val="20"/>
              </w:rPr>
              <w:t>C</w:t>
            </w:r>
            <w:r>
              <w:rPr>
                <w:color w:val="000000"/>
                <w:sz w:val="20"/>
                <w:szCs w:val="20"/>
              </w:rPr>
              <w:t>an</w:t>
            </w:r>
          </w:p>
        </w:tc>
        <w:tc>
          <w:tcPr>
            <w:tcW w:w="8897" w:type="dxa"/>
            <w:gridSpan w:val="2"/>
          </w:tcPr>
          <w:p w:rsidR="000319C1" w:rsidRDefault="000319C1" w:rsidP="00517456">
            <w:pPr>
              <w:pStyle w:val="Normal1"/>
              <w:pBdr>
                <w:top w:val="nil"/>
                <w:left w:val="nil"/>
                <w:bottom w:val="nil"/>
                <w:right w:val="nil"/>
                <w:between w:val="nil"/>
              </w:pBdr>
              <w:rPr>
                <w:color w:val="000000"/>
              </w:rPr>
            </w:pPr>
            <w:r>
              <w:rPr>
                <w:color w:val="000000"/>
              </w:rPr>
              <w:t>Cephalic cavity</w:t>
            </w:r>
          </w:p>
        </w:tc>
      </w:tr>
      <w:tr w:rsidR="000319C1" w:rsidTr="00517456">
        <w:tc>
          <w:tcPr>
            <w:tcW w:w="1183" w:type="dxa"/>
          </w:tcPr>
          <w:p w:rsidR="000319C1" w:rsidRDefault="000319C1" w:rsidP="00517456">
            <w:pPr>
              <w:pStyle w:val="Normal1"/>
              <w:pBdr>
                <w:top w:val="nil"/>
                <w:left w:val="nil"/>
                <w:bottom w:val="nil"/>
                <w:right w:val="nil"/>
                <w:between w:val="nil"/>
              </w:pBdr>
              <w:rPr>
                <w:color w:val="000000"/>
                <w:sz w:val="20"/>
                <w:szCs w:val="20"/>
              </w:rPr>
            </w:pPr>
          </w:p>
        </w:tc>
        <w:tc>
          <w:tcPr>
            <w:tcW w:w="1340" w:type="dxa"/>
          </w:tcPr>
          <w:p w:rsidR="000319C1" w:rsidRDefault="000319C1" w:rsidP="00517456">
            <w:pPr>
              <w:pStyle w:val="Normal1"/>
              <w:pBdr>
                <w:top w:val="nil"/>
                <w:left w:val="nil"/>
                <w:bottom w:val="nil"/>
                <w:right w:val="nil"/>
                <w:between w:val="nil"/>
              </w:pBdr>
              <w:rPr>
                <w:color w:val="000000"/>
              </w:rPr>
            </w:pPr>
          </w:p>
        </w:tc>
        <w:tc>
          <w:tcPr>
            <w:tcW w:w="7557" w:type="dxa"/>
          </w:tcPr>
          <w:p w:rsidR="000319C1" w:rsidRDefault="000319C1" w:rsidP="00517456">
            <w:pPr>
              <w:pStyle w:val="Normal1"/>
              <w:pBdr>
                <w:top w:val="nil"/>
                <w:left w:val="nil"/>
                <w:bottom w:val="nil"/>
                <w:right w:val="nil"/>
                <w:between w:val="nil"/>
              </w:pBdr>
              <w:rPr>
                <w:color w:val="000000"/>
              </w:rPr>
            </w:pPr>
            <w:r>
              <w:rPr>
                <w:color w:val="000000"/>
              </w:rPr>
              <w:t>Contains brain</w:t>
            </w:r>
          </w:p>
        </w:tc>
      </w:tr>
      <w:tr w:rsidR="000319C1" w:rsidTr="00517456">
        <w:tc>
          <w:tcPr>
            <w:tcW w:w="1183" w:type="dxa"/>
          </w:tcPr>
          <w:p w:rsidR="000319C1" w:rsidRDefault="000319C1" w:rsidP="00517456">
            <w:pPr>
              <w:pStyle w:val="Normal1"/>
              <w:pBdr>
                <w:top w:val="nil"/>
                <w:left w:val="nil"/>
                <w:bottom w:val="nil"/>
                <w:right w:val="nil"/>
                <w:between w:val="nil"/>
              </w:pBdr>
              <w:rPr>
                <w:color w:val="000000"/>
                <w:sz w:val="20"/>
                <w:szCs w:val="20"/>
              </w:rPr>
            </w:pPr>
            <w:r w:rsidRPr="00F16D8A">
              <w:rPr>
                <w:color w:val="FF0000"/>
                <w:sz w:val="20"/>
                <w:szCs w:val="20"/>
              </w:rPr>
              <w:t>V</w:t>
            </w:r>
            <w:r>
              <w:rPr>
                <w:color w:val="000000"/>
                <w:sz w:val="20"/>
                <w:szCs w:val="20"/>
              </w:rPr>
              <w:t>inod</w:t>
            </w:r>
          </w:p>
        </w:tc>
        <w:tc>
          <w:tcPr>
            <w:tcW w:w="8897" w:type="dxa"/>
            <w:gridSpan w:val="2"/>
          </w:tcPr>
          <w:p w:rsidR="000319C1" w:rsidRDefault="000319C1" w:rsidP="00517456">
            <w:pPr>
              <w:pStyle w:val="Normal1"/>
              <w:pBdr>
                <w:top w:val="nil"/>
                <w:left w:val="nil"/>
                <w:bottom w:val="nil"/>
                <w:right w:val="nil"/>
                <w:between w:val="nil"/>
              </w:pBdr>
              <w:rPr>
                <w:color w:val="000000"/>
              </w:rPr>
            </w:pPr>
            <w:r>
              <w:rPr>
                <w:color w:val="000000"/>
              </w:rPr>
              <w:t>Vertebral canal</w:t>
            </w:r>
          </w:p>
        </w:tc>
      </w:tr>
      <w:tr w:rsidR="000319C1" w:rsidTr="00517456">
        <w:tc>
          <w:tcPr>
            <w:tcW w:w="1183" w:type="dxa"/>
          </w:tcPr>
          <w:p w:rsidR="000319C1" w:rsidRDefault="000319C1" w:rsidP="00517456">
            <w:pPr>
              <w:pStyle w:val="Normal1"/>
              <w:pBdr>
                <w:top w:val="nil"/>
                <w:left w:val="nil"/>
                <w:bottom w:val="nil"/>
                <w:right w:val="nil"/>
                <w:between w:val="nil"/>
              </w:pBdr>
              <w:rPr>
                <w:color w:val="000000"/>
                <w:sz w:val="20"/>
                <w:szCs w:val="20"/>
              </w:rPr>
            </w:pPr>
          </w:p>
        </w:tc>
        <w:tc>
          <w:tcPr>
            <w:tcW w:w="1340" w:type="dxa"/>
          </w:tcPr>
          <w:p w:rsidR="000319C1" w:rsidRDefault="000319C1" w:rsidP="00517456">
            <w:pPr>
              <w:pStyle w:val="Normal1"/>
              <w:pBdr>
                <w:top w:val="nil"/>
                <w:left w:val="nil"/>
                <w:bottom w:val="nil"/>
                <w:right w:val="nil"/>
                <w:between w:val="nil"/>
              </w:pBdr>
              <w:rPr>
                <w:color w:val="000000"/>
              </w:rPr>
            </w:pPr>
          </w:p>
        </w:tc>
        <w:tc>
          <w:tcPr>
            <w:tcW w:w="7557" w:type="dxa"/>
          </w:tcPr>
          <w:p w:rsidR="000319C1" w:rsidRDefault="000319C1" w:rsidP="00517456">
            <w:pPr>
              <w:pStyle w:val="Normal1"/>
              <w:pBdr>
                <w:top w:val="nil"/>
                <w:left w:val="nil"/>
                <w:bottom w:val="nil"/>
                <w:right w:val="nil"/>
                <w:between w:val="nil"/>
              </w:pBdr>
              <w:rPr>
                <w:color w:val="000000"/>
              </w:rPr>
            </w:pPr>
            <w:r>
              <w:rPr>
                <w:color w:val="000000"/>
              </w:rPr>
              <w:t>Contains the spinal cord</w:t>
            </w:r>
          </w:p>
        </w:tc>
      </w:tr>
      <w:tr w:rsidR="000319C1" w:rsidTr="00517456">
        <w:tc>
          <w:tcPr>
            <w:tcW w:w="1183" w:type="dxa"/>
          </w:tcPr>
          <w:p w:rsidR="000319C1" w:rsidRDefault="000319C1" w:rsidP="00517456">
            <w:pPr>
              <w:pStyle w:val="Normal1"/>
              <w:pBdr>
                <w:top w:val="nil"/>
                <w:left w:val="nil"/>
                <w:bottom w:val="nil"/>
                <w:right w:val="nil"/>
                <w:between w:val="nil"/>
              </w:pBdr>
              <w:rPr>
                <w:color w:val="000000"/>
                <w:sz w:val="20"/>
                <w:szCs w:val="20"/>
              </w:rPr>
            </w:pPr>
            <w:r w:rsidRPr="00F16D8A">
              <w:rPr>
                <w:color w:val="FF0000"/>
                <w:sz w:val="20"/>
                <w:szCs w:val="20"/>
              </w:rPr>
              <w:t>T</w:t>
            </w:r>
            <w:r>
              <w:rPr>
                <w:color w:val="000000"/>
                <w:sz w:val="20"/>
                <w:szCs w:val="20"/>
              </w:rPr>
              <w:t>ake</w:t>
            </w:r>
          </w:p>
        </w:tc>
        <w:tc>
          <w:tcPr>
            <w:tcW w:w="8897" w:type="dxa"/>
            <w:gridSpan w:val="2"/>
          </w:tcPr>
          <w:p w:rsidR="000319C1" w:rsidRDefault="000319C1" w:rsidP="00517456">
            <w:pPr>
              <w:pStyle w:val="Normal1"/>
              <w:pBdr>
                <w:top w:val="nil"/>
                <w:left w:val="nil"/>
                <w:bottom w:val="nil"/>
                <w:right w:val="nil"/>
                <w:between w:val="nil"/>
              </w:pBdr>
              <w:rPr>
                <w:color w:val="000000"/>
              </w:rPr>
            </w:pPr>
            <w:r>
              <w:rPr>
                <w:color w:val="000000"/>
              </w:rPr>
              <w:t>Thoracic cavity</w:t>
            </w:r>
          </w:p>
        </w:tc>
      </w:tr>
      <w:tr w:rsidR="000319C1" w:rsidTr="00517456">
        <w:tc>
          <w:tcPr>
            <w:tcW w:w="1183" w:type="dxa"/>
          </w:tcPr>
          <w:p w:rsidR="000319C1" w:rsidRDefault="000319C1" w:rsidP="00517456">
            <w:pPr>
              <w:pStyle w:val="Normal1"/>
              <w:pBdr>
                <w:top w:val="nil"/>
                <w:left w:val="nil"/>
                <w:bottom w:val="nil"/>
                <w:right w:val="nil"/>
                <w:between w:val="nil"/>
              </w:pBdr>
              <w:rPr>
                <w:color w:val="000000"/>
                <w:sz w:val="20"/>
                <w:szCs w:val="20"/>
              </w:rPr>
            </w:pPr>
          </w:p>
        </w:tc>
        <w:tc>
          <w:tcPr>
            <w:tcW w:w="1340" w:type="dxa"/>
          </w:tcPr>
          <w:p w:rsidR="000319C1" w:rsidRDefault="000319C1" w:rsidP="00517456">
            <w:pPr>
              <w:pStyle w:val="Normal1"/>
              <w:pBdr>
                <w:top w:val="nil"/>
                <w:left w:val="nil"/>
                <w:bottom w:val="nil"/>
                <w:right w:val="nil"/>
                <w:between w:val="nil"/>
              </w:pBdr>
              <w:rPr>
                <w:color w:val="000000"/>
              </w:rPr>
            </w:pPr>
          </w:p>
        </w:tc>
        <w:tc>
          <w:tcPr>
            <w:tcW w:w="7557" w:type="dxa"/>
          </w:tcPr>
          <w:p w:rsidR="000319C1" w:rsidRDefault="000319C1" w:rsidP="00517456">
            <w:pPr>
              <w:pStyle w:val="Normal1"/>
              <w:pBdr>
                <w:top w:val="nil"/>
                <w:left w:val="nil"/>
                <w:bottom w:val="nil"/>
                <w:right w:val="nil"/>
                <w:between w:val="nil"/>
              </w:pBdr>
              <w:rPr>
                <w:color w:val="000000"/>
              </w:rPr>
            </w:pPr>
            <w:r>
              <w:rPr>
                <w:color w:val="000000"/>
              </w:rPr>
              <w:t>Houses lung and heart.</w:t>
            </w:r>
          </w:p>
        </w:tc>
      </w:tr>
      <w:tr w:rsidR="000319C1" w:rsidTr="00517456">
        <w:tc>
          <w:tcPr>
            <w:tcW w:w="1183" w:type="dxa"/>
          </w:tcPr>
          <w:p w:rsidR="000319C1" w:rsidRDefault="000319C1" w:rsidP="00517456">
            <w:pPr>
              <w:pStyle w:val="Normal1"/>
              <w:pBdr>
                <w:top w:val="nil"/>
                <w:left w:val="nil"/>
                <w:bottom w:val="nil"/>
                <w:right w:val="nil"/>
                <w:between w:val="nil"/>
              </w:pBdr>
              <w:rPr>
                <w:color w:val="000000"/>
                <w:sz w:val="20"/>
                <w:szCs w:val="20"/>
              </w:rPr>
            </w:pPr>
          </w:p>
        </w:tc>
        <w:tc>
          <w:tcPr>
            <w:tcW w:w="1340" w:type="dxa"/>
          </w:tcPr>
          <w:p w:rsidR="000319C1" w:rsidRDefault="000319C1" w:rsidP="00517456">
            <w:pPr>
              <w:pStyle w:val="Normal1"/>
              <w:pBdr>
                <w:top w:val="nil"/>
                <w:left w:val="nil"/>
                <w:bottom w:val="nil"/>
                <w:right w:val="nil"/>
                <w:between w:val="nil"/>
              </w:pBdr>
              <w:rPr>
                <w:color w:val="000000"/>
              </w:rPr>
            </w:pPr>
          </w:p>
        </w:tc>
        <w:tc>
          <w:tcPr>
            <w:tcW w:w="7557" w:type="dxa"/>
          </w:tcPr>
          <w:p w:rsidR="000319C1" w:rsidRDefault="000319C1" w:rsidP="00517456">
            <w:pPr>
              <w:pStyle w:val="Normal1"/>
              <w:pBdr>
                <w:top w:val="nil"/>
                <w:left w:val="nil"/>
                <w:bottom w:val="nil"/>
                <w:right w:val="nil"/>
                <w:between w:val="nil"/>
              </w:pBdr>
              <w:rPr>
                <w:color w:val="000000"/>
              </w:rPr>
            </w:pPr>
            <w:r>
              <w:rPr>
                <w:color w:val="000000"/>
              </w:rPr>
              <w:t>Protected by the rib cage and associated musculature, and the sternum anteriorly.</w:t>
            </w:r>
          </w:p>
        </w:tc>
      </w:tr>
      <w:tr w:rsidR="000319C1" w:rsidTr="00517456">
        <w:tc>
          <w:tcPr>
            <w:tcW w:w="1183" w:type="dxa"/>
          </w:tcPr>
          <w:p w:rsidR="000319C1" w:rsidRDefault="000319C1" w:rsidP="00517456">
            <w:pPr>
              <w:pStyle w:val="Normal1"/>
              <w:pBdr>
                <w:top w:val="nil"/>
                <w:left w:val="nil"/>
                <w:bottom w:val="nil"/>
                <w:right w:val="nil"/>
                <w:between w:val="nil"/>
              </w:pBdr>
              <w:rPr>
                <w:color w:val="000000"/>
                <w:sz w:val="20"/>
                <w:szCs w:val="20"/>
              </w:rPr>
            </w:pPr>
          </w:p>
        </w:tc>
        <w:tc>
          <w:tcPr>
            <w:tcW w:w="1340" w:type="dxa"/>
          </w:tcPr>
          <w:p w:rsidR="000319C1" w:rsidRDefault="000319C1" w:rsidP="00517456">
            <w:pPr>
              <w:pStyle w:val="Normal1"/>
              <w:pBdr>
                <w:top w:val="nil"/>
                <w:left w:val="nil"/>
                <w:bottom w:val="nil"/>
                <w:right w:val="nil"/>
                <w:between w:val="nil"/>
              </w:pBdr>
              <w:rPr>
                <w:color w:val="000000"/>
                <w:sz w:val="20"/>
                <w:szCs w:val="20"/>
              </w:rPr>
            </w:pPr>
          </w:p>
        </w:tc>
        <w:tc>
          <w:tcPr>
            <w:tcW w:w="7557" w:type="dxa"/>
          </w:tcPr>
          <w:p w:rsidR="000319C1" w:rsidRDefault="000319C1" w:rsidP="00517456">
            <w:pPr>
              <w:pStyle w:val="Normal1"/>
              <w:pBdr>
                <w:top w:val="nil"/>
                <w:left w:val="nil"/>
                <w:bottom w:val="nil"/>
                <w:right w:val="nil"/>
                <w:between w:val="nil"/>
              </w:pBdr>
              <w:rPr>
                <w:color w:val="000000"/>
                <w:sz w:val="20"/>
                <w:szCs w:val="20"/>
              </w:rPr>
            </w:pPr>
            <w:r>
              <w:rPr>
                <w:color w:val="000000"/>
                <w:sz w:val="20"/>
                <w:szCs w:val="20"/>
              </w:rPr>
              <w:t>Consists of the right and left pleural cavities and mediastinum</w:t>
            </w:r>
          </w:p>
        </w:tc>
      </w:tr>
      <w:tr w:rsidR="000319C1" w:rsidTr="00517456">
        <w:tc>
          <w:tcPr>
            <w:tcW w:w="1183" w:type="dxa"/>
          </w:tcPr>
          <w:p w:rsidR="000319C1" w:rsidRDefault="000319C1" w:rsidP="00517456">
            <w:pPr>
              <w:pStyle w:val="Normal1"/>
              <w:pBdr>
                <w:top w:val="nil"/>
                <w:left w:val="nil"/>
                <w:bottom w:val="nil"/>
                <w:right w:val="nil"/>
                <w:between w:val="nil"/>
              </w:pBdr>
              <w:rPr>
                <w:color w:val="000000"/>
                <w:sz w:val="20"/>
                <w:szCs w:val="20"/>
              </w:rPr>
            </w:pPr>
            <w:r w:rsidRPr="00F16D8A">
              <w:rPr>
                <w:color w:val="FF0000"/>
                <w:sz w:val="20"/>
                <w:szCs w:val="20"/>
              </w:rPr>
              <w:t>A</w:t>
            </w:r>
            <w:r>
              <w:rPr>
                <w:color w:val="000000"/>
                <w:sz w:val="20"/>
                <w:szCs w:val="20"/>
              </w:rPr>
              <w:t>pples</w:t>
            </w:r>
          </w:p>
        </w:tc>
        <w:tc>
          <w:tcPr>
            <w:tcW w:w="8897" w:type="dxa"/>
            <w:gridSpan w:val="2"/>
          </w:tcPr>
          <w:p w:rsidR="000319C1" w:rsidRDefault="000319C1" w:rsidP="00517456">
            <w:pPr>
              <w:pStyle w:val="Normal1"/>
              <w:pBdr>
                <w:top w:val="nil"/>
                <w:left w:val="nil"/>
                <w:bottom w:val="nil"/>
                <w:right w:val="nil"/>
                <w:between w:val="nil"/>
              </w:pBdr>
              <w:rPr>
                <w:color w:val="000000"/>
                <w:sz w:val="20"/>
                <w:szCs w:val="20"/>
              </w:rPr>
            </w:pPr>
            <w:r>
              <w:rPr>
                <w:color w:val="000000"/>
                <w:sz w:val="20"/>
                <w:szCs w:val="20"/>
              </w:rPr>
              <w:t>Abdomino-pelvic cavity</w:t>
            </w:r>
          </w:p>
        </w:tc>
      </w:tr>
      <w:tr w:rsidR="000319C1" w:rsidTr="00517456">
        <w:tc>
          <w:tcPr>
            <w:tcW w:w="1183" w:type="dxa"/>
          </w:tcPr>
          <w:p w:rsidR="000319C1" w:rsidRDefault="000319C1" w:rsidP="00517456">
            <w:pPr>
              <w:pStyle w:val="Normal1"/>
              <w:pBdr>
                <w:top w:val="nil"/>
                <w:left w:val="nil"/>
                <w:bottom w:val="nil"/>
                <w:right w:val="nil"/>
                <w:between w:val="nil"/>
              </w:pBdr>
              <w:rPr>
                <w:color w:val="000000"/>
                <w:sz w:val="20"/>
                <w:szCs w:val="20"/>
              </w:rPr>
            </w:pPr>
          </w:p>
        </w:tc>
        <w:tc>
          <w:tcPr>
            <w:tcW w:w="1340" w:type="dxa"/>
          </w:tcPr>
          <w:p w:rsidR="000319C1" w:rsidRDefault="000319C1" w:rsidP="00517456">
            <w:pPr>
              <w:pStyle w:val="Normal1"/>
              <w:pBdr>
                <w:top w:val="nil"/>
                <w:left w:val="nil"/>
                <w:bottom w:val="nil"/>
                <w:right w:val="nil"/>
                <w:between w:val="nil"/>
              </w:pBdr>
              <w:rPr>
                <w:color w:val="000000"/>
                <w:sz w:val="20"/>
                <w:szCs w:val="20"/>
              </w:rPr>
            </w:pPr>
          </w:p>
        </w:tc>
        <w:tc>
          <w:tcPr>
            <w:tcW w:w="7557" w:type="dxa"/>
          </w:tcPr>
          <w:p w:rsidR="000319C1" w:rsidRDefault="000319C1" w:rsidP="00517456">
            <w:pPr>
              <w:pStyle w:val="Normal1"/>
              <w:pBdr>
                <w:top w:val="nil"/>
                <w:left w:val="nil"/>
                <w:bottom w:val="nil"/>
                <w:right w:val="nil"/>
                <w:between w:val="nil"/>
              </w:pBdr>
              <w:rPr>
                <w:color w:val="000000"/>
                <w:sz w:val="20"/>
                <w:szCs w:val="20"/>
              </w:rPr>
            </w:pPr>
            <w:r>
              <w:rPr>
                <w:rFonts w:ascii="Arial" w:eastAsia="Arial" w:hAnsi="Arial" w:cs="Arial"/>
                <w:color w:val="000000"/>
                <w:sz w:val="20"/>
                <w:szCs w:val="20"/>
              </w:rPr>
              <w:t>Extends from the diaphragm inferiorto the floor of the pelvis.</w:t>
            </w:r>
          </w:p>
        </w:tc>
      </w:tr>
      <w:tr w:rsidR="000319C1" w:rsidTr="00517456">
        <w:tc>
          <w:tcPr>
            <w:tcW w:w="1183" w:type="dxa"/>
          </w:tcPr>
          <w:p w:rsidR="000319C1" w:rsidRDefault="000319C1" w:rsidP="00517456">
            <w:pPr>
              <w:pStyle w:val="Normal1"/>
              <w:pBdr>
                <w:top w:val="nil"/>
                <w:left w:val="nil"/>
                <w:bottom w:val="nil"/>
                <w:right w:val="nil"/>
                <w:between w:val="nil"/>
              </w:pBdr>
              <w:rPr>
                <w:color w:val="000000"/>
                <w:sz w:val="20"/>
                <w:szCs w:val="20"/>
              </w:rPr>
            </w:pPr>
          </w:p>
        </w:tc>
        <w:tc>
          <w:tcPr>
            <w:tcW w:w="1340" w:type="dxa"/>
          </w:tcPr>
          <w:p w:rsidR="000319C1" w:rsidRDefault="000319C1" w:rsidP="00517456">
            <w:pPr>
              <w:pStyle w:val="Normal1"/>
              <w:pBdr>
                <w:top w:val="nil"/>
                <w:left w:val="nil"/>
                <w:bottom w:val="nil"/>
                <w:right w:val="nil"/>
                <w:between w:val="nil"/>
              </w:pBdr>
              <w:rPr>
                <w:color w:val="000000"/>
                <w:sz w:val="20"/>
                <w:szCs w:val="20"/>
              </w:rPr>
            </w:pPr>
          </w:p>
        </w:tc>
        <w:tc>
          <w:tcPr>
            <w:tcW w:w="7557" w:type="dxa"/>
          </w:tcPr>
          <w:p w:rsidR="000319C1" w:rsidRDefault="000319C1" w:rsidP="00517456">
            <w:pPr>
              <w:pStyle w:val="Normal1"/>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Divided into superior abdominal and inferior pelvic cavity by imaginary line passing at upper pelvis.</w:t>
            </w:r>
          </w:p>
        </w:tc>
      </w:tr>
      <w:tr w:rsidR="000319C1" w:rsidTr="00517456">
        <w:tc>
          <w:tcPr>
            <w:tcW w:w="1183" w:type="dxa"/>
          </w:tcPr>
          <w:p w:rsidR="000319C1" w:rsidRDefault="000319C1" w:rsidP="00517456">
            <w:pPr>
              <w:pStyle w:val="Normal1"/>
              <w:pBdr>
                <w:top w:val="nil"/>
                <w:left w:val="nil"/>
                <w:bottom w:val="nil"/>
                <w:right w:val="nil"/>
                <w:between w:val="nil"/>
              </w:pBdr>
              <w:rPr>
                <w:color w:val="000000"/>
                <w:sz w:val="20"/>
                <w:szCs w:val="20"/>
              </w:rPr>
            </w:pPr>
          </w:p>
        </w:tc>
        <w:tc>
          <w:tcPr>
            <w:tcW w:w="1340" w:type="dxa"/>
          </w:tcPr>
          <w:p w:rsidR="000319C1" w:rsidRDefault="000319C1" w:rsidP="00517456">
            <w:pPr>
              <w:pStyle w:val="Normal1"/>
              <w:pBdr>
                <w:top w:val="nil"/>
                <w:left w:val="nil"/>
                <w:bottom w:val="nil"/>
                <w:right w:val="nil"/>
                <w:between w:val="nil"/>
              </w:pBdr>
              <w:rPr>
                <w:color w:val="000000"/>
                <w:sz w:val="20"/>
                <w:szCs w:val="20"/>
              </w:rPr>
            </w:pPr>
          </w:p>
        </w:tc>
        <w:tc>
          <w:tcPr>
            <w:tcW w:w="7557" w:type="dxa"/>
          </w:tcPr>
          <w:p w:rsidR="000319C1" w:rsidRDefault="000319C1" w:rsidP="00517456">
            <w:pPr>
              <w:pStyle w:val="Normal1"/>
              <w:pBdr>
                <w:top w:val="nil"/>
                <w:left w:val="nil"/>
                <w:bottom w:val="nil"/>
                <w:right w:val="nil"/>
                <w:between w:val="nil"/>
              </w:pBdr>
              <w:rPr>
                <w:rFonts w:ascii="Arial" w:eastAsia="Arial" w:hAnsi="Arial" w:cs="Arial"/>
                <w:color w:val="000000"/>
                <w:sz w:val="20"/>
                <w:szCs w:val="20"/>
              </w:rPr>
            </w:pPr>
            <w:r>
              <w:rPr>
                <w:rFonts w:ascii="Arial" w:eastAsia="Arial" w:hAnsi="Arial" w:cs="Arial"/>
                <w:i/>
                <w:color w:val="000000"/>
                <w:sz w:val="20"/>
                <w:szCs w:val="20"/>
              </w:rPr>
              <w:t xml:space="preserve">Abdominal cavity contains </w:t>
            </w:r>
            <w:r>
              <w:rPr>
                <w:rFonts w:ascii="Arial" w:eastAsia="Arial" w:hAnsi="Arial" w:cs="Arial"/>
                <w:color w:val="000000"/>
                <w:sz w:val="20"/>
                <w:szCs w:val="20"/>
              </w:rPr>
              <w:t>the stomach, intestine, liver, spleenand gallbladder.</w:t>
            </w:r>
          </w:p>
        </w:tc>
      </w:tr>
      <w:tr w:rsidR="000319C1" w:rsidTr="00517456">
        <w:tc>
          <w:tcPr>
            <w:tcW w:w="1183" w:type="dxa"/>
          </w:tcPr>
          <w:p w:rsidR="000319C1" w:rsidRDefault="000319C1" w:rsidP="00517456">
            <w:pPr>
              <w:pStyle w:val="Normal1"/>
              <w:pBdr>
                <w:top w:val="nil"/>
                <w:left w:val="nil"/>
                <w:bottom w:val="nil"/>
                <w:right w:val="nil"/>
                <w:between w:val="nil"/>
              </w:pBdr>
              <w:rPr>
                <w:color w:val="000000"/>
                <w:sz w:val="20"/>
                <w:szCs w:val="20"/>
              </w:rPr>
            </w:pPr>
          </w:p>
        </w:tc>
        <w:tc>
          <w:tcPr>
            <w:tcW w:w="1340" w:type="dxa"/>
          </w:tcPr>
          <w:p w:rsidR="000319C1" w:rsidRDefault="000319C1" w:rsidP="00517456">
            <w:pPr>
              <w:pStyle w:val="Normal1"/>
              <w:pBdr>
                <w:top w:val="nil"/>
                <w:left w:val="nil"/>
                <w:bottom w:val="nil"/>
                <w:right w:val="nil"/>
                <w:between w:val="nil"/>
              </w:pBdr>
              <w:rPr>
                <w:color w:val="000000"/>
                <w:sz w:val="20"/>
                <w:szCs w:val="20"/>
              </w:rPr>
            </w:pPr>
          </w:p>
        </w:tc>
        <w:tc>
          <w:tcPr>
            <w:tcW w:w="7557" w:type="dxa"/>
          </w:tcPr>
          <w:p w:rsidR="000319C1" w:rsidRDefault="000319C1" w:rsidP="00517456">
            <w:pPr>
              <w:pStyle w:val="Normal1"/>
              <w:pBdr>
                <w:top w:val="nil"/>
                <w:left w:val="nil"/>
                <w:bottom w:val="nil"/>
                <w:right w:val="nil"/>
                <w:between w:val="nil"/>
              </w:pBdr>
              <w:rPr>
                <w:rFonts w:ascii="Arial" w:eastAsia="Arial" w:hAnsi="Arial" w:cs="Arial"/>
                <w:color w:val="000000"/>
                <w:sz w:val="20"/>
                <w:szCs w:val="20"/>
              </w:rPr>
            </w:pPr>
            <w:r>
              <w:rPr>
                <w:rFonts w:ascii="Arial" w:eastAsia="Arial" w:hAnsi="Arial" w:cs="Arial"/>
                <w:i/>
                <w:color w:val="000000"/>
                <w:sz w:val="20"/>
                <w:szCs w:val="20"/>
              </w:rPr>
              <w:t xml:space="preserve">Pelvic cavity contains </w:t>
            </w:r>
            <w:r>
              <w:rPr>
                <w:rFonts w:ascii="Arial" w:eastAsia="Arial" w:hAnsi="Arial" w:cs="Arial"/>
                <w:color w:val="000000"/>
                <w:sz w:val="20"/>
                <w:szCs w:val="20"/>
              </w:rPr>
              <w:t>urinary bladder, rectum, andportions of the reproductive organs.</w:t>
            </w:r>
          </w:p>
        </w:tc>
      </w:tr>
    </w:tbl>
    <w:p w:rsidR="000319C1" w:rsidRDefault="000319C1" w:rsidP="000319C1">
      <w:pPr>
        <w:pStyle w:val="Normal1"/>
        <w:pBdr>
          <w:top w:val="nil"/>
          <w:left w:val="nil"/>
          <w:bottom w:val="nil"/>
          <w:right w:val="nil"/>
          <w:between w:val="nil"/>
        </w:pBdr>
        <w:rPr>
          <w:rFonts w:ascii="Arial" w:eastAsia="Arial" w:hAnsi="Arial" w:cs="Arial"/>
          <w:color w:val="000000"/>
          <w:sz w:val="20"/>
          <w:szCs w:val="20"/>
        </w:rPr>
      </w:pPr>
      <w:r>
        <w:rPr>
          <w:color w:val="000000"/>
          <w:sz w:val="20"/>
          <w:szCs w:val="20"/>
        </w:rPr>
        <w:t>.</w:t>
      </w:r>
    </w:p>
    <w:tbl>
      <w:tblPr>
        <w:tblStyle w:val="a4"/>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676"/>
        <w:gridCol w:w="7684"/>
      </w:tblGrid>
      <w:tr w:rsidR="000319C1" w:rsidTr="00517456">
        <w:tc>
          <w:tcPr>
            <w:tcW w:w="1793" w:type="dxa"/>
          </w:tcPr>
          <w:p w:rsidR="000319C1" w:rsidRDefault="000319C1" w:rsidP="00517456">
            <w:pPr>
              <w:pStyle w:val="Normal1"/>
              <w:pBdr>
                <w:top w:val="nil"/>
                <w:left w:val="nil"/>
                <w:bottom w:val="nil"/>
                <w:right w:val="nil"/>
                <w:between w:val="nil"/>
              </w:pBdr>
              <w:tabs>
                <w:tab w:val="left" w:pos="2440"/>
              </w:tabs>
              <w:rPr>
                <w:color w:val="000000"/>
                <w:sz w:val="20"/>
                <w:szCs w:val="20"/>
              </w:rPr>
            </w:pPr>
            <w:r>
              <w:rPr>
                <w:rFonts w:ascii="Arial" w:eastAsia="Arial" w:hAnsi="Arial" w:cs="Arial"/>
                <w:b/>
                <w:color w:val="000000"/>
                <w:sz w:val="23"/>
                <w:szCs w:val="23"/>
              </w:rPr>
              <w:t>Cell</w:t>
            </w:r>
          </w:p>
        </w:tc>
        <w:tc>
          <w:tcPr>
            <w:tcW w:w="8287" w:type="dxa"/>
          </w:tcPr>
          <w:p w:rsidR="000319C1" w:rsidRDefault="000319C1" w:rsidP="00517456">
            <w:pPr>
              <w:pStyle w:val="Normal1"/>
              <w:pBdr>
                <w:top w:val="nil"/>
                <w:left w:val="nil"/>
                <w:bottom w:val="nil"/>
                <w:right w:val="nil"/>
                <w:between w:val="nil"/>
              </w:pBdr>
              <w:tabs>
                <w:tab w:val="left" w:pos="2440"/>
              </w:tabs>
              <w:rPr>
                <w:color w:val="000000"/>
                <w:sz w:val="20"/>
                <w:szCs w:val="20"/>
              </w:rPr>
            </w:pPr>
            <w:r>
              <w:rPr>
                <w:rFonts w:ascii="Arial" w:eastAsia="Arial" w:hAnsi="Arial" w:cs="Arial"/>
                <w:color w:val="000000"/>
                <w:sz w:val="20"/>
                <w:szCs w:val="20"/>
              </w:rPr>
              <w:t>Basic living structural and functional unit of the body</w:t>
            </w:r>
          </w:p>
        </w:tc>
      </w:tr>
      <w:tr w:rsidR="000319C1" w:rsidTr="00517456">
        <w:tc>
          <w:tcPr>
            <w:tcW w:w="1793" w:type="dxa"/>
          </w:tcPr>
          <w:p w:rsidR="000319C1" w:rsidRDefault="000319C1" w:rsidP="00517456">
            <w:pPr>
              <w:pStyle w:val="Normal1"/>
              <w:pBdr>
                <w:top w:val="nil"/>
                <w:left w:val="nil"/>
                <w:bottom w:val="nil"/>
                <w:right w:val="nil"/>
                <w:between w:val="nil"/>
              </w:pBdr>
              <w:tabs>
                <w:tab w:val="left" w:pos="2440"/>
              </w:tabs>
              <w:rPr>
                <w:color w:val="000000"/>
                <w:sz w:val="20"/>
                <w:szCs w:val="20"/>
              </w:rPr>
            </w:pPr>
            <w:r>
              <w:rPr>
                <w:rFonts w:ascii="Arial" w:eastAsia="Arial" w:hAnsi="Arial" w:cs="Arial"/>
                <w:color w:val="000000"/>
                <w:sz w:val="20"/>
                <w:szCs w:val="20"/>
              </w:rPr>
              <w:t>Cytology</w:t>
            </w:r>
          </w:p>
        </w:tc>
        <w:tc>
          <w:tcPr>
            <w:tcW w:w="8287" w:type="dxa"/>
          </w:tcPr>
          <w:p w:rsidR="000319C1" w:rsidRDefault="000319C1" w:rsidP="00517456">
            <w:pPr>
              <w:pStyle w:val="Normal1"/>
              <w:pBdr>
                <w:top w:val="nil"/>
                <w:left w:val="nil"/>
                <w:bottom w:val="nil"/>
                <w:right w:val="nil"/>
                <w:between w:val="nil"/>
              </w:pBdr>
              <w:tabs>
                <w:tab w:val="left" w:pos="2440"/>
              </w:tabs>
              <w:rPr>
                <w:color w:val="000000"/>
                <w:sz w:val="20"/>
                <w:szCs w:val="20"/>
              </w:rPr>
            </w:pPr>
            <w:r>
              <w:rPr>
                <w:rFonts w:ascii="Arial" w:eastAsia="Arial" w:hAnsi="Arial" w:cs="Arial"/>
                <w:color w:val="000000"/>
                <w:sz w:val="20"/>
                <w:szCs w:val="20"/>
              </w:rPr>
              <w:t>Branch of science concerned with a study of cells</w:t>
            </w:r>
          </w:p>
        </w:tc>
      </w:tr>
    </w:tbl>
    <w:p w:rsidR="000319C1" w:rsidRDefault="000319C1" w:rsidP="000319C1">
      <w:pPr>
        <w:pStyle w:val="Normal1"/>
        <w:pBdr>
          <w:top w:val="nil"/>
          <w:left w:val="nil"/>
          <w:bottom w:val="nil"/>
          <w:right w:val="nil"/>
          <w:between w:val="nil"/>
        </w:pBdr>
        <w:rPr>
          <w:rFonts w:ascii="Arial" w:eastAsia="Arial" w:hAnsi="Arial" w:cs="Arial"/>
          <w:color w:val="000000"/>
          <w:sz w:val="20"/>
          <w:szCs w:val="20"/>
        </w:rPr>
      </w:pPr>
    </w:p>
    <w:p w:rsidR="000319C1" w:rsidRDefault="000319C1" w:rsidP="000319C1">
      <w:pPr>
        <w:pStyle w:val="Normal1"/>
        <w:pBdr>
          <w:top w:val="nil"/>
          <w:left w:val="nil"/>
          <w:bottom w:val="nil"/>
          <w:right w:val="nil"/>
          <w:between w:val="nil"/>
        </w:pBdr>
        <w:rPr>
          <w:color w:val="000000"/>
          <w:sz w:val="20"/>
          <w:szCs w:val="20"/>
        </w:rPr>
      </w:pPr>
    </w:p>
    <w:tbl>
      <w:tblPr>
        <w:tblStyle w:val="a5"/>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524"/>
        <w:gridCol w:w="7836"/>
      </w:tblGrid>
      <w:tr w:rsidR="000319C1" w:rsidTr="00517456">
        <w:tc>
          <w:tcPr>
            <w:tcW w:w="10080" w:type="dxa"/>
            <w:gridSpan w:val="2"/>
          </w:tcPr>
          <w:p w:rsidR="000319C1" w:rsidRDefault="000319C1" w:rsidP="00517456">
            <w:pPr>
              <w:pStyle w:val="Normal1"/>
              <w:pBdr>
                <w:top w:val="nil"/>
                <w:left w:val="nil"/>
                <w:bottom w:val="nil"/>
                <w:right w:val="nil"/>
                <w:between w:val="nil"/>
              </w:pBdr>
              <w:rPr>
                <w:color w:val="000000"/>
                <w:sz w:val="20"/>
                <w:szCs w:val="20"/>
              </w:rPr>
            </w:pPr>
            <w:r>
              <w:rPr>
                <w:color w:val="000000"/>
                <w:sz w:val="20"/>
                <w:szCs w:val="20"/>
              </w:rPr>
              <w:t>Cell Theory explains about</w:t>
            </w:r>
          </w:p>
        </w:tc>
      </w:tr>
      <w:tr w:rsidR="000319C1" w:rsidTr="00517456">
        <w:tc>
          <w:tcPr>
            <w:tcW w:w="1628" w:type="dxa"/>
          </w:tcPr>
          <w:p w:rsidR="000319C1" w:rsidRDefault="000319C1" w:rsidP="00517456">
            <w:pPr>
              <w:pStyle w:val="Normal1"/>
              <w:pBdr>
                <w:top w:val="nil"/>
                <w:left w:val="nil"/>
                <w:bottom w:val="nil"/>
                <w:right w:val="nil"/>
                <w:between w:val="nil"/>
              </w:pBdr>
              <w:rPr>
                <w:color w:val="000000"/>
                <w:sz w:val="20"/>
                <w:szCs w:val="20"/>
              </w:rPr>
            </w:pPr>
          </w:p>
        </w:tc>
        <w:tc>
          <w:tcPr>
            <w:tcW w:w="8452" w:type="dxa"/>
          </w:tcPr>
          <w:p w:rsidR="000319C1" w:rsidRDefault="000319C1" w:rsidP="00517456">
            <w:pPr>
              <w:pStyle w:val="Normal1"/>
              <w:pBdr>
                <w:top w:val="nil"/>
                <w:left w:val="nil"/>
                <w:bottom w:val="nil"/>
                <w:right w:val="nil"/>
                <w:between w:val="nil"/>
              </w:pBdr>
              <w:rPr>
                <w:color w:val="000000"/>
                <w:sz w:val="20"/>
                <w:szCs w:val="20"/>
              </w:rPr>
            </w:pPr>
            <w:r>
              <w:rPr>
                <w:color w:val="000000"/>
                <w:sz w:val="20"/>
                <w:szCs w:val="20"/>
              </w:rPr>
              <w:t>All living organisms are composed of cell and cell products.</w:t>
            </w:r>
          </w:p>
        </w:tc>
      </w:tr>
      <w:tr w:rsidR="000319C1" w:rsidTr="00517456">
        <w:tc>
          <w:tcPr>
            <w:tcW w:w="1628" w:type="dxa"/>
          </w:tcPr>
          <w:p w:rsidR="000319C1" w:rsidRDefault="000319C1" w:rsidP="00517456">
            <w:pPr>
              <w:pStyle w:val="Normal1"/>
              <w:pBdr>
                <w:top w:val="nil"/>
                <w:left w:val="nil"/>
                <w:bottom w:val="nil"/>
                <w:right w:val="nil"/>
                <w:between w:val="nil"/>
              </w:pBdr>
              <w:rPr>
                <w:color w:val="000000"/>
                <w:sz w:val="20"/>
                <w:szCs w:val="20"/>
              </w:rPr>
            </w:pPr>
          </w:p>
        </w:tc>
        <w:tc>
          <w:tcPr>
            <w:tcW w:w="8452" w:type="dxa"/>
          </w:tcPr>
          <w:p w:rsidR="000319C1" w:rsidRDefault="000319C1" w:rsidP="00517456">
            <w:pPr>
              <w:pStyle w:val="Normal1"/>
              <w:pBdr>
                <w:top w:val="nil"/>
                <w:left w:val="nil"/>
                <w:bottom w:val="nil"/>
                <w:right w:val="nil"/>
                <w:between w:val="nil"/>
              </w:pBdr>
              <w:rPr>
                <w:color w:val="000000"/>
                <w:sz w:val="20"/>
                <w:szCs w:val="20"/>
              </w:rPr>
            </w:pPr>
            <w:r>
              <w:rPr>
                <w:color w:val="000000"/>
                <w:sz w:val="20"/>
                <w:szCs w:val="20"/>
              </w:rPr>
              <w:t>Cell is the basic unit of structure &amp; function of all living organisms.</w:t>
            </w:r>
          </w:p>
        </w:tc>
      </w:tr>
      <w:tr w:rsidR="000319C1" w:rsidTr="00517456">
        <w:tc>
          <w:tcPr>
            <w:tcW w:w="1628" w:type="dxa"/>
          </w:tcPr>
          <w:p w:rsidR="000319C1" w:rsidRDefault="000319C1" w:rsidP="00517456">
            <w:pPr>
              <w:pStyle w:val="Normal1"/>
              <w:pBdr>
                <w:top w:val="nil"/>
                <w:left w:val="nil"/>
                <w:bottom w:val="nil"/>
                <w:right w:val="nil"/>
                <w:between w:val="nil"/>
              </w:pBdr>
              <w:rPr>
                <w:color w:val="000000"/>
                <w:sz w:val="20"/>
                <w:szCs w:val="20"/>
              </w:rPr>
            </w:pPr>
          </w:p>
        </w:tc>
        <w:tc>
          <w:tcPr>
            <w:tcW w:w="8452" w:type="dxa"/>
          </w:tcPr>
          <w:p w:rsidR="000319C1" w:rsidRDefault="000319C1" w:rsidP="00517456">
            <w:pPr>
              <w:pStyle w:val="Normal1"/>
              <w:pBdr>
                <w:top w:val="nil"/>
                <w:left w:val="nil"/>
                <w:bottom w:val="nil"/>
                <w:right w:val="nil"/>
                <w:between w:val="nil"/>
              </w:pBdr>
              <w:rPr>
                <w:color w:val="000000"/>
                <w:sz w:val="20"/>
                <w:szCs w:val="20"/>
              </w:rPr>
            </w:pPr>
            <w:r>
              <w:rPr>
                <w:color w:val="000000"/>
                <w:sz w:val="20"/>
                <w:szCs w:val="20"/>
              </w:rPr>
              <w:t>All cells come from the division of pre existing cell.</w:t>
            </w:r>
          </w:p>
        </w:tc>
      </w:tr>
      <w:tr w:rsidR="000319C1" w:rsidTr="00517456">
        <w:tc>
          <w:tcPr>
            <w:tcW w:w="1628" w:type="dxa"/>
          </w:tcPr>
          <w:p w:rsidR="000319C1" w:rsidRDefault="000319C1" w:rsidP="00517456">
            <w:pPr>
              <w:pStyle w:val="Normal1"/>
              <w:pBdr>
                <w:top w:val="nil"/>
                <w:left w:val="nil"/>
                <w:bottom w:val="nil"/>
                <w:right w:val="nil"/>
                <w:between w:val="nil"/>
              </w:pBdr>
              <w:rPr>
                <w:color w:val="000000"/>
                <w:sz w:val="20"/>
                <w:szCs w:val="20"/>
              </w:rPr>
            </w:pPr>
          </w:p>
        </w:tc>
        <w:tc>
          <w:tcPr>
            <w:tcW w:w="8452" w:type="dxa"/>
          </w:tcPr>
          <w:p w:rsidR="000319C1" w:rsidRDefault="000319C1" w:rsidP="00517456">
            <w:pPr>
              <w:pStyle w:val="Normal1"/>
              <w:pBdr>
                <w:top w:val="nil"/>
                <w:left w:val="nil"/>
                <w:bottom w:val="nil"/>
                <w:right w:val="nil"/>
                <w:between w:val="nil"/>
              </w:pBdr>
              <w:rPr>
                <w:color w:val="000000"/>
                <w:sz w:val="20"/>
                <w:szCs w:val="20"/>
              </w:rPr>
            </w:pPr>
            <w:r>
              <w:rPr>
                <w:color w:val="000000"/>
                <w:sz w:val="20"/>
                <w:szCs w:val="20"/>
              </w:rPr>
              <w:t>An organism as a whole can be understood through the collective activities &amp; interactions of its cells.</w:t>
            </w:r>
          </w:p>
        </w:tc>
      </w:tr>
    </w:tbl>
    <w:p w:rsidR="000319C1" w:rsidRDefault="000319C1" w:rsidP="000319C1">
      <w:pPr>
        <w:pStyle w:val="Normal1"/>
        <w:pBdr>
          <w:top w:val="nil"/>
          <w:left w:val="nil"/>
          <w:bottom w:val="nil"/>
          <w:right w:val="nil"/>
          <w:between w:val="nil"/>
        </w:pBdr>
        <w:rPr>
          <w:color w:val="000000"/>
          <w:sz w:val="20"/>
          <w:szCs w:val="20"/>
        </w:rPr>
      </w:pPr>
    </w:p>
    <w:p w:rsidR="000319C1" w:rsidRDefault="000319C1" w:rsidP="000319C1">
      <w:pPr>
        <w:pStyle w:val="Normal1"/>
        <w:pBdr>
          <w:top w:val="nil"/>
          <w:left w:val="nil"/>
          <w:bottom w:val="nil"/>
          <w:right w:val="nil"/>
          <w:between w:val="nil"/>
        </w:pBdr>
        <w:rPr>
          <w:color w:val="000000"/>
          <w:sz w:val="48"/>
          <w:szCs w:val="48"/>
        </w:rPr>
      </w:pPr>
      <w:r>
        <w:rPr>
          <w:color w:val="000000"/>
          <w:sz w:val="48"/>
          <w:szCs w:val="48"/>
        </w:rPr>
        <w:lastRenderedPageBreak/>
        <w:t>Regional lines</w:t>
      </w:r>
    </w:p>
    <w:tbl>
      <w:tblPr>
        <w:tblStyle w:val="a6"/>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88"/>
        <w:gridCol w:w="8072"/>
      </w:tblGrid>
      <w:tr w:rsidR="000319C1" w:rsidTr="00517456">
        <w:tc>
          <w:tcPr>
            <w:tcW w:w="1373" w:type="dxa"/>
          </w:tcPr>
          <w:p w:rsidR="000319C1" w:rsidRDefault="000319C1" w:rsidP="00517456">
            <w:pPr>
              <w:pStyle w:val="Normal1"/>
              <w:pBdr>
                <w:top w:val="nil"/>
                <w:left w:val="nil"/>
                <w:bottom w:val="nil"/>
                <w:right w:val="nil"/>
                <w:between w:val="nil"/>
              </w:pBdr>
              <w:rPr>
                <w:b/>
                <w:color w:val="000000"/>
              </w:rPr>
            </w:pPr>
            <w:r>
              <w:rPr>
                <w:b/>
                <w:color w:val="000000"/>
              </w:rPr>
              <w:t>P</w:t>
            </w:r>
          </w:p>
        </w:tc>
        <w:tc>
          <w:tcPr>
            <w:tcW w:w="8707" w:type="dxa"/>
          </w:tcPr>
          <w:p w:rsidR="000319C1" w:rsidRDefault="000319C1" w:rsidP="00517456">
            <w:pPr>
              <w:pStyle w:val="Normal1"/>
              <w:pBdr>
                <w:top w:val="nil"/>
                <w:left w:val="nil"/>
                <w:bottom w:val="nil"/>
                <w:right w:val="nil"/>
                <w:between w:val="nil"/>
              </w:pBdr>
              <w:rPr>
                <w:color w:val="000000"/>
              </w:rPr>
            </w:pPr>
            <w:r>
              <w:rPr>
                <w:color w:val="000000"/>
              </w:rPr>
              <w:t>Parasternal line</w:t>
            </w:r>
          </w:p>
        </w:tc>
      </w:tr>
      <w:tr w:rsidR="000319C1" w:rsidTr="00517456">
        <w:tc>
          <w:tcPr>
            <w:tcW w:w="1373" w:type="dxa"/>
          </w:tcPr>
          <w:p w:rsidR="000319C1" w:rsidRDefault="000319C1" w:rsidP="00517456">
            <w:pPr>
              <w:pStyle w:val="Normal1"/>
              <w:pBdr>
                <w:top w:val="nil"/>
                <w:left w:val="nil"/>
                <w:bottom w:val="nil"/>
                <w:right w:val="nil"/>
                <w:between w:val="nil"/>
              </w:pBdr>
              <w:rPr>
                <w:b/>
                <w:color w:val="000000"/>
              </w:rPr>
            </w:pPr>
            <w:r>
              <w:rPr>
                <w:b/>
                <w:color w:val="000000"/>
              </w:rPr>
              <w:t>M</w:t>
            </w:r>
          </w:p>
        </w:tc>
        <w:tc>
          <w:tcPr>
            <w:tcW w:w="8707" w:type="dxa"/>
          </w:tcPr>
          <w:p w:rsidR="000319C1" w:rsidRDefault="000319C1" w:rsidP="00517456">
            <w:pPr>
              <w:pStyle w:val="Normal1"/>
              <w:pBdr>
                <w:top w:val="nil"/>
                <w:left w:val="nil"/>
                <w:bottom w:val="nil"/>
                <w:right w:val="nil"/>
                <w:between w:val="nil"/>
              </w:pBdr>
              <w:rPr>
                <w:color w:val="000000"/>
              </w:rPr>
            </w:pPr>
            <w:r>
              <w:rPr>
                <w:color w:val="000000"/>
              </w:rPr>
              <w:t>Midclavicular line</w:t>
            </w:r>
          </w:p>
        </w:tc>
      </w:tr>
      <w:tr w:rsidR="000319C1" w:rsidTr="00517456">
        <w:tc>
          <w:tcPr>
            <w:tcW w:w="1373" w:type="dxa"/>
          </w:tcPr>
          <w:p w:rsidR="000319C1" w:rsidRDefault="000319C1" w:rsidP="00517456">
            <w:pPr>
              <w:pStyle w:val="Normal1"/>
              <w:pBdr>
                <w:top w:val="nil"/>
                <w:left w:val="nil"/>
                <w:bottom w:val="nil"/>
                <w:right w:val="nil"/>
                <w:between w:val="nil"/>
              </w:pBdr>
              <w:rPr>
                <w:b/>
                <w:color w:val="000000"/>
              </w:rPr>
            </w:pPr>
            <w:r>
              <w:rPr>
                <w:b/>
                <w:color w:val="000000"/>
              </w:rPr>
              <w:t>A</w:t>
            </w:r>
          </w:p>
        </w:tc>
        <w:tc>
          <w:tcPr>
            <w:tcW w:w="8707" w:type="dxa"/>
          </w:tcPr>
          <w:p w:rsidR="000319C1" w:rsidRDefault="000319C1" w:rsidP="00517456">
            <w:pPr>
              <w:pStyle w:val="Normal1"/>
              <w:pBdr>
                <w:top w:val="nil"/>
                <w:left w:val="nil"/>
                <w:bottom w:val="nil"/>
                <w:right w:val="nil"/>
                <w:between w:val="nil"/>
              </w:pBdr>
              <w:rPr>
                <w:color w:val="000000"/>
              </w:rPr>
            </w:pPr>
            <w:r>
              <w:rPr>
                <w:color w:val="000000"/>
              </w:rPr>
              <w:t>Anterior axillary line</w:t>
            </w:r>
          </w:p>
        </w:tc>
      </w:tr>
      <w:tr w:rsidR="000319C1" w:rsidTr="00517456">
        <w:tc>
          <w:tcPr>
            <w:tcW w:w="1373" w:type="dxa"/>
          </w:tcPr>
          <w:p w:rsidR="000319C1" w:rsidRDefault="000319C1" w:rsidP="00517456">
            <w:pPr>
              <w:pStyle w:val="Normal1"/>
              <w:pBdr>
                <w:top w:val="nil"/>
                <w:left w:val="nil"/>
                <w:bottom w:val="nil"/>
                <w:right w:val="nil"/>
                <w:between w:val="nil"/>
              </w:pBdr>
              <w:rPr>
                <w:b/>
                <w:color w:val="000000"/>
              </w:rPr>
            </w:pPr>
            <w:r>
              <w:rPr>
                <w:b/>
                <w:color w:val="000000"/>
              </w:rPr>
              <w:t>U</w:t>
            </w:r>
          </w:p>
        </w:tc>
        <w:tc>
          <w:tcPr>
            <w:tcW w:w="8707" w:type="dxa"/>
          </w:tcPr>
          <w:p w:rsidR="000319C1" w:rsidRDefault="000319C1" w:rsidP="00517456">
            <w:pPr>
              <w:pStyle w:val="Normal1"/>
              <w:pBdr>
                <w:top w:val="nil"/>
                <w:left w:val="nil"/>
                <w:bottom w:val="nil"/>
                <w:right w:val="nil"/>
                <w:between w:val="nil"/>
              </w:pBdr>
              <w:rPr>
                <w:color w:val="000000"/>
              </w:rPr>
            </w:pPr>
            <w:r>
              <w:rPr>
                <w:color w:val="000000"/>
              </w:rPr>
              <w:t>Umbilical-pelvic line</w:t>
            </w:r>
          </w:p>
        </w:tc>
      </w:tr>
    </w:tbl>
    <w:p w:rsidR="000319C1" w:rsidRDefault="000319C1" w:rsidP="000319C1">
      <w:pPr>
        <w:pStyle w:val="Normal1"/>
        <w:pBdr>
          <w:top w:val="nil"/>
          <w:left w:val="nil"/>
          <w:bottom w:val="nil"/>
          <w:right w:val="nil"/>
          <w:between w:val="nil"/>
        </w:pBdr>
        <w:rPr>
          <w:color w:val="000000"/>
          <w:sz w:val="22"/>
          <w:szCs w:val="22"/>
        </w:rPr>
      </w:pPr>
    </w:p>
    <w:p w:rsidR="000319C1" w:rsidRPr="002A4A90" w:rsidRDefault="000319C1" w:rsidP="000319C1">
      <w:pPr>
        <w:pStyle w:val="Normal1"/>
        <w:pBdr>
          <w:top w:val="nil"/>
          <w:left w:val="nil"/>
          <w:bottom w:val="nil"/>
          <w:right w:val="nil"/>
          <w:between w:val="nil"/>
        </w:pBdr>
        <w:rPr>
          <w:color w:val="000000"/>
          <w:sz w:val="48"/>
          <w:szCs w:val="48"/>
        </w:rPr>
      </w:pPr>
      <w:r w:rsidRPr="002A4A90">
        <w:rPr>
          <w:color w:val="000000"/>
          <w:sz w:val="48"/>
          <w:szCs w:val="48"/>
        </w:rPr>
        <w:t>Body Systems</w:t>
      </w:r>
    </w:p>
    <w:tbl>
      <w:tblPr>
        <w:tblStyle w:val="TableGrid"/>
        <w:tblW w:w="9360" w:type="dxa"/>
        <w:tblLayout w:type="fixed"/>
        <w:tblLook w:val="04A0"/>
      </w:tblPr>
      <w:tblGrid>
        <w:gridCol w:w="1458"/>
        <w:gridCol w:w="5767"/>
        <w:gridCol w:w="2135"/>
      </w:tblGrid>
      <w:tr w:rsidR="000319C1" w:rsidTr="00517456">
        <w:tc>
          <w:tcPr>
            <w:tcW w:w="1458" w:type="dxa"/>
          </w:tcPr>
          <w:p w:rsidR="000319C1" w:rsidRPr="002A4A90" w:rsidRDefault="000319C1" w:rsidP="00517456">
            <w:pPr>
              <w:pStyle w:val="Normal1"/>
              <w:jc w:val="center"/>
              <w:rPr>
                <w:i/>
                <w:color w:val="000000"/>
                <w:sz w:val="22"/>
                <w:szCs w:val="22"/>
              </w:rPr>
            </w:pPr>
            <w:r w:rsidRPr="002A4A90">
              <w:rPr>
                <w:i/>
                <w:color w:val="000000"/>
                <w:sz w:val="22"/>
                <w:szCs w:val="22"/>
              </w:rPr>
              <w:t>System</w:t>
            </w:r>
          </w:p>
        </w:tc>
        <w:tc>
          <w:tcPr>
            <w:tcW w:w="5767" w:type="dxa"/>
          </w:tcPr>
          <w:p w:rsidR="000319C1" w:rsidRPr="002A4A90" w:rsidRDefault="000319C1" w:rsidP="00517456">
            <w:pPr>
              <w:pStyle w:val="Normal1"/>
              <w:jc w:val="center"/>
              <w:rPr>
                <w:i/>
                <w:color w:val="000000"/>
                <w:sz w:val="22"/>
                <w:szCs w:val="22"/>
              </w:rPr>
            </w:pPr>
            <w:r w:rsidRPr="002A4A90">
              <w:rPr>
                <w:i/>
                <w:color w:val="000000"/>
                <w:sz w:val="22"/>
                <w:szCs w:val="22"/>
              </w:rPr>
              <w:t>Function</w:t>
            </w:r>
          </w:p>
        </w:tc>
        <w:tc>
          <w:tcPr>
            <w:tcW w:w="2135" w:type="dxa"/>
          </w:tcPr>
          <w:p w:rsidR="000319C1" w:rsidRPr="002A4A90" w:rsidRDefault="000319C1" w:rsidP="00517456">
            <w:pPr>
              <w:pStyle w:val="Normal1"/>
              <w:jc w:val="center"/>
              <w:rPr>
                <w:i/>
                <w:color w:val="000000"/>
                <w:sz w:val="22"/>
                <w:szCs w:val="22"/>
              </w:rPr>
            </w:pPr>
            <w:r w:rsidRPr="002A4A90">
              <w:rPr>
                <w:i/>
                <w:color w:val="000000"/>
                <w:sz w:val="22"/>
                <w:szCs w:val="22"/>
              </w:rPr>
              <w:t>Organs</w:t>
            </w:r>
          </w:p>
        </w:tc>
      </w:tr>
      <w:tr w:rsidR="000319C1" w:rsidTr="00517456">
        <w:tc>
          <w:tcPr>
            <w:tcW w:w="1458" w:type="dxa"/>
          </w:tcPr>
          <w:p w:rsidR="000319C1" w:rsidRDefault="000319C1" w:rsidP="00517456">
            <w:pPr>
              <w:pStyle w:val="Normal1"/>
              <w:rPr>
                <w:color w:val="000000"/>
                <w:sz w:val="22"/>
                <w:szCs w:val="22"/>
              </w:rPr>
            </w:pPr>
            <w:r>
              <w:rPr>
                <w:rFonts w:ascii="Arial" w:hAnsi="Arial" w:cs="Arial"/>
                <w:color w:val="231F20"/>
                <w:sz w:val="17"/>
                <w:szCs w:val="17"/>
              </w:rPr>
              <w:t>Integumentary</w:t>
            </w:r>
          </w:p>
        </w:tc>
        <w:tc>
          <w:tcPr>
            <w:tcW w:w="5767" w:type="dxa"/>
          </w:tcPr>
          <w:p w:rsidR="000319C1" w:rsidRDefault="000319C1" w:rsidP="00517456">
            <w:pPr>
              <w:pStyle w:val="Normal1"/>
              <w:rPr>
                <w:rFonts w:ascii="Arial" w:hAnsi="Arial" w:cs="Arial"/>
                <w:color w:val="231F20"/>
                <w:sz w:val="17"/>
                <w:szCs w:val="17"/>
              </w:rPr>
            </w:pPr>
            <w:r>
              <w:rPr>
                <w:rFonts w:ascii="Arial" w:hAnsi="Arial" w:cs="Arial"/>
                <w:color w:val="231F20"/>
                <w:sz w:val="17"/>
                <w:szCs w:val="17"/>
              </w:rPr>
              <w:t>Barrier to pathogens and chemicals</w:t>
            </w:r>
            <w:r>
              <w:rPr>
                <w:sz w:val="20"/>
                <w:szCs w:val="20"/>
              </w:rPr>
              <w:t>-</w:t>
            </w:r>
            <w:r>
              <w:rPr>
                <w:rFonts w:ascii="Arial" w:hAnsi="Arial" w:cs="Arial"/>
                <w:color w:val="231F20"/>
                <w:sz w:val="17"/>
                <w:szCs w:val="17"/>
              </w:rPr>
              <w:t>skin, subcutaneous tissue</w:t>
            </w:r>
          </w:p>
          <w:p w:rsidR="000319C1" w:rsidRDefault="000319C1" w:rsidP="00517456">
            <w:pPr>
              <w:pStyle w:val="Normal1"/>
              <w:rPr>
                <w:color w:val="000000"/>
                <w:sz w:val="22"/>
                <w:szCs w:val="22"/>
              </w:rPr>
            </w:pPr>
            <w:r>
              <w:rPr>
                <w:rFonts w:ascii="Arial" w:hAnsi="Arial" w:cs="Arial"/>
                <w:color w:val="231F20"/>
                <w:sz w:val="17"/>
                <w:szCs w:val="17"/>
              </w:rPr>
              <w:t>Prevents excessive water loss</w:t>
            </w:r>
          </w:p>
        </w:tc>
        <w:tc>
          <w:tcPr>
            <w:tcW w:w="2135" w:type="dxa"/>
          </w:tcPr>
          <w:p w:rsidR="000319C1" w:rsidRDefault="000319C1" w:rsidP="00517456">
            <w:pPr>
              <w:pStyle w:val="Normal1"/>
              <w:rPr>
                <w:color w:val="000000"/>
                <w:sz w:val="22"/>
                <w:szCs w:val="22"/>
              </w:rPr>
            </w:pPr>
            <w:r>
              <w:rPr>
                <w:color w:val="000000"/>
                <w:sz w:val="22"/>
                <w:szCs w:val="22"/>
              </w:rPr>
              <w:t>Skin</w:t>
            </w:r>
          </w:p>
          <w:p w:rsidR="000319C1" w:rsidRDefault="000319C1" w:rsidP="00517456">
            <w:pPr>
              <w:pStyle w:val="Normal1"/>
              <w:rPr>
                <w:color w:val="000000"/>
                <w:sz w:val="22"/>
                <w:szCs w:val="22"/>
              </w:rPr>
            </w:pPr>
            <w:r>
              <w:rPr>
                <w:color w:val="000000"/>
                <w:sz w:val="22"/>
                <w:szCs w:val="22"/>
              </w:rPr>
              <w:t>Subcutaneous tissue</w:t>
            </w:r>
          </w:p>
        </w:tc>
      </w:tr>
      <w:tr w:rsidR="000319C1" w:rsidTr="00517456">
        <w:tc>
          <w:tcPr>
            <w:tcW w:w="1458" w:type="dxa"/>
          </w:tcPr>
          <w:p w:rsidR="000319C1" w:rsidRDefault="000319C1" w:rsidP="00517456">
            <w:pPr>
              <w:pStyle w:val="Normal1"/>
              <w:rPr>
                <w:color w:val="000000"/>
                <w:sz w:val="22"/>
                <w:szCs w:val="22"/>
              </w:rPr>
            </w:pPr>
            <w:r>
              <w:rPr>
                <w:rFonts w:ascii="Arial" w:hAnsi="Arial" w:cs="Arial"/>
                <w:color w:val="231F20"/>
                <w:sz w:val="17"/>
                <w:szCs w:val="17"/>
              </w:rPr>
              <w:t>Skeletal</w:t>
            </w:r>
          </w:p>
        </w:tc>
        <w:tc>
          <w:tcPr>
            <w:tcW w:w="5767" w:type="dxa"/>
          </w:tcPr>
          <w:p w:rsidR="000319C1" w:rsidRDefault="000319C1" w:rsidP="00517456">
            <w:pPr>
              <w:pStyle w:val="Normal1"/>
              <w:rPr>
                <w:rFonts w:ascii="Arial" w:hAnsi="Arial" w:cs="Arial"/>
                <w:color w:val="231F20"/>
                <w:sz w:val="17"/>
                <w:szCs w:val="17"/>
              </w:rPr>
            </w:pPr>
            <w:r>
              <w:rPr>
                <w:rFonts w:ascii="Arial" w:hAnsi="Arial" w:cs="Arial"/>
                <w:color w:val="231F20"/>
                <w:sz w:val="17"/>
                <w:szCs w:val="17"/>
              </w:rPr>
              <w:t>Supports the body</w:t>
            </w:r>
            <w:r>
              <w:rPr>
                <w:sz w:val="20"/>
                <w:szCs w:val="20"/>
              </w:rPr>
              <w:t>-</w:t>
            </w:r>
            <w:r>
              <w:rPr>
                <w:rFonts w:ascii="Arial" w:hAnsi="Arial" w:cs="Arial"/>
                <w:color w:val="231F20"/>
                <w:sz w:val="17"/>
                <w:szCs w:val="17"/>
              </w:rPr>
              <w:t>bones, ligaments</w:t>
            </w:r>
          </w:p>
          <w:p w:rsidR="000319C1" w:rsidRDefault="000319C1" w:rsidP="00517456">
            <w:pPr>
              <w:pStyle w:val="Normal1"/>
              <w:rPr>
                <w:rFonts w:ascii="Arial" w:hAnsi="Arial" w:cs="Arial"/>
                <w:color w:val="231F20"/>
                <w:sz w:val="17"/>
                <w:szCs w:val="17"/>
              </w:rPr>
            </w:pPr>
            <w:r>
              <w:rPr>
                <w:rFonts w:ascii="Arial" w:hAnsi="Arial" w:cs="Arial"/>
                <w:color w:val="231F20"/>
                <w:sz w:val="17"/>
                <w:szCs w:val="17"/>
              </w:rPr>
              <w:t>Protects internal organs and red bone marrow</w:t>
            </w:r>
          </w:p>
          <w:p w:rsidR="000319C1" w:rsidRDefault="000319C1" w:rsidP="00517456">
            <w:pPr>
              <w:pStyle w:val="Normal1"/>
              <w:rPr>
                <w:color w:val="000000"/>
                <w:sz w:val="22"/>
                <w:szCs w:val="22"/>
              </w:rPr>
            </w:pPr>
            <w:r>
              <w:rPr>
                <w:rFonts w:ascii="Arial" w:hAnsi="Arial" w:cs="Arial"/>
                <w:color w:val="231F20"/>
                <w:sz w:val="17"/>
                <w:szCs w:val="17"/>
              </w:rPr>
              <w:t>Provides a framework to be moved by muscles</w:t>
            </w:r>
          </w:p>
        </w:tc>
        <w:tc>
          <w:tcPr>
            <w:tcW w:w="2135" w:type="dxa"/>
          </w:tcPr>
          <w:p w:rsidR="000319C1" w:rsidRDefault="000319C1" w:rsidP="00517456">
            <w:pPr>
              <w:pStyle w:val="Normal1"/>
              <w:rPr>
                <w:color w:val="000000"/>
                <w:sz w:val="22"/>
                <w:szCs w:val="22"/>
              </w:rPr>
            </w:pPr>
            <w:r>
              <w:rPr>
                <w:color w:val="000000"/>
                <w:sz w:val="22"/>
                <w:szCs w:val="22"/>
              </w:rPr>
              <w:t>Bone</w:t>
            </w:r>
          </w:p>
          <w:p w:rsidR="000319C1" w:rsidRDefault="000319C1" w:rsidP="00517456">
            <w:pPr>
              <w:pStyle w:val="Normal1"/>
              <w:rPr>
                <w:color w:val="000000"/>
                <w:sz w:val="22"/>
                <w:szCs w:val="22"/>
              </w:rPr>
            </w:pPr>
            <w:r>
              <w:rPr>
                <w:color w:val="000000"/>
                <w:sz w:val="22"/>
                <w:szCs w:val="22"/>
              </w:rPr>
              <w:t>Ligaments</w:t>
            </w:r>
          </w:p>
        </w:tc>
      </w:tr>
      <w:tr w:rsidR="000319C1" w:rsidTr="00517456">
        <w:tc>
          <w:tcPr>
            <w:tcW w:w="1458" w:type="dxa"/>
          </w:tcPr>
          <w:p w:rsidR="000319C1" w:rsidRDefault="000319C1" w:rsidP="00517456">
            <w:pPr>
              <w:pStyle w:val="Normal1"/>
              <w:rPr>
                <w:color w:val="000000"/>
                <w:sz w:val="22"/>
                <w:szCs w:val="22"/>
              </w:rPr>
            </w:pPr>
            <w:r>
              <w:rPr>
                <w:rFonts w:ascii="Arial" w:hAnsi="Arial" w:cs="Arial"/>
                <w:color w:val="231F20"/>
                <w:sz w:val="17"/>
                <w:szCs w:val="17"/>
              </w:rPr>
              <w:t>Muscular</w:t>
            </w:r>
          </w:p>
        </w:tc>
        <w:tc>
          <w:tcPr>
            <w:tcW w:w="5767" w:type="dxa"/>
          </w:tcPr>
          <w:p w:rsidR="000319C1" w:rsidRDefault="000319C1" w:rsidP="00517456">
            <w:pPr>
              <w:pStyle w:val="Normal1"/>
              <w:rPr>
                <w:rFonts w:ascii="Arial" w:hAnsi="Arial" w:cs="Arial"/>
                <w:color w:val="231F20"/>
                <w:sz w:val="17"/>
                <w:szCs w:val="17"/>
              </w:rPr>
            </w:pPr>
            <w:r>
              <w:rPr>
                <w:rFonts w:ascii="Arial" w:hAnsi="Arial" w:cs="Arial"/>
                <w:color w:val="231F20"/>
                <w:sz w:val="17"/>
                <w:szCs w:val="17"/>
              </w:rPr>
              <w:t>Moves the skeleton</w:t>
            </w:r>
            <w:r>
              <w:rPr>
                <w:sz w:val="20"/>
                <w:szCs w:val="20"/>
              </w:rPr>
              <w:t>-</w:t>
            </w:r>
            <w:r>
              <w:rPr>
                <w:rFonts w:ascii="Arial" w:hAnsi="Arial" w:cs="Arial"/>
                <w:color w:val="231F20"/>
                <w:sz w:val="17"/>
                <w:szCs w:val="17"/>
              </w:rPr>
              <w:t>muscles, tendons</w:t>
            </w:r>
          </w:p>
          <w:p w:rsidR="000319C1" w:rsidRDefault="000319C1" w:rsidP="00517456">
            <w:pPr>
              <w:pStyle w:val="Normal1"/>
              <w:rPr>
                <w:color w:val="000000"/>
                <w:sz w:val="22"/>
                <w:szCs w:val="22"/>
              </w:rPr>
            </w:pPr>
            <w:r>
              <w:rPr>
                <w:rFonts w:ascii="Arial" w:hAnsi="Arial" w:cs="Arial"/>
                <w:color w:val="231F20"/>
                <w:sz w:val="17"/>
                <w:szCs w:val="17"/>
              </w:rPr>
              <w:t>Produces heat</w:t>
            </w:r>
          </w:p>
        </w:tc>
        <w:tc>
          <w:tcPr>
            <w:tcW w:w="2135" w:type="dxa"/>
          </w:tcPr>
          <w:p w:rsidR="000319C1" w:rsidRDefault="000319C1" w:rsidP="00517456">
            <w:pPr>
              <w:pStyle w:val="Normal1"/>
              <w:rPr>
                <w:color w:val="000000"/>
                <w:sz w:val="22"/>
                <w:szCs w:val="22"/>
              </w:rPr>
            </w:pPr>
            <w:r>
              <w:rPr>
                <w:color w:val="000000"/>
                <w:sz w:val="22"/>
                <w:szCs w:val="22"/>
              </w:rPr>
              <w:t>Muscles</w:t>
            </w:r>
          </w:p>
          <w:p w:rsidR="000319C1" w:rsidRDefault="000319C1" w:rsidP="00517456">
            <w:pPr>
              <w:pStyle w:val="Normal1"/>
              <w:rPr>
                <w:color w:val="000000"/>
                <w:sz w:val="22"/>
                <w:szCs w:val="22"/>
              </w:rPr>
            </w:pPr>
            <w:r>
              <w:rPr>
                <w:color w:val="000000"/>
                <w:sz w:val="22"/>
                <w:szCs w:val="22"/>
              </w:rPr>
              <w:t>Tendons</w:t>
            </w:r>
          </w:p>
        </w:tc>
      </w:tr>
      <w:tr w:rsidR="000319C1" w:rsidTr="00517456">
        <w:tc>
          <w:tcPr>
            <w:tcW w:w="1458" w:type="dxa"/>
          </w:tcPr>
          <w:p w:rsidR="000319C1" w:rsidRDefault="000319C1" w:rsidP="00517456">
            <w:pPr>
              <w:pStyle w:val="Normal1"/>
              <w:rPr>
                <w:color w:val="000000"/>
                <w:sz w:val="22"/>
                <w:szCs w:val="22"/>
              </w:rPr>
            </w:pPr>
            <w:r>
              <w:rPr>
                <w:rFonts w:ascii="Arial" w:hAnsi="Arial" w:cs="Arial"/>
                <w:color w:val="231F20"/>
                <w:sz w:val="17"/>
                <w:szCs w:val="17"/>
              </w:rPr>
              <w:t>Nervous</w:t>
            </w:r>
          </w:p>
        </w:tc>
        <w:tc>
          <w:tcPr>
            <w:tcW w:w="5767" w:type="dxa"/>
          </w:tcPr>
          <w:p w:rsidR="000319C1" w:rsidRDefault="000319C1" w:rsidP="00517456">
            <w:pPr>
              <w:pStyle w:val="Normal1"/>
              <w:rPr>
                <w:rFonts w:ascii="Arial" w:hAnsi="Arial" w:cs="Arial"/>
                <w:color w:val="231F20"/>
                <w:sz w:val="17"/>
                <w:szCs w:val="17"/>
              </w:rPr>
            </w:pPr>
            <w:r>
              <w:rPr>
                <w:rFonts w:ascii="Arial" w:hAnsi="Arial" w:cs="Arial"/>
                <w:color w:val="231F20"/>
                <w:sz w:val="17"/>
                <w:szCs w:val="17"/>
              </w:rPr>
              <w:t>Interprets sensory information</w:t>
            </w:r>
            <w:r>
              <w:rPr>
                <w:sz w:val="20"/>
                <w:szCs w:val="20"/>
              </w:rPr>
              <w:t>-</w:t>
            </w:r>
            <w:r>
              <w:rPr>
                <w:rFonts w:ascii="Arial" w:hAnsi="Arial" w:cs="Arial"/>
                <w:color w:val="231F20"/>
                <w:sz w:val="17"/>
                <w:szCs w:val="17"/>
              </w:rPr>
              <w:t>brain, nerves, eyes, ears</w:t>
            </w:r>
          </w:p>
          <w:p w:rsidR="000319C1" w:rsidRDefault="000319C1" w:rsidP="00517456">
            <w:pPr>
              <w:autoSpaceDE w:val="0"/>
              <w:autoSpaceDN w:val="0"/>
              <w:adjustRightInd w:val="0"/>
              <w:spacing w:line="276" w:lineRule="auto"/>
              <w:rPr>
                <w:color w:val="000000"/>
                <w:sz w:val="22"/>
                <w:szCs w:val="22"/>
              </w:rPr>
            </w:pPr>
            <w:r>
              <w:rPr>
                <w:rFonts w:ascii="Arial" w:hAnsi="Arial" w:cs="Arial"/>
                <w:color w:val="231F20"/>
                <w:sz w:val="17"/>
                <w:szCs w:val="17"/>
              </w:rPr>
              <w:t>Regulates body functions such as movement by means of electrochemical impulses</w:t>
            </w:r>
          </w:p>
        </w:tc>
        <w:tc>
          <w:tcPr>
            <w:tcW w:w="2135" w:type="dxa"/>
          </w:tcPr>
          <w:p w:rsidR="000319C1" w:rsidRDefault="000319C1" w:rsidP="00517456">
            <w:pPr>
              <w:pStyle w:val="Normal1"/>
              <w:rPr>
                <w:color w:val="000000"/>
                <w:sz w:val="22"/>
                <w:szCs w:val="22"/>
              </w:rPr>
            </w:pPr>
            <w:r>
              <w:rPr>
                <w:color w:val="000000"/>
                <w:sz w:val="22"/>
                <w:szCs w:val="22"/>
              </w:rPr>
              <w:t>Brain, nervers, Eyes, Ears</w:t>
            </w:r>
          </w:p>
        </w:tc>
      </w:tr>
      <w:tr w:rsidR="000319C1" w:rsidTr="00517456">
        <w:tc>
          <w:tcPr>
            <w:tcW w:w="1458" w:type="dxa"/>
          </w:tcPr>
          <w:p w:rsidR="000319C1" w:rsidRDefault="000319C1" w:rsidP="00517456">
            <w:pPr>
              <w:pStyle w:val="Normal1"/>
              <w:rPr>
                <w:color w:val="000000"/>
                <w:sz w:val="22"/>
                <w:szCs w:val="22"/>
              </w:rPr>
            </w:pPr>
            <w:r>
              <w:rPr>
                <w:rFonts w:ascii="Arial" w:hAnsi="Arial" w:cs="Arial"/>
                <w:color w:val="231F20"/>
                <w:sz w:val="17"/>
                <w:szCs w:val="17"/>
              </w:rPr>
              <w:t>Endocrine</w:t>
            </w:r>
          </w:p>
        </w:tc>
        <w:tc>
          <w:tcPr>
            <w:tcW w:w="5767" w:type="dxa"/>
          </w:tcPr>
          <w:p w:rsidR="000319C1" w:rsidRDefault="000319C1" w:rsidP="00517456">
            <w:pPr>
              <w:autoSpaceDE w:val="0"/>
              <w:autoSpaceDN w:val="0"/>
              <w:adjustRightInd w:val="0"/>
              <w:spacing w:line="276" w:lineRule="auto"/>
              <w:rPr>
                <w:sz w:val="17"/>
                <w:szCs w:val="17"/>
              </w:rPr>
            </w:pPr>
            <w:r>
              <w:rPr>
                <w:rFonts w:ascii="Arial" w:hAnsi="Arial" w:cs="Arial"/>
                <w:color w:val="231F20"/>
                <w:sz w:val="17"/>
                <w:szCs w:val="17"/>
              </w:rPr>
              <w:t>Regulates body functions such as growth and reproduction by means of hormones</w:t>
            </w:r>
          </w:p>
          <w:p w:rsidR="000319C1" w:rsidRDefault="000319C1" w:rsidP="00517456">
            <w:pPr>
              <w:pStyle w:val="Normal1"/>
              <w:rPr>
                <w:color w:val="000000"/>
                <w:sz w:val="22"/>
                <w:szCs w:val="22"/>
              </w:rPr>
            </w:pPr>
            <w:r>
              <w:rPr>
                <w:rFonts w:ascii="Arial" w:hAnsi="Arial" w:cs="Arial"/>
                <w:color w:val="231F20"/>
                <w:sz w:val="17"/>
                <w:szCs w:val="17"/>
              </w:rPr>
              <w:t>Regulates day-to-day metabolism by means of hormones</w:t>
            </w:r>
          </w:p>
        </w:tc>
        <w:tc>
          <w:tcPr>
            <w:tcW w:w="2135" w:type="dxa"/>
          </w:tcPr>
          <w:p w:rsidR="000319C1" w:rsidRDefault="000319C1" w:rsidP="00517456">
            <w:pPr>
              <w:pStyle w:val="Normal1"/>
              <w:rPr>
                <w:color w:val="000000"/>
                <w:sz w:val="22"/>
                <w:szCs w:val="22"/>
              </w:rPr>
            </w:pPr>
            <w:r>
              <w:rPr>
                <w:rFonts w:ascii="Arial" w:hAnsi="Arial" w:cs="Arial"/>
                <w:color w:val="231F20"/>
                <w:sz w:val="17"/>
                <w:szCs w:val="17"/>
              </w:rPr>
              <w:t>Thyroid gland, Pituitary gland, pancreas</w:t>
            </w:r>
          </w:p>
        </w:tc>
      </w:tr>
      <w:tr w:rsidR="000319C1" w:rsidTr="00517456">
        <w:tc>
          <w:tcPr>
            <w:tcW w:w="1458" w:type="dxa"/>
          </w:tcPr>
          <w:p w:rsidR="000319C1" w:rsidRDefault="000319C1" w:rsidP="00517456">
            <w:pPr>
              <w:pStyle w:val="Normal1"/>
              <w:rPr>
                <w:rFonts w:ascii="Arial" w:hAnsi="Arial" w:cs="Arial"/>
                <w:color w:val="231F20"/>
                <w:sz w:val="17"/>
                <w:szCs w:val="17"/>
              </w:rPr>
            </w:pPr>
            <w:r>
              <w:rPr>
                <w:rFonts w:ascii="Arial" w:hAnsi="Arial" w:cs="Arial"/>
                <w:color w:val="231F20"/>
                <w:sz w:val="17"/>
                <w:szCs w:val="17"/>
              </w:rPr>
              <w:t>Circulatory</w:t>
            </w:r>
          </w:p>
        </w:tc>
        <w:tc>
          <w:tcPr>
            <w:tcW w:w="5767" w:type="dxa"/>
          </w:tcPr>
          <w:p w:rsidR="000319C1" w:rsidRDefault="000319C1" w:rsidP="00517456">
            <w:pPr>
              <w:autoSpaceDE w:val="0"/>
              <w:autoSpaceDN w:val="0"/>
              <w:adjustRightInd w:val="0"/>
              <w:spacing w:line="276" w:lineRule="auto"/>
              <w:rPr>
                <w:rFonts w:ascii="Arial" w:hAnsi="Arial" w:cs="Arial"/>
                <w:color w:val="231F20"/>
                <w:sz w:val="17"/>
                <w:szCs w:val="17"/>
              </w:rPr>
            </w:pPr>
            <w:r>
              <w:rPr>
                <w:rFonts w:ascii="Arial" w:hAnsi="Arial" w:cs="Arial"/>
                <w:color w:val="231F20"/>
                <w:sz w:val="17"/>
                <w:szCs w:val="17"/>
              </w:rPr>
              <w:t>Transports oxygen and nutrients to tissues and removes waste products</w:t>
            </w:r>
          </w:p>
        </w:tc>
        <w:tc>
          <w:tcPr>
            <w:tcW w:w="2135" w:type="dxa"/>
          </w:tcPr>
          <w:p w:rsidR="000319C1" w:rsidRDefault="000319C1" w:rsidP="00517456">
            <w:pPr>
              <w:pStyle w:val="Normal1"/>
              <w:rPr>
                <w:rFonts w:ascii="Arial" w:hAnsi="Arial" w:cs="Arial"/>
                <w:color w:val="231F20"/>
                <w:sz w:val="17"/>
                <w:szCs w:val="17"/>
              </w:rPr>
            </w:pPr>
            <w:r>
              <w:rPr>
                <w:rFonts w:ascii="Arial" w:hAnsi="Arial" w:cs="Arial"/>
                <w:color w:val="231F20"/>
                <w:sz w:val="17"/>
                <w:szCs w:val="17"/>
              </w:rPr>
              <w:t>Heart, Blood vessels</w:t>
            </w:r>
          </w:p>
        </w:tc>
      </w:tr>
      <w:tr w:rsidR="000319C1" w:rsidTr="00517456">
        <w:tc>
          <w:tcPr>
            <w:tcW w:w="1458" w:type="dxa"/>
          </w:tcPr>
          <w:p w:rsidR="000319C1" w:rsidRDefault="000319C1" w:rsidP="00517456">
            <w:pPr>
              <w:pStyle w:val="Normal1"/>
              <w:rPr>
                <w:rFonts w:ascii="Arial" w:hAnsi="Arial" w:cs="Arial"/>
                <w:color w:val="231F20"/>
                <w:sz w:val="17"/>
                <w:szCs w:val="17"/>
              </w:rPr>
            </w:pPr>
            <w:r>
              <w:rPr>
                <w:rFonts w:ascii="Arial" w:hAnsi="Arial" w:cs="Arial"/>
                <w:color w:val="231F20"/>
                <w:sz w:val="17"/>
                <w:szCs w:val="17"/>
              </w:rPr>
              <w:t>Lymphatic</w:t>
            </w:r>
          </w:p>
        </w:tc>
        <w:tc>
          <w:tcPr>
            <w:tcW w:w="5767" w:type="dxa"/>
          </w:tcPr>
          <w:p w:rsidR="000319C1" w:rsidRDefault="000319C1" w:rsidP="00517456">
            <w:pPr>
              <w:autoSpaceDE w:val="0"/>
              <w:autoSpaceDN w:val="0"/>
              <w:adjustRightInd w:val="0"/>
              <w:spacing w:line="276" w:lineRule="auto"/>
              <w:rPr>
                <w:rFonts w:ascii="Arial" w:hAnsi="Arial" w:cs="Arial"/>
                <w:color w:val="231F20"/>
                <w:sz w:val="17"/>
                <w:szCs w:val="17"/>
              </w:rPr>
            </w:pPr>
            <w:r>
              <w:rPr>
                <w:rFonts w:ascii="Arial" w:hAnsi="Arial" w:cs="Arial"/>
                <w:color w:val="231F20"/>
                <w:sz w:val="17"/>
                <w:szCs w:val="17"/>
              </w:rPr>
              <w:t>Returns tissue fluid to the blood</w:t>
            </w:r>
          </w:p>
          <w:p w:rsidR="000319C1" w:rsidRDefault="000319C1" w:rsidP="00517456">
            <w:pPr>
              <w:autoSpaceDE w:val="0"/>
              <w:autoSpaceDN w:val="0"/>
              <w:adjustRightInd w:val="0"/>
              <w:spacing w:line="276" w:lineRule="auto"/>
              <w:rPr>
                <w:rFonts w:ascii="Arial" w:hAnsi="Arial" w:cs="Arial"/>
                <w:color w:val="231F20"/>
                <w:sz w:val="17"/>
                <w:szCs w:val="17"/>
              </w:rPr>
            </w:pPr>
            <w:r>
              <w:rPr>
                <w:rFonts w:ascii="Arial" w:hAnsi="Arial" w:cs="Arial"/>
                <w:color w:val="231F20"/>
                <w:sz w:val="17"/>
                <w:szCs w:val="17"/>
              </w:rPr>
              <w:t>Destroys pathogens that enter the body and providesimmunity</w:t>
            </w:r>
          </w:p>
        </w:tc>
        <w:tc>
          <w:tcPr>
            <w:tcW w:w="2135" w:type="dxa"/>
          </w:tcPr>
          <w:p w:rsidR="000319C1" w:rsidRDefault="000319C1" w:rsidP="00517456">
            <w:pPr>
              <w:pStyle w:val="Normal1"/>
              <w:rPr>
                <w:rFonts w:ascii="Arial" w:hAnsi="Arial" w:cs="Arial"/>
                <w:color w:val="231F20"/>
                <w:sz w:val="17"/>
                <w:szCs w:val="17"/>
              </w:rPr>
            </w:pPr>
            <w:r>
              <w:rPr>
                <w:rFonts w:ascii="Arial" w:hAnsi="Arial" w:cs="Arial"/>
                <w:color w:val="231F20"/>
                <w:sz w:val="17"/>
                <w:szCs w:val="17"/>
              </w:rPr>
              <w:t>Spleen, Lymph nodes</w:t>
            </w:r>
          </w:p>
        </w:tc>
      </w:tr>
      <w:tr w:rsidR="000319C1" w:rsidTr="00517456">
        <w:tc>
          <w:tcPr>
            <w:tcW w:w="1458" w:type="dxa"/>
          </w:tcPr>
          <w:p w:rsidR="000319C1" w:rsidRDefault="000319C1" w:rsidP="00517456">
            <w:pPr>
              <w:pStyle w:val="Normal1"/>
              <w:rPr>
                <w:rFonts w:ascii="Arial" w:hAnsi="Arial" w:cs="Arial"/>
                <w:color w:val="231F20"/>
                <w:sz w:val="17"/>
                <w:szCs w:val="17"/>
              </w:rPr>
            </w:pPr>
            <w:r>
              <w:rPr>
                <w:rFonts w:ascii="Arial" w:hAnsi="Arial" w:cs="Arial"/>
                <w:color w:val="231F20"/>
                <w:sz w:val="17"/>
                <w:szCs w:val="17"/>
              </w:rPr>
              <w:t>Respiratory</w:t>
            </w:r>
          </w:p>
        </w:tc>
        <w:tc>
          <w:tcPr>
            <w:tcW w:w="5767" w:type="dxa"/>
          </w:tcPr>
          <w:p w:rsidR="000319C1" w:rsidRDefault="000319C1" w:rsidP="00517456">
            <w:pPr>
              <w:autoSpaceDE w:val="0"/>
              <w:autoSpaceDN w:val="0"/>
              <w:adjustRightInd w:val="0"/>
              <w:spacing w:line="276" w:lineRule="auto"/>
              <w:rPr>
                <w:rFonts w:ascii="Arial" w:hAnsi="Arial" w:cs="Arial"/>
                <w:color w:val="231F20"/>
                <w:sz w:val="17"/>
                <w:szCs w:val="17"/>
              </w:rPr>
            </w:pPr>
            <w:r>
              <w:rPr>
                <w:rFonts w:ascii="Arial" w:hAnsi="Arial" w:cs="Arial"/>
                <w:color w:val="231F20"/>
                <w:sz w:val="17"/>
                <w:szCs w:val="17"/>
              </w:rPr>
              <w:t>Exchanges oxygen and carbon dioxide between the airand blood</w:t>
            </w:r>
          </w:p>
        </w:tc>
        <w:tc>
          <w:tcPr>
            <w:tcW w:w="2135" w:type="dxa"/>
          </w:tcPr>
          <w:p w:rsidR="000319C1" w:rsidRDefault="000319C1" w:rsidP="00517456">
            <w:pPr>
              <w:pStyle w:val="Normal1"/>
              <w:rPr>
                <w:rFonts w:ascii="Arial" w:hAnsi="Arial" w:cs="Arial"/>
                <w:color w:val="231F20"/>
                <w:sz w:val="17"/>
                <w:szCs w:val="17"/>
              </w:rPr>
            </w:pPr>
            <w:r>
              <w:rPr>
                <w:rFonts w:ascii="Arial" w:hAnsi="Arial" w:cs="Arial"/>
                <w:color w:val="231F20"/>
                <w:sz w:val="17"/>
                <w:szCs w:val="17"/>
              </w:rPr>
              <w:t>Lungs, trachea, larynx, diaphragm</w:t>
            </w:r>
          </w:p>
        </w:tc>
      </w:tr>
      <w:tr w:rsidR="000319C1" w:rsidTr="00517456">
        <w:tc>
          <w:tcPr>
            <w:tcW w:w="1458" w:type="dxa"/>
          </w:tcPr>
          <w:p w:rsidR="000319C1" w:rsidRDefault="000319C1" w:rsidP="00517456">
            <w:pPr>
              <w:pStyle w:val="Normal1"/>
              <w:rPr>
                <w:rFonts w:ascii="Arial" w:hAnsi="Arial" w:cs="Arial"/>
                <w:color w:val="231F20"/>
                <w:sz w:val="17"/>
                <w:szCs w:val="17"/>
              </w:rPr>
            </w:pPr>
            <w:r>
              <w:rPr>
                <w:rFonts w:ascii="Arial" w:hAnsi="Arial" w:cs="Arial"/>
                <w:color w:val="231F20"/>
                <w:sz w:val="17"/>
                <w:szCs w:val="17"/>
              </w:rPr>
              <w:t>Digestive</w:t>
            </w:r>
          </w:p>
        </w:tc>
        <w:tc>
          <w:tcPr>
            <w:tcW w:w="5767" w:type="dxa"/>
          </w:tcPr>
          <w:p w:rsidR="000319C1" w:rsidRDefault="000319C1" w:rsidP="00517456">
            <w:pPr>
              <w:autoSpaceDE w:val="0"/>
              <w:autoSpaceDN w:val="0"/>
              <w:adjustRightInd w:val="0"/>
              <w:spacing w:line="276" w:lineRule="auto"/>
              <w:rPr>
                <w:rFonts w:ascii="Arial" w:hAnsi="Arial" w:cs="Arial"/>
                <w:color w:val="231F20"/>
                <w:sz w:val="17"/>
                <w:szCs w:val="17"/>
              </w:rPr>
            </w:pPr>
            <w:r>
              <w:rPr>
                <w:rFonts w:ascii="Arial" w:hAnsi="Arial" w:cs="Arial"/>
                <w:color w:val="231F20"/>
                <w:sz w:val="17"/>
                <w:szCs w:val="17"/>
              </w:rPr>
              <w:t>Changes food to simple chemicals that can be absorbedand used by the body</w:t>
            </w:r>
          </w:p>
        </w:tc>
        <w:tc>
          <w:tcPr>
            <w:tcW w:w="2135" w:type="dxa"/>
          </w:tcPr>
          <w:p w:rsidR="000319C1" w:rsidRDefault="000319C1" w:rsidP="00517456">
            <w:pPr>
              <w:pStyle w:val="Normal1"/>
              <w:rPr>
                <w:rFonts w:ascii="Arial" w:hAnsi="Arial" w:cs="Arial"/>
                <w:color w:val="231F20"/>
                <w:sz w:val="17"/>
                <w:szCs w:val="17"/>
              </w:rPr>
            </w:pPr>
            <w:r>
              <w:rPr>
                <w:rFonts w:ascii="Arial" w:hAnsi="Arial" w:cs="Arial"/>
                <w:color w:val="231F20"/>
                <w:sz w:val="17"/>
                <w:szCs w:val="17"/>
              </w:rPr>
              <w:t>stomach, colon, liver, pancreas</w:t>
            </w:r>
          </w:p>
        </w:tc>
      </w:tr>
      <w:tr w:rsidR="000319C1" w:rsidTr="00517456">
        <w:tc>
          <w:tcPr>
            <w:tcW w:w="1458" w:type="dxa"/>
          </w:tcPr>
          <w:p w:rsidR="000319C1" w:rsidRDefault="000319C1" w:rsidP="00517456">
            <w:pPr>
              <w:pStyle w:val="Normal1"/>
              <w:rPr>
                <w:rFonts w:ascii="Arial" w:hAnsi="Arial" w:cs="Arial"/>
                <w:color w:val="231F20"/>
                <w:sz w:val="17"/>
                <w:szCs w:val="17"/>
              </w:rPr>
            </w:pPr>
            <w:r>
              <w:rPr>
                <w:rFonts w:ascii="Arial" w:hAnsi="Arial" w:cs="Arial"/>
                <w:color w:val="231F20"/>
                <w:sz w:val="17"/>
                <w:szCs w:val="17"/>
              </w:rPr>
              <w:t>Urinary</w:t>
            </w:r>
          </w:p>
        </w:tc>
        <w:tc>
          <w:tcPr>
            <w:tcW w:w="5767" w:type="dxa"/>
          </w:tcPr>
          <w:p w:rsidR="000319C1" w:rsidRDefault="000319C1" w:rsidP="00517456">
            <w:pPr>
              <w:autoSpaceDE w:val="0"/>
              <w:autoSpaceDN w:val="0"/>
              <w:adjustRightInd w:val="0"/>
              <w:spacing w:line="276" w:lineRule="auto"/>
              <w:rPr>
                <w:rFonts w:ascii="Arial" w:hAnsi="Arial" w:cs="Arial"/>
                <w:color w:val="231F20"/>
                <w:sz w:val="17"/>
                <w:szCs w:val="17"/>
              </w:rPr>
            </w:pPr>
            <w:r>
              <w:rPr>
                <w:rFonts w:ascii="Arial" w:hAnsi="Arial" w:cs="Arial"/>
                <w:color w:val="231F20"/>
                <w:sz w:val="17"/>
                <w:szCs w:val="17"/>
              </w:rPr>
              <w:t>Removes waste products from the blood</w:t>
            </w:r>
          </w:p>
          <w:p w:rsidR="000319C1" w:rsidRDefault="000319C1" w:rsidP="00517456">
            <w:pPr>
              <w:autoSpaceDE w:val="0"/>
              <w:autoSpaceDN w:val="0"/>
              <w:adjustRightInd w:val="0"/>
              <w:spacing w:line="276" w:lineRule="auto"/>
              <w:rPr>
                <w:rFonts w:ascii="Arial" w:hAnsi="Arial" w:cs="Arial"/>
                <w:color w:val="231F20"/>
                <w:sz w:val="17"/>
                <w:szCs w:val="17"/>
              </w:rPr>
            </w:pPr>
            <w:r>
              <w:rPr>
                <w:rFonts w:ascii="Arial" w:hAnsi="Arial" w:cs="Arial"/>
                <w:color w:val="231F20"/>
                <w:sz w:val="17"/>
                <w:szCs w:val="17"/>
              </w:rPr>
              <w:t>Regulates volume and pH of blood and tissue fluid</w:t>
            </w:r>
          </w:p>
        </w:tc>
        <w:tc>
          <w:tcPr>
            <w:tcW w:w="2135" w:type="dxa"/>
          </w:tcPr>
          <w:p w:rsidR="000319C1" w:rsidRDefault="000319C1" w:rsidP="00517456">
            <w:pPr>
              <w:pStyle w:val="Normal1"/>
              <w:rPr>
                <w:rFonts w:ascii="Arial" w:hAnsi="Arial" w:cs="Arial"/>
                <w:color w:val="231F20"/>
                <w:sz w:val="17"/>
                <w:szCs w:val="17"/>
              </w:rPr>
            </w:pPr>
            <w:r>
              <w:rPr>
                <w:rFonts w:ascii="Arial" w:hAnsi="Arial" w:cs="Arial"/>
                <w:color w:val="231F20"/>
                <w:sz w:val="17"/>
                <w:szCs w:val="17"/>
              </w:rPr>
              <w:t>Kidneys, urinary bladder, urethra</w:t>
            </w:r>
          </w:p>
        </w:tc>
      </w:tr>
      <w:tr w:rsidR="000319C1" w:rsidTr="00517456">
        <w:tc>
          <w:tcPr>
            <w:tcW w:w="1458" w:type="dxa"/>
          </w:tcPr>
          <w:p w:rsidR="000319C1" w:rsidRDefault="000319C1" w:rsidP="00517456">
            <w:pPr>
              <w:pStyle w:val="Normal1"/>
              <w:rPr>
                <w:rFonts w:ascii="Arial" w:hAnsi="Arial" w:cs="Arial"/>
                <w:color w:val="231F20"/>
                <w:sz w:val="17"/>
                <w:szCs w:val="17"/>
              </w:rPr>
            </w:pPr>
            <w:r>
              <w:rPr>
                <w:rFonts w:ascii="Arial" w:hAnsi="Arial" w:cs="Arial"/>
                <w:color w:val="231F20"/>
                <w:sz w:val="17"/>
                <w:szCs w:val="17"/>
              </w:rPr>
              <w:t>Reproductive</w:t>
            </w:r>
          </w:p>
        </w:tc>
        <w:tc>
          <w:tcPr>
            <w:tcW w:w="5767" w:type="dxa"/>
          </w:tcPr>
          <w:p w:rsidR="000319C1" w:rsidRDefault="000319C1" w:rsidP="00517456">
            <w:pPr>
              <w:autoSpaceDE w:val="0"/>
              <w:autoSpaceDN w:val="0"/>
              <w:adjustRightInd w:val="0"/>
              <w:spacing w:line="276" w:lineRule="auto"/>
              <w:rPr>
                <w:rFonts w:ascii="Arial" w:hAnsi="Arial" w:cs="Arial"/>
                <w:color w:val="231F20"/>
                <w:sz w:val="17"/>
                <w:szCs w:val="17"/>
              </w:rPr>
            </w:pPr>
            <w:r>
              <w:rPr>
                <w:rFonts w:ascii="Arial" w:hAnsi="Arial" w:cs="Arial"/>
                <w:color w:val="231F20"/>
                <w:sz w:val="17"/>
                <w:szCs w:val="17"/>
              </w:rPr>
              <w:t>Produces eggs or sperm</w:t>
            </w:r>
          </w:p>
          <w:p w:rsidR="000319C1" w:rsidRDefault="000319C1" w:rsidP="00517456">
            <w:pPr>
              <w:autoSpaceDE w:val="0"/>
              <w:autoSpaceDN w:val="0"/>
              <w:adjustRightInd w:val="0"/>
              <w:spacing w:line="276" w:lineRule="auto"/>
              <w:rPr>
                <w:rFonts w:ascii="Arial" w:hAnsi="Arial" w:cs="Arial"/>
                <w:color w:val="231F20"/>
                <w:sz w:val="17"/>
                <w:szCs w:val="17"/>
              </w:rPr>
            </w:pPr>
            <w:r>
              <w:rPr>
                <w:rFonts w:ascii="Arial" w:hAnsi="Arial" w:cs="Arial"/>
                <w:i/>
                <w:iCs/>
                <w:color w:val="231F20"/>
                <w:sz w:val="17"/>
                <w:szCs w:val="17"/>
              </w:rPr>
              <w:t>In women</w:t>
            </w:r>
            <w:r>
              <w:rPr>
                <w:rFonts w:ascii="Arial" w:hAnsi="Arial" w:cs="Arial"/>
                <w:color w:val="231F20"/>
                <w:sz w:val="17"/>
                <w:szCs w:val="17"/>
              </w:rPr>
              <w:t>, provides a site for the developing</w:t>
            </w:r>
            <w:r>
              <w:rPr>
                <w:rFonts w:ascii="Arial" w:hAnsi="Arial" w:cs="Arial"/>
                <w:color w:val="231F20"/>
                <w:w w:val="0"/>
                <w:sz w:val="17"/>
                <w:szCs w:val="17"/>
              </w:rPr>
              <w:t>embryo-fetus</w:t>
            </w:r>
          </w:p>
        </w:tc>
        <w:tc>
          <w:tcPr>
            <w:tcW w:w="2135" w:type="dxa"/>
          </w:tcPr>
          <w:p w:rsidR="000319C1" w:rsidRDefault="000319C1" w:rsidP="00517456">
            <w:pPr>
              <w:pStyle w:val="Normal1"/>
              <w:rPr>
                <w:rFonts w:ascii="Arial" w:hAnsi="Arial" w:cs="Arial"/>
                <w:color w:val="231F20"/>
                <w:sz w:val="17"/>
                <w:szCs w:val="17"/>
              </w:rPr>
            </w:pPr>
            <w:r>
              <w:rPr>
                <w:rFonts w:ascii="Arial" w:hAnsi="Arial" w:cs="Arial"/>
                <w:i/>
                <w:iCs/>
                <w:color w:val="231F20"/>
                <w:sz w:val="17"/>
                <w:szCs w:val="17"/>
              </w:rPr>
              <w:t>Female</w:t>
            </w:r>
            <w:r>
              <w:rPr>
                <w:rFonts w:ascii="Arial" w:hAnsi="Arial" w:cs="Arial"/>
                <w:color w:val="231F20"/>
                <w:sz w:val="17"/>
                <w:szCs w:val="17"/>
              </w:rPr>
              <w:t>: ovaries, uterus</w:t>
            </w:r>
          </w:p>
          <w:p w:rsidR="000319C1" w:rsidRDefault="000319C1" w:rsidP="00517456">
            <w:pPr>
              <w:pStyle w:val="Normal1"/>
              <w:rPr>
                <w:rFonts w:ascii="Arial" w:hAnsi="Arial" w:cs="Arial"/>
                <w:color w:val="231F20"/>
                <w:sz w:val="17"/>
                <w:szCs w:val="17"/>
              </w:rPr>
            </w:pPr>
            <w:r>
              <w:rPr>
                <w:rFonts w:ascii="Arial" w:hAnsi="Arial" w:cs="Arial"/>
                <w:i/>
                <w:iCs/>
                <w:color w:val="231F20"/>
                <w:w w:val="99"/>
                <w:sz w:val="17"/>
                <w:szCs w:val="17"/>
              </w:rPr>
              <w:t>Male</w:t>
            </w:r>
            <w:r>
              <w:rPr>
                <w:rFonts w:ascii="Arial" w:hAnsi="Arial" w:cs="Arial"/>
                <w:color w:val="231F20"/>
                <w:w w:val="99"/>
                <w:sz w:val="17"/>
                <w:szCs w:val="17"/>
              </w:rPr>
              <w:t>: testes, prostate gland</w:t>
            </w:r>
          </w:p>
        </w:tc>
      </w:tr>
    </w:tbl>
    <w:p w:rsidR="000319C1" w:rsidRDefault="000319C1" w:rsidP="000319C1">
      <w:pPr>
        <w:autoSpaceDE w:val="0"/>
        <w:autoSpaceDN w:val="0"/>
        <w:adjustRightInd w:val="0"/>
        <w:rPr>
          <w:rFonts w:ascii="Courier New" w:hAnsi="Courier New" w:cs="Courier New"/>
          <w:w w:val="0"/>
          <w:sz w:val="22"/>
          <w:szCs w:val="22"/>
        </w:rPr>
      </w:pPr>
    </w:p>
    <w:p w:rsidR="000319C1" w:rsidRDefault="000319C1" w:rsidP="000319C1">
      <w:pPr>
        <w:pStyle w:val="Normal1"/>
        <w:pBdr>
          <w:top w:val="nil"/>
          <w:left w:val="nil"/>
          <w:bottom w:val="nil"/>
          <w:right w:val="nil"/>
          <w:between w:val="nil"/>
        </w:pBdr>
        <w:rPr>
          <w:color w:val="000000"/>
          <w:sz w:val="22"/>
          <w:szCs w:val="22"/>
        </w:rPr>
      </w:pPr>
    </w:p>
    <w:p w:rsidR="000319C1" w:rsidRDefault="000319C1" w:rsidP="000319C1">
      <w:pPr>
        <w:pStyle w:val="Normal1"/>
        <w:pBdr>
          <w:top w:val="nil"/>
          <w:left w:val="nil"/>
          <w:bottom w:val="nil"/>
          <w:right w:val="nil"/>
          <w:between w:val="nil"/>
        </w:pBdr>
        <w:rPr>
          <w:color w:val="000000"/>
          <w:sz w:val="48"/>
          <w:szCs w:val="48"/>
        </w:rPr>
      </w:pPr>
      <w:r>
        <w:rPr>
          <w:color w:val="000000"/>
          <w:sz w:val="48"/>
          <w:szCs w:val="48"/>
        </w:rPr>
        <w:t>Body Organs</w:t>
      </w:r>
    </w:p>
    <w:p w:rsidR="000319C1" w:rsidRDefault="000319C1" w:rsidP="000319C1">
      <w:pPr>
        <w:pStyle w:val="Normal1"/>
        <w:pBdr>
          <w:top w:val="nil"/>
          <w:left w:val="nil"/>
          <w:bottom w:val="nil"/>
          <w:right w:val="nil"/>
          <w:between w:val="nil"/>
        </w:pBdr>
        <w:rPr>
          <w:color w:val="000000"/>
          <w:sz w:val="22"/>
          <w:szCs w:val="22"/>
        </w:rPr>
      </w:pPr>
    </w:p>
    <w:tbl>
      <w:tblPr>
        <w:tblStyle w:val="a7"/>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630"/>
        <w:gridCol w:w="7730"/>
      </w:tblGrid>
      <w:tr w:rsidR="000319C1" w:rsidTr="00517456">
        <w:tc>
          <w:tcPr>
            <w:tcW w:w="1743" w:type="dxa"/>
          </w:tcPr>
          <w:p w:rsidR="000319C1" w:rsidRDefault="000319C1" w:rsidP="00517456">
            <w:pPr>
              <w:pStyle w:val="Normal1"/>
              <w:pBdr>
                <w:top w:val="nil"/>
                <w:left w:val="nil"/>
                <w:bottom w:val="nil"/>
                <w:right w:val="nil"/>
                <w:between w:val="nil"/>
              </w:pBdr>
              <w:rPr>
                <w:color w:val="000000"/>
              </w:rPr>
            </w:pPr>
            <w:r>
              <w:rPr>
                <w:color w:val="000000"/>
              </w:rPr>
              <w:t>B</w:t>
            </w:r>
          </w:p>
        </w:tc>
        <w:tc>
          <w:tcPr>
            <w:tcW w:w="8337" w:type="dxa"/>
          </w:tcPr>
          <w:p w:rsidR="000319C1" w:rsidRDefault="000319C1" w:rsidP="00517456">
            <w:pPr>
              <w:pStyle w:val="Normal1"/>
              <w:pBdr>
                <w:top w:val="nil"/>
                <w:left w:val="nil"/>
                <w:bottom w:val="nil"/>
                <w:right w:val="nil"/>
                <w:between w:val="nil"/>
              </w:pBdr>
              <w:rPr>
                <w:color w:val="000000"/>
              </w:rPr>
            </w:pPr>
            <w:r>
              <w:rPr>
                <w:color w:val="000000"/>
              </w:rPr>
              <w:t>1 Brain</w:t>
            </w:r>
          </w:p>
        </w:tc>
      </w:tr>
      <w:tr w:rsidR="000319C1" w:rsidTr="00517456">
        <w:tc>
          <w:tcPr>
            <w:tcW w:w="1743" w:type="dxa"/>
          </w:tcPr>
          <w:p w:rsidR="000319C1" w:rsidRDefault="000319C1" w:rsidP="00517456">
            <w:pPr>
              <w:pStyle w:val="Normal1"/>
              <w:pBdr>
                <w:top w:val="nil"/>
                <w:left w:val="nil"/>
                <w:bottom w:val="nil"/>
                <w:right w:val="nil"/>
                <w:between w:val="nil"/>
              </w:pBdr>
              <w:rPr>
                <w:color w:val="000000"/>
              </w:rPr>
            </w:pPr>
            <w:r>
              <w:rPr>
                <w:color w:val="000000"/>
              </w:rPr>
              <w:t>L</w:t>
            </w:r>
          </w:p>
        </w:tc>
        <w:tc>
          <w:tcPr>
            <w:tcW w:w="8337" w:type="dxa"/>
          </w:tcPr>
          <w:p w:rsidR="000319C1" w:rsidRDefault="000319C1" w:rsidP="00517456">
            <w:pPr>
              <w:pStyle w:val="Normal1"/>
              <w:pBdr>
                <w:top w:val="nil"/>
                <w:left w:val="nil"/>
                <w:bottom w:val="nil"/>
                <w:right w:val="nil"/>
                <w:between w:val="nil"/>
              </w:pBdr>
              <w:rPr>
                <w:color w:val="000000"/>
              </w:rPr>
            </w:pPr>
            <w:r>
              <w:rPr>
                <w:color w:val="000000"/>
              </w:rPr>
              <w:t>2 Lung</w:t>
            </w:r>
          </w:p>
        </w:tc>
      </w:tr>
      <w:tr w:rsidR="000319C1" w:rsidTr="00517456">
        <w:tc>
          <w:tcPr>
            <w:tcW w:w="1743" w:type="dxa"/>
          </w:tcPr>
          <w:p w:rsidR="000319C1" w:rsidRDefault="000319C1" w:rsidP="00517456">
            <w:pPr>
              <w:pStyle w:val="Normal1"/>
              <w:pBdr>
                <w:top w:val="nil"/>
                <w:left w:val="nil"/>
                <w:bottom w:val="nil"/>
                <w:right w:val="nil"/>
                <w:between w:val="nil"/>
              </w:pBdr>
              <w:rPr>
                <w:color w:val="000000"/>
              </w:rPr>
            </w:pPr>
            <w:r>
              <w:rPr>
                <w:color w:val="000000"/>
              </w:rPr>
              <w:t>D</w:t>
            </w:r>
          </w:p>
        </w:tc>
        <w:tc>
          <w:tcPr>
            <w:tcW w:w="8337" w:type="dxa"/>
          </w:tcPr>
          <w:p w:rsidR="000319C1" w:rsidRDefault="000319C1" w:rsidP="00517456">
            <w:pPr>
              <w:pStyle w:val="Normal1"/>
              <w:pBdr>
                <w:top w:val="nil"/>
                <w:left w:val="nil"/>
                <w:bottom w:val="nil"/>
                <w:right w:val="nil"/>
                <w:between w:val="nil"/>
              </w:pBdr>
              <w:rPr>
                <w:color w:val="000000"/>
              </w:rPr>
            </w:pPr>
            <w:r>
              <w:rPr>
                <w:color w:val="000000"/>
              </w:rPr>
              <w:t>3 Diaphragm</w:t>
            </w:r>
          </w:p>
        </w:tc>
      </w:tr>
      <w:tr w:rsidR="000319C1" w:rsidTr="00517456">
        <w:tc>
          <w:tcPr>
            <w:tcW w:w="1743" w:type="dxa"/>
          </w:tcPr>
          <w:p w:rsidR="000319C1" w:rsidRDefault="000319C1" w:rsidP="00517456">
            <w:pPr>
              <w:pStyle w:val="Normal1"/>
              <w:pBdr>
                <w:top w:val="nil"/>
                <w:left w:val="nil"/>
                <w:bottom w:val="nil"/>
                <w:right w:val="nil"/>
                <w:between w:val="nil"/>
              </w:pBdr>
              <w:rPr>
                <w:color w:val="000000"/>
              </w:rPr>
            </w:pPr>
            <w:r>
              <w:rPr>
                <w:color w:val="000000"/>
              </w:rPr>
              <w:t>H</w:t>
            </w:r>
          </w:p>
        </w:tc>
        <w:tc>
          <w:tcPr>
            <w:tcW w:w="8337" w:type="dxa"/>
          </w:tcPr>
          <w:p w:rsidR="000319C1" w:rsidRDefault="000319C1" w:rsidP="00517456">
            <w:pPr>
              <w:pStyle w:val="Normal1"/>
              <w:pBdr>
                <w:top w:val="nil"/>
                <w:left w:val="nil"/>
                <w:bottom w:val="nil"/>
                <w:right w:val="nil"/>
                <w:between w:val="nil"/>
              </w:pBdr>
              <w:rPr>
                <w:color w:val="000000"/>
              </w:rPr>
            </w:pPr>
            <w:r>
              <w:rPr>
                <w:color w:val="000000"/>
              </w:rPr>
              <w:t>4 Heart</w:t>
            </w:r>
          </w:p>
        </w:tc>
      </w:tr>
      <w:tr w:rsidR="000319C1" w:rsidTr="00517456">
        <w:tc>
          <w:tcPr>
            <w:tcW w:w="1743" w:type="dxa"/>
          </w:tcPr>
          <w:p w:rsidR="000319C1" w:rsidRDefault="000319C1" w:rsidP="00517456">
            <w:pPr>
              <w:pStyle w:val="Normal1"/>
              <w:pBdr>
                <w:top w:val="nil"/>
                <w:left w:val="nil"/>
                <w:bottom w:val="nil"/>
                <w:right w:val="nil"/>
                <w:between w:val="nil"/>
              </w:pBdr>
              <w:rPr>
                <w:color w:val="000000"/>
              </w:rPr>
            </w:pPr>
            <w:r>
              <w:rPr>
                <w:color w:val="000000"/>
              </w:rPr>
              <w:t>L</w:t>
            </w:r>
          </w:p>
        </w:tc>
        <w:tc>
          <w:tcPr>
            <w:tcW w:w="8337" w:type="dxa"/>
          </w:tcPr>
          <w:p w:rsidR="000319C1" w:rsidRDefault="000319C1" w:rsidP="00517456">
            <w:pPr>
              <w:pStyle w:val="Normal1"/>
              <w:pBdr>
                <w:top w:val="nil"/>
                <w:left w:val="nil"/>
                <w:bottom w:val="nil"/>
                <w:right w:val="nil"/>
                <w:between w:val="nil"/>
              </w:pBdr>
              <w:rPr>
                <w:color w:val="000000"/>
              </w:rPr>
            </w:pPr>
            <w:r>
              <w:rPr>
                <w:color w:val="000000"/>
              </w:rPr>
              <w:t>5 Liver</w:t>
            </w:r>
          </w:p>
        </w:tc>
      </w:tr>
      <w:tr w:rsidR="000319C1" w:rsidTr="00517456">
        <w:tc>
          <w:tcPr>
            <w:tcW w:w="1743" w:type="dxa"/>
          </w:tcPr>
          <w:p w:rsidR="000319C1" w:rsidRDefault="000319C1" w:rsidP="00517456">
            <w:pPr>
              <w:pStyle w:val="Normal1"/>
              <w:pBdr>
                <w:top w:val="nil"/>
                <w:left w:val="nil"/>
                <w:bottom w:val="nil"/>
                <w:right w:val="nil"/>
                <w:between w:val="nil"/>
              </w:pBdr>
              <w:rPr>
                <w:color w:val="000000"/>
              </w:rPr>
            </w:pPr>
            <w:r>
              <w:rPr>
                <w:color w:val="000000"/>
              </w:rPr>
              <w:t>S</w:t>
            </w:r>
          </w:p>
        </w:tc>
        <w:tc>
          <w:tcPr>
            <w:tcW w:w="8337" w:type="dxa"/>
          </w:tcPr>
          <w:p w:rsidR="000319C1" w:rsidRDefault="000319C1" w:rsidP="00517456">
            <w:pPr>
              <w:pStyle w:val="Normal1"/>
              <w:pBdr>
                <w:top w:val="nil"/>
                <w:left w:val="nil"/>
                <w:bottom w:val="nil"/>
                <w:right w:val="nil"/>
                <w:between w:val="nil"/>
              </w:pBdr>
              <w:rPr>
                <w:color w:val="000000"/>
              </w:rPr>
            </w:pPr>
            <w:r>
              <w:rPr>
                <w:color w:val="000000"/>
              </w:rPr>
              <w:t>6 Stomach</w:t>
            </w:r>
          </w:p>
        </w:tc>
      </w:tr>
      <w:tr w:rsidR="000319C1" w:rsidTr="00517456">
        <w:tc>
          <w:tcPr>
            <w:tcW w:w="1743" w:type="dxa"/>
          </w:tcPr>
          <w:p w:rsidR="000319C1" w:rsidRDefault="000319C1" w:rsidP="00517456">
            <w:pPr>
              <w:pStyle w:val="Normal1"/>
              <w:pBdr>
                <w:top w:val="nil"/>
                <w:left w:val="nil"/>
                <w:bottom w:val="nil"/>
                <w:right w:val="nil"/>
                <w:between w:val="nil"/>
              </w:pBdr>
              <w:rPr>
                <w:color w:val="000000"/>
              </w:rPr>
            </w:pPr>
            <w:r>
              <w:rPr>
                <w:color w:val="000000"/>
              </w:rPr>
              <w:t>C</w:t>
            </w:r>
          </w:p>
        </w:tc>
        <w:tc>
          <w:tcPr>
            <w:tcW w:w="8337" w:type="dxa"/>
          </w:tcPr>
          <w:p w:rsidR="000319C1" w:rsidRDefault="000319C1" w:rsidP="00517456">
            <w:pPr>
              <w:pStyle w:val="Normal1"/>
              <w:pBdr>
                <w:top w:val="nil"/>
                <w:left w:val="nil"/>
                <w:bottom w:val="nil"/>
                <w:right w:val="nil"/>
                <w:between w:val="nil"/>
              </w:pBdr>
              <w:rPr>
                <w:color w:val="000000"/>
              </w:rPr>
            </w:pPr>
            <w:r>
              <w:rPr>
                <w:color w:val="000000"/>
              </w:rPr>
              <w:t>7 Colon</w:t>
            </w:r>
          </w:p>
        </w:tc>
      </w:tr>
      <w:tr w:rsidR="000319C1" w:rsidTr="00517456">
        <w:tc>
          <w:tcPr>
            <w:tcW w:w="1743" w:type="dxa"/>
          </w:tcPr>
          <w:p w:rsidR="000319C1" w:rsidRDefault="000319C1" w:rsidP="00517456">
            <w:pPr>
              <w:pStyle w:val="Normal1"/>
              <w:pBdr>
                <w:top w:val="nil"/>
                <w:left w:val="nil"/>
                <w:bottom w:val="nil"/>
                <w:right w:val="nil"/>
                <w:between w:val="nil"/>
              </w:pBdr>
              <w:rPr>
                <w:color w:val="000000"/>
              </w:rPr>
            </w:pPr>
            <w:r>
              <w:rPr>
                <w:color w:val="000000"/>
              </w:rPr>
              <w:t>S</w:t>
            </w:r>
          </w:p>
        </w:tc>
        <w:tc>
          <w:tcPr>
            <w:tcW w:w="8337" w:type="dxa"/>
          </w:tcPr>
          <w:p w:rsidR="000319C1" w:rsidRDefault="000319C1" w:rsidP="00517456">
            <w:pPr>
              <w:pStyle w:val="Normal1"/>
              <w:pBdr>
                <w:top w:val="nil"/>
                <w:left w:val="nil"/>
                <w:bottom w:val="nil"/>
                <w:right w:val="nil"/>
                <w:between w:val="nil"/>
              </w:pBdr>
              <w:rPr>
                <w:color w:val="000000"/>
              </w:rPr>
            </w:pPr>
            <w:r>
              <w:rPr>
                <w:color w:val="000000"/>
              </w:rPr>
              <w:t>8 Small intestine</w:t>
            </w:r>
          </w:p>
        </w:tc>
      </w:tr>
      <w:tr w:rsidR="000319C1" w:rsidTr="00517456">
        <w:tc>
          <w:tcPr>
            <w:tcW w:w="1743" w:type="dxa"/>
          </w:tcPr>
          <w:p w:rsidR="000319C1" w:rsidRDefault="000319C1" w:rsidP="00517456">
            <w:pPr>
              <w:pStyle w:val="Normal1"/>
              <w:pBdr>
                <w:top w:val="nil"/>
                <w:left w:val="nil"/>
                <w:bottom w:val="nil"/>
                <w:right w:val="nil"/>
                <w:between w:val="nil"/>
              </w:pBdr>
              <w:rPr>
                <w:color w:val="000000"/>
              </w:rPr>
            </w:pPr>
            <w:r>
              <w:rPr>
                <w:color w:val="000000"/>
              </w:rPr>
              <w:t>T</w:t>
            </w:r>
          </w:p>
        </w:tc>
        <w:tc>
          <w:tcPr>
            <w:tcW w:w="8337" w:type="dxa"/>
          </w:tcPr>
          <w:p w:rsidR="000319C1" w:rsidRDefault="000319C1" w:rsidP="00517456">
            <w:pPr>
              <w:pStyle w:val="Normal1"/>
              <w:pBdr>
                <w:top w:val="nil"/>
                <w:left w:val="nil"/>
                <w:bottom w:val="nil"/>
                <w:right w:val="nil"/>
                <w:between w:val="nil"/>
              </w:pBdr>
              <w:rPr>
                <w:color w:val="000000"/>
              </w:rPr>
            </w:pPr>
            <w:r>
              <w:rPr>
                <w:color w:val="000000"/>
              </w:rPr>
              <w:t>9 Testis</w:t>
            </w:r>
          </w:p>
        </w:tc>
      </w:tr>
      <w:tr w:rsidR="000319C1" w:rsidTr="00517456">
        <w:tc>
          <w:tcPr>
            <w:tcW w:w="1743" w:type="dxa"/>
          </w:tcPr>
          <w:p w:rsidR="000319C1" w:rsidRDefault="000319C1" w:rsidP="00517456">
            <w:pPr>
              <w:pStyle w:val="Normal1"/>
              <w:pBdr>
                <w:top w:val="nil"/>
                <w:left w:val="nil"/>
                <w:bottom w:val="nil"/>
                <w:right w:val="nil"/>
                <w:between w:val="nil"/>
              </w:pBdr>
              <w:rPr>
                <w:color w:val="000000"/>
              </w:rPr>
            </w:pPr>
            <w:r>
              <w:rPr>
                <w:color w:val="000000"/>
              </w:rPr>
              <w:lastRenderedPageBreak/>
              <w:t>K</w:t>
            </w:r>
          </w:p>
        </w:tc>
        <w:tc>
          <w:tcPr>
            <w:tcW w:w="8337" w:type="dxa"/>
          </w:tcPr>
          <w:p w:rsidR="000319C1" w:rsidRDefault="000319C1" w:rsidP="00517456">
            <w:pPr>
              <w:pStyle w:val="Normal1"/>
              <w:pBdr>
                <w:top w:val="nil"/>
                <w:left w:val="nil"/>
                <w:bottom w:val="nil"/>
                <w:right w:val="nil"/>
                <w:between w:val="nil"/>
              </w:pBdr>
              <w:rPr>
                <w:color w:val="000000"/>
              </w:rPr>
            </w:pPr>
            <w:r>
              <w:rPr>
                <w:color w:val="000000"/>
              </w:rPr>
              <w:t>10 Kidney</w:t>
            </w:r>
          </w:p>
        </w:tc>
      </w:tr>
      <w:tr w:rsidR="000319C1" w:rsidTr="00517456">
        <w:tc>
          <w:tcPr>
            <w:tcW w:w="1743" w:type="dxa"/>
          </w:tcPr>
          <w:p w:rsidR="000319C1" w:rsidRDefault="000319C1" w:rsidP="00517456">
            <w:pPr>
              <w:pStyle w:val="Normal1"/>
              <w:pBdr>
                <w:top w:val="nil"/>
                <w:left w:val="nil"/>
                <w:bottom w:val="nil"/>
                <w:right w:val="nil"/>
                <w:between w:val="nil"/>
              </w:pBdr>
              <w:rPr>
                <w:color w:val="000000"/>
              </w:rPr>
            </w:pPr>
            <w:r>
              <w:rPr>
                <w:color w:val="000000"/>
              </w:rPr>
              <w:t>U</w:t>
            </w:r>
          </w:p>
        </w:tc>
        <w:tc>
          <w:tcPr>
            <w:tcW w:w="8337" w:type="dxa"/>
          </w:tcPr>
          <w:p w:rsidR="000319C1" w:rsidRDefault="000319C1" w:rsidP="00517456">
            <w:pPr>
              <w:pStyle w:val="Normal1"/>
              <w:pBdr>
                <w:top w:val="nil"/>
                <w:left w:val="nil"/>
                <w:bottom w:val="nil"/>
                <w:right w:val="nil"/>
                <w:between w:val="nil"/>
              </w:pBdr>
              <w:rPr>
                <w:color w:val="000000"/>
              </w:rPr>
            </w:pPr>
            <w:r>
              <w:rPr>
                <w:color w:val="000000"/>
              </w:rPr>
              <w:t>11 Ureter</w:t>
            </w:r>
          </w:p>
        </w:tc>
      </w:tr>
      <w:tr w:rsidR="000319C1" w:rsidTr="00517456">
        <w:tc>
          <w:tcPr>
            <w:tcW w:w="1743" w:type="dxa"/>
          </w:tcPr>
          <w:p w:rsidR="000319C1" w:rsidRDefault="000319C1" w:rsidP="00517456">
            <w:pPr>
              <w:pStyle w:val="Normal1"/>
              <w:pBdr>
                <w:top w:val="nil"/>
                <w:left w:val="nil"/>
                <w:bottom w:val="nil"/>
                <w:right w:val="nil"/>
                <w:between w:val="nil"/>
              </w:pBdr>
              <w:rPr>
                <w:color w:val="000000"/>
              </w:rPr>
            </w:pPr>
            <w:r>
              <w:rPr>
                <w:color w:val="000000"/>
              </w:rPr>
              <w:t>A</w:t>
            </w:r>
          </w:p>
        </w:tc>
        <w:tc>
          <w:tcPr>
            <w:tcW w:w="8337" w:type="dxa"/>
          </w:tcPr>
          <w:p w:rsidR="000319C1" w:rsidRDefault="000319C1" w:rsidP="00517456">
            <w:pPr>
              <w:pStyle w:val="Normal1"/>
              <w:pBdr>
                <w:top w:val="nil"/>
                <w:left w:val="nil"/>
                <w:bottom w:val="nil"/>
                <w:right w:val="nil"/>
                <w:between w:val="nil"/>
              </w:pBdr>
              <w:rPr>
                <w:color w:val="000000"/>
              </w:rPr>
            </w:pPr>
            <w:r>
              <w:rPr>
                <w:color w:val="000000"/>
              </w:rPr>
              <w:t>12 Anal canal</w:t>
            </w:r>
          </w:p>
        </w:tc>
      </w:tr>
      <w:tr w:rsidR="000319C1" w:rsidTr="00517456">
        <w:tc>
          <w:tcPr>
            <w:tcW w:w="1743" w:type="dxa"/>
          </w:tcPr>
          <w:p w:rsidR="000319C1" w:rsidRDefault="000319C1" w:rsidP="00517456">
            <w:pPr>
              <w:pStyle w:val="Normal1"/>
              <w:pBdr>
                <w:top w:val="nil"/>
                <w:left w:val="nil"/>
                <w:bottom w:val="nil"/>
                <w:right w:val="nil"/>
                <w:between w:val="nil"/>
              </w:pBdr>
              <w:rPr>
                <w:color w:val="000000"/>
              </w:rPr>
            </w:pPr>
            <w:r>
              <w:rPr>
                <w:color w:val="000000"/>
              </w:rPr>
              <w:t>C</w:t>
            </w:r>
          </w:p>
        </w:tc>
        <w:tc>
          <w:tcPr>
            <w:tcW w:w="8337" w:type="dxa"/>
          </w:tcPr>
          <w:p w:rsidR="000319C1" w:rsidRDefault="000319C1" w:rsidP="00517456">
            <w:pPr>
              <w:pStyle w:val="Normal1"/>
              <w:pBdr>
                <w:top w:val="nil"/>
                <w:left w:val="nil"/>
                <w:bottom w:val="nil"/>
                <w:right w:val="nil"/>
                <w:between w:val="nil"/>
              </w:pBdr>
              <w:rPr>
                <w:color w:val="000000"/>
              </w:rPr>
            </w:pPr>
            <w:r>
              <w:rPr>
                <w:color w:val="000000"/>
              </w:rPr>
              <w:t>13 Clavicle</w:t>
            </w:r>
          </w:p>
        </w:tc>
      </w:tr>
      <w:tr w:rsidR="000319C1" w:rsidTr="00517456">
        <w:tc>
          <w:tcPr>
            <w:tcW w:w="1743" w:type="dxa"/>
          </w:tcPr>
          <w:p w:rsidR="000319C1" w:rsidRDefault="000319C1" w:rsidP="00517456">
            <w:pPr>
              <w:pStyle w:val="Normal1"/>
              <w:pBdr>
                <w:top w:val="nil"/>
                <w:left w:val="nil"/>
                <w:bottom w:val="nil"/>
                <w:right w:val="nil"/>
                <w:between w:val="nil"/>
              </w:pBdr>
              <w:rPr>
                <w:color w:val="000000"/>
              </w:rPr>
            </w:pPr>
            <w:r>
              <w:rPr>
                <w:color w:val="000000"/>
              </w:rPr>
              <w:t>M</w:t>
            </w:r>
          </w:p>
        </w:tc>
        <w:tc>
          <w:tcPr>
            <w:tcW w:w="8337" w:type="dxa"/>
          </w:tcPr>
          <w:p w:rsidR="000319C1" w:rsidRDefault="000319C1" w:rsidP="00517456">
            <w:pPr>
              <w:pStyle w:val="Normal1"/>
              <w:pBdr>
                <w:top w:val="nil"/>
                <w:left w:val="nil"/>
                <w:bottom w:val="nil"/>
                <w:right w:val="nil"/>
                <w:between w:val="nil"/>
              </w:pBdr>
              <w:rPr>
                <w:color w:val="000000"/>
              </w:rPr>
            </w:pPr>
            <w:r>
              <w:rPr>
                <w:color w:val="000000"/>
              </w:rPr>
              <w:t>14 Manubrium sterni</w:t>
            </w:r>
          </w:p>
        </w:tc>
      </w:tr>
      <w:tr w:rsidR="000319C1" w:rsidTr="00517456">
        <w:tc>
          <w:tcPr>
            <w:tcW w:w="1743" w:type="dxa"/>
          </w:tcPr>
          <w:p w:rsidR="000319C1" w:rsidRDefault="000319C1" w:rsidP="00517456">
            <w:pPr>
              <w:pStyle w:val="Normal1"/>
              <w:pBdr>
                <w:top w:val="nil"/>
                <w:left w:val="nil"/>
                <w:bottom w:val="nil"/>
                <w:right w:val="nil"/>
                <w:between w:val="nil"/>
              </w:pBdr>
              <w:rPr>
                <w:color w:val="000000"/>
              </w:rPr>
            </w:pPr>
            <w:r>
              <w:rPr>
                <w:color w:val="000000"/>
              </w:rPr>
              <w:t>C</w:t>
            </w:r>
          </w:p>
        </w:tc>
        <w:tc>
          <w:tcPr>
            <w:tcW w:w="8337" w:type="dxa"/>
          </w:tcPr>
          <w:p w:rsidR="000319C1" w:rsidRDefault="000319C1" w:rsidP="00517456">
            <w:pPr>
              <w:pStyle w:val="Normal1"/>
              <w:pBdr>
                <w:top w:val="nil"/>
                <w:left w:val="nil"/>
                <w:bottom w:val="nil"/>
                <w:right w:val="nil"/>
                <w:between w:val="nil"/>
              </w:pBdr>
              <w:rPr>
                <w:color w:val="000000"/>
              </w:rPr>
            </w:pPr>
            <w:r>
              <w:rPr>
                <w:color w:val="000000"/>
              </w:rPr>
              <w:t>15 Costal arch</w:t>
            </w:r>
          </w:p>
        </w:tc>
      </w:tr>
      <w:tr w:rsidR="000319C1" w:rsidTr="00517456">
        <w:tc>
          <w:tcPr>
            <w:tcW w:w="1743" w:type="dxa"/>
          </w:tcPr>
          <w:p w:rsidR="000319C1" w:rsidRDefault="000319C1" w:rsidP="00517456">
            <w:pPr>
              <w:pStyle w:val="Normal1"/>
              <w:pBdr>
                <w:top w:val="nil"/>
                <w:left w:val="nil"/>
                <w:bottom w:val="nil"/>
                <w:right w:val="nil"/>
                <w:between w:val="nil"/>
              </w:pBdr>
              <w:rPr>
                <w:color w:val="000000"/>
              </w:rPr>
            </w:pPr>
            <w:r>
              <w:rPr>
                <w:color w:val="000000"/>
              </w:rPr>
              <w:t>U</w:t>
            </w:r>
          </w:p>
        </w:tc>
        <w:tc>
          <w:tcPr>
            <w:tcW w:w="8337" w:type="dxa"/>
          </w:tcPr>
          <w:p w:rsidR="000319C1" w:rsidRDefault="000319C1" w:rsidP="00517456">
            <w:pPr>
              <w:pStyle w:val="Normal1"/>
              <w:pBdr>
                <w:top w:val="nil"/>
                <w:left w:val="nil"/>
                <w:bottom w:val="nil"/>
                <w:right w:val="nil"/>
                <w:between w:val="nil"/>
              </w:pBdr>
              <w:rPr>
                <w:color w:val="000000"/>
              </w:rPr>
            </w:pPr>
            <w:r>
              <w:rPr>
                <w:color w:val="000000"/>
              </w:rPr>
              <w:t>16 Umbilicus</w:t>
            </w:r>
          </w:p>
        </w:tc>
      </w:tr>
      <w:tr w:rsidR="000319C1" w:rsidTr="00517456">
        <w:tc>
          <w:tcPr>
            <w:tcW w:w="1743" w:type="dxa"/>
          </w:tcPr>
          <w:p w:rsidR="000319C1" w:rsidRDefault="000319C1" w:rsidP="00517456">
            <w:pPr>
              <w:pStyle w:val="Normal1"/>
              <w:pBdr>
                <w:top w:val="nil"/>
                <w:left w:val="nil"/>
                <w:bottom w:val="nil"/>
                <w:right w:val="nil"/>
                <w:between w:val="nil"/>
              </w:pBdr>
              <w:rPr>
                <w:color w:val="000000"/>
              </w:rPr>
            </w:pPr>
            <w:r>
              <w:rPr>
                <w:color w:val="000000"/>
              </w:rPr>
              <w:t>A</w:t>
            </w:r>
          </w:p>
        </w:tc>
        <w:tc>
          <w:tcPr>
            <w:tcW w:w="8337" w:type="dxa"/>
          </w:tcPr>
          <w:p w:rsidR="000319C1" w:rsidRDefault="000319C1" w:rsidP="00517456">
            <w:pPr>
              <w:pStyle w:val="Normal1"/>
              <w:pBdr>
                <w:top w:val="nil"/>
                <w:left w:val="nil"/>
                <w:bottom w:val="nil"/>
                <w:right w:val="nil"/>
                <w:between w:val="nil"/>
              </w:pBdr>
              <w:rPr>
                <w:color w:val="000000"/>
              </w:rPr>
            </w:pPr>
            <w:r>
              <w:rPr>
                <w:color w:val="000000"/>
              </w:rPr>
              <w:t>17 Anterior superior iliac spine</w:t>
            </w:r>
          </w:p>
        </w:tc>
      </w:tr>
      <w:tr w:rsidR="000319C1" w:rsidTr="00517456">
        <w:tc>
          <w:tcPr>
            <w:tcW w:w="1743" w:type="dxa"/>
          </w:tcPr>
          <w:p w:rsidR="000319C1" w:rsidRDefault="000319C1" w:rsidP="00517456">
            <w:pPr>
              <w:pStyle w:val="Normal1"/>
              <w:pBdr>
                <w:top w:val="nil"/>
                <w:left w:val="nil"/>
                <w:bottom w:val="nil"/>
                <w:right w:val="nil"/>
                <w:between w:val="nil"/>
              </w:pBdr>
              <w:rPr>
                <w:color w:val="000000"/>
              </w:rPr>
            </w:pPr>
            <w:r>
              <w:rPr>
                <w:color w:val="000000"/>
              </w:rPr>
              <w:t>I</w:t>
            </w:r>
          </w:p>
        </w:tc>
        <w:tc>
          <w:tcPr>
            <w:tcW w:w="8337" w:type="dxa"/>
          </w:tcPr>
          <w:p w:rsidR="000319C1" w:rsidRDefault="000319C1" w:rsidP="00517456">
            <w:pPr>
              <w:pStyle w:val="Normal1"/>
              <w:pBdr>
                <w:top w:val="nil"/>
                <w:left w:val="nil"/>
                <w:bottom w:val="nil"/>
                <w:right w:val="nil"/>
                <w:between w:val="nil"/>
              </w:pBdr>
              <w:rPr>
                <w:color w:val="000000"/>
              </w:rPr>
            </w:pPr>
            <w:r>
              <w:rPr>
                <w:color w:val="000000"/>
              </w:rPr>
              <w:t>18 Inguinal ligament</w:t>
            </w:r>
          </w:p>
        </w:tc>
      </w:tr>
      <w:tr w:rsidR="000319C1" w:rsidTr="00517456">
        <w:tc>
          <w:tcPr>
            <w:tcW w:w="1743" w:type="dxa"/>
          </w:tcPr>
          <w:p w:rsidR="000319C1" w:rsidRDefault="000319C1" w:rsidP="00517456">
            <w:pPr>
              <w:pStyle w:val="Normal1"/>
              <w:pBdr>
                <w:top w:val="nil"/>
                <w:left w:val="nil"/>
                <w:bottom w:val="nil"/>
                <w:right w:val="nil"/>
                <w:between w:val="nil"/>
              </w:pBdr>
              <w:rPr>
                <w:color w:val="000000"/>
              </w:rPr>
            </w:pPr>
            <w:r>
              <w:rPr>
                <w:color w:val="000000"/>
              </w:rPr>
              <w:t>S</w:t>
            </w:r>
          </w:p>
        </w:tc>
        <w:tc>
          <w:tcPr>
            <w:tcW w:w="8337" w:type="dxa"/>
          </w:tcPr>
          <w:p w:rsidR="000319C1" w:rsidRDefault="000319C1" w:rsidP="00517456">
            <w:pPr>
              <w:pStyle w:val="Normal1"/>
              <w:pBdr>
                <w:top w:val="nil"/>
                <w:left w:val="nil"/>
                <w:bottom w:val="nil"/>
                <w:right w:val="nil"/>
                <w:between w:val="nil"/>
              </w:pBdr>
              <w:rPr>
                <w:color w:val="000000"/>
              </w:rPr>
            </w:pPr>
            <w:r>
              <w:rPr>
                <w:color w:val="000000"/>
              </w:rPr>
              <w:t>19 Scapular spine</w:t>
            </w:r>
          </w:p>
        </w:tc>
      </w:tr>
      <w:tr w:rsidR="000319C1" w:rsidTr="00517456">
        <w:tc>
          <w:tcPr>
            <w:tcW w:w="1743" w:type="dxa"/>
          </w:tcPr>
          <w:p w:rsidR="000319C1" w:rsidRDefault="000319C1" w:rsidP="00517456">
            <w:pPr>
              <w:pStyle w:val="Normal1"/>
              <w:pBdr>
                <w:top w:val="nil"/>
                <w:left w:val="nil"/>
                <w:bottom w:val="nil"/>
                <w:right w:val="nil"/>
                <w:between w:val="nil"/>
              </w:pBdr>
              <w:rPr>
                <w:color w:val="000000"/>
              </w:rPr>
            </w:pPr>
            <w:r>
              <w:rPr>
                <w:color w:val="000000"/>
              </w:rPr>
              <w:t>S</w:t>
            </w:r>
          </w:p>
        </w:tc>
        <w:tc>
          <w:tcPr>
            <w:tcW w:w="8337" w:type="dxa"/>
          </w:tcPr>
          <w:p w:rsidR="000319C1" w:rsidRDefault="000319C1" w:rsidP="00517456">
            <w:pPr>
              <w:pStyle w:val="Normal1"/>
              <w:pBdr>
                <w:top w:val="nil"/>
                <w:left w:val="nil"/>
                <w:bottom w:val="nil"/>
                <w:right w:val="nil"/>
                <w:between w:val="nil"/>
              </w:pBdr>
              <w:rPr>
                <w:color w:val="000000"/>
              </w:rPr>
            </w:pPr>
            <w:r>
              <w:rPr>
                <w:color w:val="000000"/>
              </w:rPr>
              <w:t>20 Spinous processes</w:t>
            </w:r>
          </w:p>
        </w:tc>
      </w:tr>
      <w:tr w:rsidR="000319C1" w:rsidTr="00517456">
        <w:tc>
          <w:tcPr>
            <w:tcW w:w="1743" w:type="dxa"/>
          </w:tcPr>
          <w:p w:rsidR="000319C1" w:rsidRDefault="000319C1" w:rsidP="00517456">
            <w:pPr>
              <w:pStyle w:val="Normal1"/>
              <w:pBdr>
                <w:top w:val="nil"/>
                <w:left w:val="nil"/>
                <w:bottom w:val="nil"/>
                <w:right w:val="nil"/>
                <w:between w:val="nil"/>
              </w:pBdr>
              <w:rPr>
                <w:color w:val="000000"/>
              </w:rPr>
            </w:pPr>
            <w:r>
              <w:rPr>
                <w:color w:val="000000"/>
              </w:rPr>
              <w:t>I</w:t>
            </w:r>
          </w:p>
        </w:tc>
        <w:tc>
          <w:tcPr>
            <w:tcW w:w="8337" w:type="dxa"/>
          </w:tcPr>
          <w:p w:rsidR="000319C1" w:rsidRDefault="000319C1" w:rsidP="00517456">
            <w:pPr>
              <w:pStyle w:val="Normal1"/>
              <w:pBdr>
                <w:top w:val="nil"/>
                <w:left w:val="nil"/>
                <w:bottom w:val="nil"/>
                <w:right w:val="nil"/>
                <w:between w:val="nil"/>
              </w:pBdr>
              <w:rPr>
                <w:color w:val="000000"/>
              </w:rPr>
            </w:pPr>
            <w:r>
              <w:rPr>
                <w:color w:val="000000"/>
              </w:rPr>
              <w:t>21 Iliac crest</w:t>
            </w:r>
          </w:p>
        </w:tc>
      </w:tr>
      <w:tr w:rsidR="000319C1" w:rsidTr="00517456">
        <w:tc>
          <w:tcPr>
            <w:tcW w:w="1743" w:type="dxa"/>
          </w:tcPr>
          <w:p w:rsidR="000319C1" w:rsidRDefault="000319C1" w:rsidP="00517456">
            <w:pPr>
              <w:pStyle w:val="Normal1"/>
              <w:pBdr>
                <w:top w:val="nil"/>
                <w:left w:val="nil"/>
                <w:bottom w:val="nil"/>
                <w:right w:val="nil"/>
                <w:between w:val="nil"/>
              </w:pBdr>
              <w:rPr>
                <w:color w:val="000000"/>
              </w:rPr>
            </w:pPr>
            <w:r>
              <w:rPr>
                <w:color w:val="000000"/>
              </w:rPr>
              <w:t>C</w:t>
            </w:r>
          </w:p>
        </w:tc>
        <w:tc>
          <w:tcPr>
            <w:tcW w:w="8337" w:type="dxa"/>
          </w:tcPr>
          <w:p w:rsidR="000319C1" w:rsidRDefault="000319C1" w:rsidP="00517456">
            <w:pPr>
              <w:pStyle w:val="Normal1"/>
              <w:pBdr>
                <w:top w:val="nil"/>
                <w:left w:val="nil"/>
                <w:bottom w:val="nil"/>
                <w:right w:val="nil"/>
                <w:between w:val="nil"/>
              </w:pBdr>
              <w:rPr>
                <w:color w:val="000000"/>
              </w:rPr>
            </w:pPr>
            <w:r>
              <w:rPr>
                <w:color w:val="000000"/>
              </w:rPr>
              <w:t>22 Coccyx and sacrum</w:t>
            </w:r>
          </w:p>
        </w:tc>
      </w:tr>
    </w:tbl>
    <w:p w:rsidR="000319C1" w:rsidRDefault="000319C1" w:rsidP="000319C1">
      <w:pPr>
        <w:pStyle w:val="Normal1"/>
        <w:pBdr>
          <w:top w:val="nil"/>
          <w:left w:val="nil"/>
          <w:bottom w:val="nil"/>
          <w:right w:val="nil"/>
          <w:between w:val="nil"/>
        </w:pBdr>
        <w:rPr>
          <w:color w:val="000000"/>
          <w:sz w:val="22"/>
          <w:szCs w:val="22"/>
        </w:rPr>
      </w:pPr>
    </w:p>
    <w:p w:rsidR="000319C1" w:rsidRDefault="000319C1" w:rsidP="000319C1">
      <w:pPr>
        <w:pStyle w:val="Normal1"/>
        <w:pBdr>
          <w:top w:val="nil"/>
          <w:left w:val="nil"/>
          <w:bottom w:val="nil"/>
          <w:right w:val="nil"/>
          <w:between w:val="nil"/>
        </w:pBdr>
        <w:rPr>
          <w:color w:val="000000"/>
          <w:sz w:val="22"/>
          <w:szCs w:val="22"/>
        </w:rPr>
      </w:pPr>
    </w:p>
    <w:p w:rsidR="000319C1" w:rsidRDefault="000319C1" w:rsidP="000319C1">
      <w:pPr>
        <w:pStyle w:val="Normal1"/>
        <w:pBdr>
          <w:top w:val="nil"/>
          <w:left w:val="nil"/>
          <w:bottom w:val="nil"/>
          <w:right w:val="nil"/>
          <w:between w:val="nil"/>
        </w:pBdr>
        <w:rPr>
          <w:color w:val="000000"/>
          <w:sz w:val="22"/>
          <w:szCs w:val="22"/>
        </w:rPr>
      </w:pPr>
    </w:p>
    <w:p w:rsidR="000319C1" w:rsidRDefault="000319C1" w:rsidP="000319C1">
      <w:pPr>
        <w:pStyle w:val="Normal1"/>
        <w:pBdr>
          <w:top w:val="nil"/>
          <w:left w:val="nil"/>
          <w:bottom w:val="nil"/>
          <w:right w:val="nil"/>
          <w:between w:val="nil"/>
        </w:pBdr>
        <w:rPr>
          <w:color w:val="000000"/>
          <w:sz w:val="22"/>
          <w:szCs w:val="22"/>
        </w:rPr>
      </w:pPr>
    </w:p>
    <w:p w:rsidR="000319C1" w:rsidRDefault="000319C1" w:rsidP="000319C1">
      <w:pPr>
        <w:pStyle w:val="Normal1"/>
        <w:pBdr>
          <w:top w:val="nil"/>
          <w:left w:val="nil"/>
          <w:bottom w:val="nil"/>
          <w:right w:val="nil"/>
          <w:between w:val="nil"/>
        </w:pBdr>
        <w:rPr>
          <w:color w:val="000000"/>
          <w:sz w:val="22"/>
          <w:szCs w:val="22"/>
        </w:rPr>
      </w:pPr>
    </w:p>
    <w:p w:rsidR="000319C1" w:rsidRDefault="000319C1" w:rsidP="000319C1">
      <w:pPr>
        <w:pStyle w:val="Normal1"/>
        <w:pBdr>
          <w:top w:val="nil"/>
          <w:left w:val="nil"/>
          <w:bottom w:val="nil"/>
          <w:right w:val="nil"/>
          <w:between w:val="nil"/>
        </w:pBdr>
        <w:rPr>
          <w:color w:val="000000"/>
          <w:sz w:val="22"/>
          <w:szCs w:val="22"/>
        </w:rPr>
      </w:pPr>
    </w:p>
    <w:p w:rsidR="000319C1" w:rsidRDefault="000319C1" w:rsidP="000319C1">
      <w:pPr>
        <w:pStyle w:val="Normal1"/>
        <w:pBdr>
          <w:top w:val="nil"/>
          <w:left w:val="nil"/>
          <w:bottom w:val="nil"/>
          <w:right w:val="nil"/>
          <w:between w:val="nil"/>
        </w:pBdr>
        <w:rPr>
          <w:color w:val="000000"/>
          <w:sz w:val="22"/>
          <w:szCs w:val="22"/>
        </w:rPr>
      </w:pPr>
    </w:p>
    <w:p w:rsidR="000319C1" w:rsidRDefault="000319C1" w:rsidP="000319C1">
      <w:pPr>
        <w:pStyle w:val="Normal1"/>
        <w:pBdr>
          <w:top w:val="nil"/>
          <w:left w:val="nil"/>
          <w:bottom w:val="nil"/>
          <w:right w:val="nil"/>
          <w:between w:val="nil"/>
        </w:pBdr>
        <w:rPr>
          <w:color w:val="000000"/>
          <w:sz w:val="22"/>
          <w:szCs w:val="22"/>
        </w:rPr>
      </w:pPr>
    </w:p>
    <w:p w:rsidR="000319C1" w:rsidRDefault="000319C1" w:rsidP="000319C1">
      <w:pPr>
        <w:pStyle w:val="Normal1"/>
        <w:pBdr>
          <w:top w:val="nil"/>
          <w:left w:val="nil"/>
          <w:bottom w:val="nil"/>
          <w:right w:val="nil"/>
          <w:between w:val="nil"/>
        </w:pBdr>
        <w:rPr>
          <w:color w:val="000000"/>
          <w:sz w:val="22"/>
          <w:szCs w:val="22"/>
        </w:rPr>
      </w:pPr>
    </w:p>
    <w:p w:rsidR="000319C1" w:rsidRDefault="000319C1" w:rsidP="000319C1">
      <w:pPr>
        <w:pStyle w:val="Normal1"/>
        <w:pBdr>
          <w:top w:val="nil"/>
          <w:left w:val="nil"/>
          <w:bottom w:val="nil"/>
          <w:right w:val="nil"/>
          <w:between w:val="nil"/>
        </w:pBdr>
        <w:rPr>
          <w:color w:val="000000"/>
          <w:sz w:val="22"/>
          <w:szCs w:val="22"/>
        </w:rPr>
      </w:pPr>
    </w:p>
    <w:p w:rsidR="000319C1" w:rsidRDefault="000319C1" w:rsidP="000319C1">
      <w:pPr>
        <w:pStyle w:val="Normal1"/>
        <w:pBdr>
          <w:top w:val="nil"/>
          <w:left w:val="nil"/>
          <w:bottom w:val="nil"/>
          <w:right w:val="nil"/>
          <w:between w:val="nil"/>
        </w:pBdr>
        <w:rPr>
          <w:color w:val="000000"/>
          <w:sz w:val="22"/>
          <w:szCs w:val="22"/>
        </w:rPr>
      </w:pPr>
    </w:p>
    <w:p w:rsidR="000319C1" w:rsidRDefault="000319C1" w:rsidP="000319C1">
      <w:pPr>
        <w:pStyle w:val="Normal1"/>
        <w:pBdr>
          <w:top w:val="nil"/>
          <w:left w:val="nil"/>
          <w:bottom w:val="nil"/>
          <w:right w:val="nil"/>
          <w:between w:val="nil"/>
        </w:pBdr>
        <w:rPr>
          <w:color w:val="000000"/>
          <w:sz w:val="22"/>
          <w:szCs w:val="22"/>
        </w:rPr>
      </w:pPr>
    </w:p>
    <w:p w:rsidR="000319C1" w:rsidRDefault="000319C1" w:rsidP="000319C1">
      <w:pPr>
        <w:pStyle w:val="Normal1"/>
        <w:pBdr>
          <w:top w:val="nil"/>
          <w:left w:val="nil"/>
          <w:bottom w:val="nil"/>
          <w:right w:val="nil"/>
          <w:between w:val="nil"/>
        </w:pBdr>
        <w:rPr>
          <w:color w:val="000000"/>
          <w:sz w:val="22"/>
          <w:szCs w:val="22"/>
        </w:rPr>
      </w:pPr>
    </w:p>
    <w:p w:rsidR="000319C1" w:rsidRDefault="000319C1" w:rsidP="000319C1">
      <w:pPr>
        <w:pStyle w:val="Normal1"/>
        <w:pBdr>
          <w:top w:val="nil"/>
          <w:left w:val="nil"/>
          <w:bottom w:val="nil"/>
          <w:right w:val="nil"/>
          <w:between w:val="nil"/>
        </w:pBdr>
        <w:rPr>
          <w:color w:val="000000"/>
          <w:sz w:val="22"/>
          <w:szCs w:val="22"/>
        </w:rPr>
      </w:pPr>
    </w:p>
    <w:p w:rsidR="000319C1" w:rsidRDefault="000319C1" w:rsidP="000319C1">
      <w:pPr>
        <w:pStyle w:val="Normal1"/>
        <w:pBdr>
          <w:top w:val="nil"/>
          <w:left w:val="nil"/>
          <w:bottom w:val="nil"/>
          <w:right w:val="nil"/>
          <w:between w:val="nil"/>
        </w:pBdr>
        <w:rPr>
          <w:color w:val="000000"/>
          <w:sz w:val="36"/>
          <w:szCs w:val="36"/>
        </w:rPr>
      </w:pPr>
      <w:r>
        <w:rPr>
          <w:color w:val="000000"/>
          <w:sz w:val="36"/>
          <w:szCs w:val="36"/>
        </w:rPr>
        <w:t>Body Movements</w:t>
      </w:r>
    </w:p>
    <w:p w:rsidR="000319C1" w:rsidRDefault="000319C1" w:rsidP="000319C1">
      <w:pPr>
        <w:pStyle w:val="Normal1"/>
        <w:pBdr>
          <w:top w:val="nil"/>
          <w:left w:val="nil"/>
          <w:bottom w:val="nil"/>
          <w:right w:val="nil"/>
          <w:between w:val="nil"/>
        </w:pBdr>
        <w:rPr>
          <w:color w:val="000000"/>
          <w:sz w:val="22"/>
          <w:szCs w:val="22"/>
        </w:rPr>
      </w:pPr>
    </w:p>
    <w:tbl>
      <w:tblPr>
        <w:tblStyle w:val="a8"/>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26"/>
        <w:gridCol w:w="1990"/>
        <w:gridCol w:w="6544"/>
      </w:tblGrid>
      <w:tr w:rsidR="000319C1" w:rsidTr="00517456">
        <w:tc>
          <w:tcPr>
            <w:tcW w:w="875" w:type="dxa"/>
          </w:tcPr>
          <w:p w:rsidR="000319C1" w:rsidRDefault="000319C1" w:rsidP="00517456">
            <w:pPr>
              <w:pStyle w:val="Normal1"/>
              <w:pBdr>
                <w:top w:val="nil"/>
                <w:left w:val="nil"/>
                <w:bottom w:val="nil"/>
                <w:right w:val="nil"/>
                <w:between w:val="nil"/>
              </w:pBdr>
              <w:rPr>
                <w:color w:val="000000"/>
              </w:rPr>
            </w:pPr>
          </w:p>
        </w:tc>
        <w:tc>
          <w:tcPr>
            <w:tcW w:w="2136" w:type="dxa"/>
          </w:tcPr>
          <w:p w:rsidR="000319C1" w:rsidRDefault="000319C1" w:rsidP="00517456">
            <w:pPr>
              <w:pStyle w:val="Normal1"/>
              <w:pBdr>
                <w:top w:val="nil"/>
                <w:left w:val="nil"/>
                <w:bottom w:val="nil"/>
                <w:right w:val="nil"/>
                <w:between w:val="nil"/>
              </w:pBdr>
              <w:jc w:val="center"/>
              <w:rPr>
                <w:i/>
                <w:color w:val="000000"/>
              </w:rPr>
            </w:pPr>
            <w:r>
              <w:rPr>
                <w:i/>
                <w:color w:val="000000"/>
                <w:sz w:val="22"/>
                <w:szCs w:val="22"/>
              </w:rPr>
              <w:t>Term</w:t>
            </w:r>
          </w:p>
        </w:tc>
        <w:tc>
          <w:tcPr>
            <w:tcW w:w="7069" w:type="dxa"/>
          </w:tcPr>
          <w:p w:rsidR="000319C1" w:rsidRDefault="000319C1" w:rsidP="00517456">
            <w:pPr>
              <w:pStyle w:val="Normal1"/>
              <w:pBdr>
                <w:top w:val="nil"/>
                <w:left w:val="nil"/>
                <w:bottom w:val="nil"/>
                <w:right w:val="nil"/>
                <w:between w:val="nil"/>
              </w:pBdr>
              <w:jc w:val="center"/>
              <w:rPr>
                <w:i/>
                <w:color w:val="000000"/>
              </w:rPr>
            </w:pPr>
            <w:r>
              <w:rPr>
                <w:i/>
                <w:color w:val="000000"/>
                <w:sz w:val="22"/>
                <w:szCs w:val="22"/>
              </w:rPr>
              <w:t>Meaning</w:t>
            </w:r>
          </w:p>
        </w:tc>
      </w:tr>
      <w:tr w:rsidR="000319C1" w:rsidTr="00517456">
        <w:tc>
          <w:tcPr>
            <w:tcW w:w="875" w:type="dxa"/>
          </w:tcPr>
          <w:p w:rsidR="000319C1" w:rsidRDefault="000319C1" w:rsidP="00517456">
            <w:pPr>
              <w:pStyle w:val="Normal1"/>
              <w:pBdr>
                <w:top w:val="nil"/>
                <w:left w:val="nil"/>
                <w:bottom w:val="nil"/>
                <w:right w:val="nil"/>
                <w:between w:val="nil"/>
              </w:pBdr>
              <w:rPr>
                <w:color w:val="000000"/>
              </w:rPr>
            </w:pPr>
          </w:p>
        </w:tc>
        <w:tc>
          <w:tcPr>
            <w:tcW w:w="2136" w:type="dxa"/>
          </w:tcPr>
          <w:p w:rsidR="000319C1" w:rsidRDefault="000319C1" w:rsidP="00517456">
            <w:pPr>
              <w:pStyle w:val="Normal1"/>
              <w:pBdr>
                <w:top w:val="nil"/>
                <w:left w:val="nil"/>
                <w:bottom w:val="nil"/>
                <w:right w:val="nil"/>
                <w:between w:val="nil"/>
              </w:pBdr>
              <w:rPr>
                <w:color w:val="000000"/>
              </w:rPr>
            </w:pPr>
            <w:r>
              <w:rPr>
                <w:color w:val="000000"/>
                <w:sz w:val="22"/>
                <w:szCs w:val="22"/>
              </w:rPr>
              <w:t>Flexion</w:t>
            </w:r>
          </w:p>
        </w:tc>
        <w:tc>
          <w:tcPr>
            <w:tcW w:w="7069" w:type="dxa"/>
          </w:tcPr>
          <w:p w:rsidR="000319C1" w:rsidRDefault="000319C1" w:rsidP="00517456">
            <w:pPr>
              <w:pStyle w:val="Normal1"/>
              <w:pBdr>
                <w:top w:val="nil"/>
                <w:left w:val="nil"/>
                <w:bottom w:val="nil"/>
                <w:right w:val="nil"/>
                <w:between w:val="nil"/>
              </w:pBdr>
              <w:rPr>
                <w:color w:val="000000"/>
              </w:rPr>
            </w:pPr>
            <w:r>
              <w:rPr>
                <w:color w:val="000000"/>
                <w:sz w:val="22"/>
                <w:szCs w:val="22"/>
              </w:rPr>
              <w:t>Bending of body part</w:t>
            </w:r>
          </w:p>
        </w:tc>
      </w:tr>
      <w:tr w:rsidR="000319C1" w:rsidTr="00517456">
        <w:tc>
          <w:tcPr>
            <w:tcW w:w="875" w:type="dxa"/>
          </w:tcPr>
          <w:p w:rsidR="000319C1" w:rsidRDefault="000319C1" w:rsidP="00517456">
            <w:pPr>
              <w:pStyle w:val="Normal1"/>
              <w:pBdr>
                <w:top w:val="nil"/>
                <w:left w:val="nil"/>
                <w:bottom w:val="nil"/>
                <w:right w:val="nil"/>
                <w:between w:val="nil"/>
              </w:pBdr>
              <w:rPr>
                <w:color w:val="000000"/>
              </w:rPr>
            </w:pPr>
          </w:p>
        </w:tc>
        <w:tc>
          <w:tcPr>
            <w:tcW w:w="2136" w:type="dxa"/>
          </w:tcPr>
          <w:p w:rsidR="000319C1" w:rsidRDefault="000319C1" w:rsidP="00517456">
            <w:pPr>
              <w:pStyle w:val="Normal1"/>
              <w:pBdr>
                <w:top w:val="nil"/>
                <w:left w:val="nil"/>
                <w:bottom w:val="nil"/>
                <w:right w:val="nil"/>
                <w:between w:val="nil"/>
              </w:pBdr>
              <w:rPr>
                <w:color w:val="000000"/>
              </w:rPr>
            </w:pPr>
            <w:r>
              <w:rPr>
                <w:color w:val="000000"/>
                <w:sz w:val="22"/>
                <w:szCs w:val="22"/>
              </w:rPr>
              <w:t>Extension</w:t>
            </w:r>
          </w:p>
        </w:tc>
        <w:tc>
          <w:tcPr>
            <w:tcW w:w="7069" w:type="dxa"/>
          </w:tcPr>
          <w:p w:rsidR="000319C1" w:rsidRDefault="000319C1" w:rsidP="00517456">
            <w:pPr>
              <w:pStyle w:val="Normal1"/>
              <w:pBdr>
                <w:top w:val="nil"/>
                <w:left w:val="nil"/>
                <w:bottom w:val="nil"/>
                <w:right w:val="nil"/>
                <w:between w:val="nil"/>
              </w:pBdr>
              <w:rPr>
                <w:color w:val="000000"/>
              </w:rPr>
            </w:pPr>
            <w:r>
              <w:rPr>
                <w:color w:val="000000"/>
                <w:sz w:val="22"/>
                <w:szCs w:val="22"/>
              </w:rPr>
              <w:t>Undo flexion – Straightening of body part</w:t>
            </w:r>
          </w:p>
        </w:tc>
      </w:tr>
      <w:tr w:rsidR="000319C1" w:rsidTr="00517456">
        <w:tc>
          <w:tcPr>
            <w:tcW w:w="875" w:type="dxa"/>
          </w:tcPr>
          <w:p w:rsidR="000319C1" w:rsidRDefault="000319C1" w:rsidP="00517456">
            <w:pPr>
              <w:pStyle w:val="Normal1"/>
              <w:pBdr>
                <w:top w:val="nil"/>
                <w:left w:val="nil"/>
                <w:bottom w:val="nil"/>
                <w:right w:val="nil"/>
                <w:between w:val="nil"/>
              </w:pBdr>
              <w:rPr>
                <w:color w:val="000000"/>
              </w:rPr>
            </w:pPr>
          </w:p>
        </w:tc>
        <w:tc>
          <w:tcPr>
            <w:tcW w:w="2136" w:type="dxa"/>
          </w:tcPr>
          <w:p w:rsidR="000319C1" w:rsidRDefault="000319C1" w:rsidP="00517456">
            <w:pPr>
              <w:pStyle w:val="Normal1"/>
              <w:pBdr>
                <w:top w:val="nil"/>
                <w:left w:val="nil"/>
                <w:bottom w:val="nil"/>
                <w:right w:val="nil"/>
                <w:between w:val="nil"/>
              </w:pBdr>
              <w:rPr>
                <w:color w:val="000000"/>
              </w:rPr>
            </w:pPr>
            <w:r>
              <w:rPr>
                <w:color w:val="000000"/>
                <w:sz w:val="22"/>
                <w:szCs w:val="22"/>
              </w:rPr>
              <w:t>Abduction</w:t>
            </w:r>
          </w:p>
        </w:tc>
        <w:tc>
          <w:tcPr>
            <w:tcW w:w="7069" w:type="dxa"/>
          </w:tcPr>
          <w:p w:rsidR="000319C1" w:rsidRDefault="000319C1" w:rsidP="00517456">
            <w:pPr>
              <w:pStyle w:val="Normal1"/>
              <w:pBdr>
                <w:top w:val="nil"/>
                <w:left w:val="nil"/>
                <w:bottom w:val="nil"/>
                <w:right w:val="nil"/>
                <w:between w:val="nil"/>
              </w:pBdr>
              <w:rPr>
                <w:color w:val="000000"/>
              </w:rPr>
            </w:pPr>
            <w:r>
              <w:rPr>
                <w:color w:val="000000"/>
                <w:sz w:val="22"/>
                <w:szCs w:val="22"/>
              </w:rPr>
              <w:t>Movement away from reference axis</w:t>
            </w:r>
          </w:p>
        </w:tc>
      </w:tr>
      <w:tr w:rsidR="000319C1" w:rsidTr="00517456">
        <w:tc>
          <w:tcPr>
            <w:tcW w:w="875" w:type="dxa"/>
          </w:tcPr>
          <w:p w:rsidR="000319C1" w:rsidRDefault="000319C1" w:rsidP="00517456">
            <w:pPr>
              <w:pStyle w:val="Normal1"/>
              <w:pBdr>
                <w:top w:val="nil"/>
                <w:left w:val="nil"/>
                <w:bottom w:val="nil"/>
                <w:right w:val="nil"/>
                <w:between w:val="nil"/>
              </w:pBdr>
              <w:rPr>
                <w:color w:val="000000"/>
              </w:rPr>
            </w:pPr>
          </w:p>
        </w:tc>
        <w:tc>
          <w:tcPr>
            <w:tcW w:w="2136" w:type="dxa"/>
          </w:tcPr>
          <w:p w:rsidR="000319C1" w:rsidRDefault="000319C1" w:rsidP="00517456">
            <w:pPr>
              <w:pStyle w:val="Normal1"/>
              <w:pBdr>
                <w:top w:val="nil"/>
                <w:left w:val="nil"/>
                <w:bottom w:val="nil"/>
                <w:right w:val="nil"/>
                <w:between w:val="nil"/>
              </w:pBdr>
              <w:rPr>
                <w:color w:val="000000"/>
              </w:rPr>
            </w:pPr>
            <w:r>
              <w:rPr>
                <w:color w:val="000000"/>
                <w:sz w:val="22"/>
                <w:szCs w:val="22"/>
              </w:rPr>
              <w:t>Adduction</w:t>
            </w:r>
          </w:p>
        </w:tc>
        <w:tc>
          <w:tcPr>
            <w:tcW w:w="7069" w:type="dxa"/>
          </w:tcPr>
          <w:p w:rsidR="000319C1" w:rsidRDefault="000319C1" w:rsidP="00517456">
            <w:pPr>
              <w:pStyle w:val="Normal1"/>
              <w:pBdr>
                <w:top w:val="nil"/>
                <w:left w:val="nil"/>
                <w:bottom w:val="nil"/>
                <w:right w:val="nil"/>
                <w:between w:val="nil"/>
              </w:pBdr>
              <w:rPr>
                <w:color w:val="000000"/>
              </w:rPr>
            </w:pPr>
            <w:r>
              <w:rPr>
                <w:color w:val="000000"/>
                <w:sz w:val="22"/>
                <w:szCs w:val="22"/>
              </w:rPr>
              <w:t>Movement towards reference axis</w:t>
            </w:r>
          </w:p>
        </w:tc>
      </w:tr>
      <w:tr w:rsidR="000319C1" w:rsidTr="00517456">
        <w:tc>
          <w:tcPr>
            <w:tcW w:w="875" w:type="dxa"/>
          </w:tcPr>
          <w:p w:rsidR="000319C1" w:rsidRDefault="000319C1" w:rsidP="00517456">
            <w:pPr>
              <w:pStyle w:val="Normal1"/>
              <w:pBdr>
                <w:top w:val="nil"/>
                <w:left w:val="nil"/>
                <w:bottom w:val="nil"/>
                <w:right w:val="nil"/>
                <w:between w:val="nil"/>
              </w:pBdr>
              <w:rPr>
                <w:color w:val="000000"/>
              </w:rPr>
            </w:pPr>
          </w:p>
        </w:tc>
        <w:tc>
          <w:tcPr>
            <w:tcW w:w="2136" w:type="dxa"/>
          </w:tcPr>
          <w:p w:rsidR="000319C1" w:rsidRDefault="000319C1" w:rsidP="00517456">
            <w:pPr>
              <w:pStyle w:val="Normal1"/>
              <w:pBdr>
                <w:top w:val="nil"/>
                <w:left w:val="nil"/>
                <w:bottom w:val="nil"/>
                <w:right w:val="nil"/>
                <w:between w:val="nil"/>
              </w:pBdr>
              <w:rPr>
                <w:color w:val="000000"/>
              </w:rPr>
            </w:pPr>
            <w:r>
              <w:rPr>
                <w:color w:val="000000"/>
                <w:sz w:val="22"/>
                <w:szCs w:val="22"/>
              </w:rPr>
              <w:t>Protrusion</w:t>
            </w:r>
          </w:p>
        </w:tc>
        <w:tc>
          <w:tcPr>
            <w:tcW w:w="7069" w:type="dxa"/>
          </w:tcPr>
          <w:p w:rsidR="000319C1" w:rsidRDefault="000319C1" w:rsidP="00517456">
            <w:pPr>
              <w:pStyle w:val="Normal1"/>
              <w:pBdr>
                <w:top w:val="nil"/>
                <w:left w:val="nil"/>
                <w:bottom w:val="nil"/>
                <w:right w:val="nil"/>
                <w:between w:val="nil"/>
              </w:pBdr>
              <w:rPr>
                <w:color w:val="000000"/>
              </w:rPr>
            </w:pPr>
            <w:r>
              <w:rPr>
                <w:color w:val="000000"/>
                <w:sz w:val="22"/>
                <w:szCs w:val="22"/>
              </w:rPr>
              <w:t>Bump forward</w:t>
            </w:r>
          </w:p>
        </w:tc>
      </w:tr>
      <w:tr w:rsidR="000319C1" w:rsidTr="00517456">
        <w:tc>
          <w:tcPr>
            <w:tcW w:w="875" w:type="dxa"/>
          </w:tcPr>
          <w:p w:rsidR="000319C1" w:rsidRDefault="000319C1" w:rsidP="00517456">
            <w:pPr>
              <w:pStyle w:val="Normal1"/>
              <w:pBdr>
                <w:top w:val="nil"/>
                <w:left w:val="nil"/>
                <w:bottom w:val="nil"/>
                <w:right w:val="nil"/>
                <w:between w:val="nil"/>
              </w:pBdr>
              <w:rPr>
                <w:color w:val="000000"/>
              </w:rPr>
            </w:pPr>
          </w:p>
        </w:tc>
        <w:tc>
          <w:tcPr>
            <w:tcW w:w="2136" w:type="dxa"/>
          </w:tcPr>
          <w:p w:rsidR="000319C1" w:rsidRDefault="000319C1" w:rsidP="00517456">
            <w:pPr>
              <w:pStyle w:val="Normal1"/>
              <w:pBdr>
                <w:top w:val="nil"/>
                <w:left w:val="nil"/>
                <w:bottom w:val="nil"/>
                <w:right w:val="nil"/>
                <w:between w:val="nil"/>
              </w:pBdr>
              <w:rPr>
                <w:color w:val="000000"/>
              </w:rPr>
            </w:pPr>
            <w:r>
              <w:rPr>
                <w:color w:val="000000"/>
                <w:sz w:val="22"/>
                <w:szCs w:val="22"/>
              </w:rPr>
              <w:t>Retrusion</w:t>
            </w:r>
          </w:p>
        </w:tc>
        <w:tc>
          <w:tcPr>
            <w:tcW w:w="7069" w:type="dxa"/>
          </w:tcPr>
          <w:p w:rsidR="000319C1" w:rsidRDefault="000319C1" w:rsidP="00517456">
            <w:pPr>
              <w:pStyle w:val="Normal1"/>
              <w:pBdr>
                <w:top w:val="nil"/>
                <w:left w:val="nil"/>
                <w:bottom w:val="nil"/>
                <w:right w:val="nil"/>
                <w:between w:val="nil"/>
              </w:pBdr>
              <w:rPr>
                <w:color w:val="000000"/>
              </w:rPr>
            </w:pPr>
            <w:r>
              <w:rPr>
                <w:color w:val="000000"/>
                <w:sz w:val="22"/>
                <w:szCs w:val="22"/>
              </w:rPr>
              <w:t>Bump backward</w:t>
            </w:r>
          </w:p>
        </w:tc>
      </w:tr>
      <w:tr w:rsidR="000319C1" w:rsidTr="00517456">
        <w:tc>
          <w:tcPr>
            <w:tcW w:w="875" w:type="dxa"/>
          </w:tcPr>
          <w:p w:rsidR="000319C1" w:rsidRDefault="000319C1" w:rsidP="00517456">
            <w:pPr>
              <w:pStyle w:val="Normal1"/>
              <w:pBdr>
                <w:top w:val="nil"/>
                <w:left w:val="nil"/>
                <w:bottom w:val="nil"/>
                <w:right w:val="nil"/>
                <w:between w:val="nil"/>
              </w:pBdr>
              <w:rPr>
                <w:color w:val="000000"/>
              </w:rPr>
            </w:pPr>
          </w:p>
        </w:tc>
        <w:tc>
          <w:tcPr>
            <w:tcW w:w="2136" w:type="dxa"/>
          </w:tcPr>
          <w:p w:rsidR="000319C1" w:rsidRDefault="000319C1" w:rsidP="00517456">
            <w:pPr>
              <w:pStyle w:val="Normal1"/>
              <w:pBdr>
                <w:top w:val="nil"/>
                <w:left w:val="nil"/>
                <w:bottom w:val="nil"/>
                <w:right w:val="nil"/>
                <w:between w:val="nil"/>
              </w:pBdr>
              <w:rPr>
                <w:color w:val="000000"/>
              </w:rPr>
            </w:pPr>
            <w:r>
              <w:rPr>
                <w:color w:val="000000"/>
                <w:sz w:val="22"/>
                <w:szCs w:val="22"/>
              </w:rPr>
              <w:t>Elevation</w:t>
            </w:r>
          </w:p>
        </w:tc>
        <w:tc>
          <w:tcPr>
            <w:tcW w:w="7069" w:type="dxa"/>
          </w:tcPr>
          <w:p w:rsidR="000319C1" w:rsidRDefault="000319C1" w:rsidP="00517456">
            <w:pPr>
              <w:pStyle w:val="Normal1"/>
              <w:pBdr>
                <w:top w:val="nil"/>
                <w:left w:val="nil"/>
                <w:bottom w:val="nil"/>
                <w:right w:val="nil"/>
                <w:between w:val="nil"/>
              </w:pBdr>
              <w:rPr>
                <w:color w:val="000000"/>
              </w:rPr>
            </w:pPr>
            <w:r>
              <w:rPr>
                <w:color w:val="000000"/>
                <w:sz w:val="22"/>
                <w:szCs w:val="22"/>
              </w:rPr>
              <w:t>Movement above the reference axis</w:t>
            </w:r>
          </w:p>
        </w:tc>
      </w:tr>
      <w:tr w:rsidR="000319C1" w:rsidTr="00517456">
        <w:tc>
          <w:tcPr>
            <w:tcW w:w="875" w:type="dxa"/>
          </w:tcPr>
          <w:p w:rsidR="000319C1" w:rsidRDefault="000319C1" w:rsidP="00517456">
            <w:pPr>
              <w:pStyle w:val="Normal1"/>
              <w:pBdr>
                <w:top w:val="nil"/>
                <w:left w:val="nil"/>
                <w:bottom w:val="nil"/>
                <w:right w:val="nil"/>
                <w:between w:val="nil"/>
              </w:pBdr>
              <w:rPr>
                <w:color w:val="000000"/>
              </w:rPr>
            </w:pPr>
          </w:p>
        </w:tc>
        <w:tc>
          <w:tcPr>
            <w:tcW w:w="2136" w:type="dxa"/>
          </w:tcPr>
          <w:p w:rsidR="000319C1" w:rsidRDefault="000319C1" w:rsidP="00517456">
            <w:pPr>
              <w:pStyle w:val="Normal1"/>
              <w:pBdr>
                <w:top w:val="nil"/>
                <w:left w:val="nil"/>
                <w:bottom w:val="nil"/>
                <w:right w:val="nil"/>
                <w:between w:val="nil"/>
              </w:pBdr>
              <w:rPr>
                <w:color w:val="000000"/>
              </w:rPr>
            </w:pPr>
            <w:r>
              <w:rPr>
                <w:color w:val="000000"/>
                <w:sz w:val="22"/>
                <w:szCs w:val="22"/>
              </w:rPr>
              <w:t>Depression</w:t>
            </w:r>
          </w:p>
        </w:tc>
        <w:tc>
          <w:tcPr>
            <w:tcW w:w="7069" w:type="dxa"/>
          </w:tcPr>
          <w:p w:rsidR="000319C1" w:rsidRDefault="000319C1" w:rsidP="00517456">
            <w:pPr>
              <w:pStyle w:val="Normal1"/>
              <w:pBdr>
                <w:top w:val="nil"/>
                <w:left w:val="nil"/>
                <w:bottom w:val="nil"/>
                <w:right w:val="nil"/>
                <w:between w:val="nil"/>
              </w:pBdr>
              <w:rPr>
                <w:color w:val="000000"/>
              </w:rPr>
            </w:pPr>
            <w:r>
              <w:rPr>
                <w:color w:val="000000"/>
                <w:sz w:val="22"/>
                <w:szCs w:val="22"/>
              </w:rPr>
              <w:t>Movement below the reference axis</w:t>
            </w:r>
          </w:p>
        </w:tc>
      </w:tr>
      <w:tr w:rsidR="000319C1" w:rsidTr="00517456">
        <w:tc>
          <w:tcPr>
            <w:tcW w:w="875" w:type="dxa"/>
          </w:tcPr>
          <w:p w:rsidR="000319C1" w:rsidRDefault="000319C1" w:rsidP="00517456">
            <w:pPr>
              <w:pStyle w:val="Normal1"/>
              <w:pBdr>
                <w:top w:val="nil"/>
                <w:left w:val="nil"/>
                <w:bottom w:val="nil"/>
                <w:right w:val="nil"/>
                <w:between w:val="nil"/>
              </w:pBdr>
              <w:rPr>
                <w:color w:val="000000"/>
              </w:rPr>
            </w:pPr>
          </w:p>
        </w:tc>
        <w:tc>
          <w:tcPr>
            <w:tcW w:w="2136" w:type="dxa"/>
          </w:tcPr>
          <w:p w:rsidR="000319C1" w:rsidRDefault="000319C1" w:rsidP="00517456">
            <w:pPr>
              <w:pStyle w:val="Normal1"/>
              <w:pBdr>
                <w:top w:val="nil"/>
                <w:left w:val="nil"/>
                <w:bottom w:val="nil"/>
                <w:right w:val="nil"/>
                <w:between w:val="nil"/>
              </w:pBdr>
              <w:rPr>
                <w:color w:val="000000"/>
              </w:rPr>
            </w:pPr>
            <w:r>
              <w:rPr>
                <w:color w:val="000000"/>
                <w:sz w:val="22"/>
                <w:szCs w:val="22"/>
              </w:rPr>
              <w:t>Lateral rotation</w:t>
            </w:r>
          </w:p>
        </w:tc>
        <w:tc>
          <w:tcPr>
            <w:tcW w:w="7069" w:type="dxa"/>
          </w:tcPr>
          <w:p w:rsidR="000319C1" w:rsidRDefault="000319C1" w:rsidP="00517456">
            <w:pPr>
              <w:pStyle w:val="Normal1"/>
              <w:pBdr>
                <w:top w:val="nil"/>
                <w:left w:val="nil"/>
                <w:bottom w:val="nil"/>
                <w:right w:val="nil"/>
                <w:between w:val="nil"/>
              </w:pBdr>
              <w:rPr>
                <w:color w:val="000000"/>
              </w:rPr>
            </w:pPr>
            <w:r>
              <w:rPr>
                <w:color w:val="000000"/>
                <w:sz w:val="22"/>
                <w:szCs w:val="22"/>
              </w:rPr>
              <w:t>Rotation away from the midline</w:t>
            </w:r>
          </w:p>
        </w:tc>
      </w:tr>
      <w:tr w:rsidR="000319C1" w:rsidTr="00517456">
        <w:tc>
          <w:tcPr>
            <w:tcW w:w="875" w:type="dxa"/>
          </w:tcPr>
          <w:p w:rsidR="000319C1" w:rsidRDefault="000319C1" w:rsidP="00517456">
            <w:pPr>
              <w:pStyle w:val="Normal1"/>
              <w:pBdr>
                <w:top w:val="nil"/>
                <w:left w:val="nil"/>
                <w:bottom w:val="nil"/>
                <w:right w:val="nil"/>
                <w:between w:val="nil"/>
              </w:pBdr>
              <w:rPr>
                <w:color w:val="000000"/>
              </w:rPr>
            </w:pPr>
          </w:p>
        </w:tc>
        <w:tc>
          <w:tcPr>
            <w:tcW w:w="2136" w:type="dxa"/>
          </w:tcPr>
          <w:p w:rsidR="000319C1" w:rsidRDefault="000319C1" w:rsidP="00517456">
            <w:pPr>
              <w:pStyle w:val="Normal1"/>
              <w:pBdr>
                <w:top w:val="nil"/>
                <w:left w:val="nil"/>
                <w:bottom w:val="nil"/>
                <w:right w:val="nil"/>
                <w:between w:val="nil"/>
              </w:pBdr>
              <w:rPr>
                <w:color w:val="000000"/>
              </w:rPr>
            </w:pPr>
            <w:r>
              <w:rPr>
                <w:color w:val="000000"/>
                <w:sz w:val="22"/>
                <w:szCs w:val="22"/>
              </w:rPr>
              <w:t>Medial Rotation</w:t>
            </w:r>
          </w:p>
        </w:tc>
        <w:tc>
          <w:tcPr>
            <w:tcW w:w="7069" w:type="dxa"/>
          </w:tcPr>
          <w:p w:rsidR="000319C1" w:rsidRDefault="000319C1" w:rsidP="00517456">
            <w:pPr>
              <w:pStyle w:val="Normal1"/>
              <w:pBdr>
                <w:top w:val="nil"/>
                <w:left w:val="nil"/>
                <w:bottom w:val="nil"/>
                <w:right w:val="nil"/>
                <w:between w:val="nil"/>
              </w:pBdr>
              <w:rPr>
                <w:color w:val="000000"/>
              </w:rPr>
            </w:pPr>
            <w:r>
              <w:rPr>
                <w:color w:val="000000"/>
                <w:sz w:val="22"/>
                <w:szCs w:val="22"/>
              </w:rPr>
              <w:t>Rotation towards midline</w:t>
            </w:r>
          </w:p>
        </w:tc>
      </w:tr>
      <w:tr w:rsidR="000319C1" w:rsidTr="00517456">
        <w:tc>
          <w:tcPr>
            <w:tcW w:w="875" w:type="dxa"/>
          </w:tcPr>
          <w:p w:rsidR="000319C1" w:rsidRDefault="000319C1" w:rsidP="00517456">
            <w:pPr>
              <w:pStyle w:val="Normal1"/>
              <w:pBdr>
                <w:top w:val="nil"/>
                <w:left w:val="nil"/>
                <w:bottom w:val="nil"/>
                <w:right w:val="nil"/>
                <w:between w:val="nil"/>
              </w:pBdr>
              <w:rPr>
                <w:color w:val="000000"/>
              </w:rPr>
            </w:pPr>
          </w:p>
        </w:tc>
        <w:tc>
          <w:tcPr>
            <w:tcW w:w="2136" w:type="dxa"/>
          </w:tcPr>
          <w:p w:rsidR="000319C1" w:rsidRDefault="000319C1" w:rsidP="00517456">
            <w:pPr>
              <w:pStyle w:val="Normal1"/>
              <w:pBdr>
                <w:top w:val="nil"/>
                <w:left w:val="nil"/>
                <w:bottom w:val="nil"/>
                <w:right w:val="nil"/>
                <w:between w:val="nil"/>
              </w:pBdr>
              <w:rPr>
                <w:color w:val="000000"/>
              </w:rPr>
            </w:pPr>
            <w:r>
              <w:rPr>
                <w:color w:val="000000"/>
                <w:sz w:val="22"/>
                <w:szCs w:val="22"/>
              </w:rPr>
              <w:t>Pronation</w:t>
            </w:r>
          </w:p>
        </w:tc>
        <w:tc>
          <w:tcPr>
            <w:tcW w:w="7069" w:type="dxa"/>
          </w:tcPr>
          <w:p w:rsidR="000319C1" w:rsidRDefault="000319C1" w:rsidP="00517456">
            <w:pPr>
              <w:pStyle w:val="Normal1"/>
              <w:pBdr>
                <w:top w:val="nil"/>
                <w:left w:val="nil"/>
                <w:bottom w:val="nil"/>
                <w:right w:val="nil"/>
                <w:between w:val="nil"/>
              </w:pBdr>
              <w:rPr>
                <w:color w:val="000000"/>
              </w:rPr>
            </w:pPr>
            <w:r>
              <w:rPr>
                <w:color w:val="000000"/>
                <w:sz w:val="22"/>
                <w:szCs w:val="22"/>
              </w:rPr>
              <w:t>Medial rotation of forearm to face palm backwards</w:t>
            </w:r>
          </w:p>
        </w:tc>
      </w:tr>
      <w:tr w:rsidR="000319C1" w:rsidTr="00517456">
        <w:tc>
          <w:tcPr>
            <w:tcW w:w="875" w:type="dxa"/>
          </w:tcPr>
          <w:p w:rsidR="000319C1" w:rsidRDefault="000319C1" w:rsidP="00517456">
            <w:pPr>
              <w:pStyle w:val="Normal1"/>
              <w:pBdr>
                <w:top w:val="nil"/>
                <w:left w:val="nil"/>
                <w:bottom w:val="nil"/>
                <w:right w:val="nil"/>
                <w:between w:val="nil"/>
              </w:pBdr>
              <w:rPr>
                <w:color w:val="000000"/>
              </w:rPr>
            </w:pPr>
          </w:p>
        </w:tc>
        <w:tc>
          <w:tcPr>
            <w:tcW w:w="2136" w:type="dxa"/>
          </w:tcPr>
          <w:p w:rsidR="000319C1" w:rsidRDefault="000319C1" w:rsidP="00517456">
            <w:pPr>
              <w:pStyle w:val="Normal1"/>
              <w:pBdr>
                <w:top w:val="nil"/>
                <w:left w:val="nil"/>
                <w:bottom w:val="nil"/>
                <w:right w:val="nil"/>
                <w:between w:val="nil"/>
              </w:pBdr>
              <w:rPr>
                <w:color w:val="000000"/>
              </w:rPr>
            </w:pPr>
            <w:r>
              <w:rPr>
                <w:color w:val="000000"/>
                <w:sz w:val="22"/>
                <w:szCs w:val="22"/>
              </w:rPr>
              <w:t xml:space="preserve">Supination </w:t>
            </w:r>
          </w:p>
        </w:tc>
        <w:tc>
          <w:tcPr>
            <w:tcW w:w="7069" w:type="dxa"/>
          </w:tcPr>
          <w:p w:rsidR="000319C1" w:rsidRDefault="000319C1" w:rsidP="00517456">
            <w:pPr>
              <w:pStyle w:val="Normal1"/>
              <w:pBdr>
                <w:top w:val="nil"/>
                <w:left w:val="nil"/>
                <w:bottom w:val="nil"/>
                <w:right w:val="nil"/>
                <w:between w:val="nil"/>
              </w:pBdr>
              <w:rPr>
                <w:color w:val="000000"/>
              </w:rPr>
            </w:pPr>
            <w:r>
              <w:rPr>
                <w:color w:val="000000"/>
                <w:sz w:val="22"/>
                <w:szCs w:val="22"/>
              </w:rPr>
              <w:t>Undo pronation – Lateral movement of forearm to normal anatomical position</w:t>
            </w:r>
          </w:p>
        </w:tc>
      </w:tr>
      <w:tr w:rsidR="000319C1" w:rsidTr="00517456">
        <w:tc>
          <w:tcPr>
            <w:tcW w:w="875" w:type="dxa"/>
          </w:tcPr>
          <w:p w:rsidR="000319C1" w:rsidRDefault="000319C1" w:rsidP="00517456">
            <w:pPr>
              <w:pStyle w:val="Normal1"/>
              <w:pBdr>
                <w:top w:val="nil"/>
                <w:left w:val="nil"/>
                <w:bottom w:val="nil"/>
                <w:right w:val="nil"/>
                <w:between w:val="nil"/>
              </w:pBdr>
              <w:rPr>
                <w:color w:val="000000"/>
              </w:rPr>
            </w:pPr>
          </w:p>
        </w:tc>
        <w:tc>
          <w:tcPr>
            <w:tcW w:w="2136" w:type="dxa"/>
          </w:tcPr>
          <w:p w:rsidR="000319C1" w:rsidRDefault="000319C1" w:rsidP="00517456">
            <w:pPr>
              <w:pStyle w:val="Normal1"/>
              <w:pBdr>
                <w:top w:val="nil"/>
                <w:left w:val="nil"/>
                <w:bottom w:val="nil"/>
                <w:right w:val="nil"/>
                <w:between w:val="nil"/>
              </w:pBdr>
              <w:rPr>
                <w:color w:val="000000"/>
              </w:rPr>
            </w:pPr>
            <w:r>
              <w:rPr>
                <w:color w:val="000000"/>
                <w:sz w:val="22"/>
                <w:szCs w:val="22"/>
              </w:rPr>
              <w:t>Circumduction</w:t>
            </w:r>
          </w:p>
        </w:tc>
        <w:tc>
          <w:tcPr>
            <w:tcW w:w="7069" w:type="dxa"/>
          </w:tcPr>
          <w:p w:rsidR="000319C1" w:rsidRDefault="000319C1" w:rsidP="00517456">
            <w:pPr>
              <w:pStyle w:val="Normal1"/>
              <w:pBdr>
                <w:top w:val="nil"/>
                <w:left w:val="nil"/>
                <w:bottom w:val="nil"/>
                <w:right w:val="nil"/>
                <w:between w:val="nil"/>
              </w:pBdr>
              <w:rPr>
                <w:color w:val="000000"/>
              </w:rPr>
            </w:pPr>
            <w:r>
              <w:rPr>
                <w:color w:val="000000"/>
                <w:sz w:val="22"/>
                <w:szCs w:val="22"/>
              </w:rPr>
              <w:t xml:space="preserve">Conical movement – combination of flexion, extension, abduction, </w:t>
            </w:r>
            <w:r>
              <w:rPr>
                <w:color w:val="000000"/>
                <w:sz w:val="22"/>
                <w:szCs w:val="22"/>
              </w:rPr>
              <w:lastRenderedPageBreak/>
              <w:t>adduction</w:t>
            </w:r>
          </w:p>
        </w:tc>
      </w:tr>
      <w:tr w:rsidR="000319C1" w:rsidTr="00517456">
        <w:tc>
          <w:tcPr>
            <w:tcW w:w="875" w:type="dxa"/>
          </w:tcPr>
          <w:p w:rsidR="000319C1" w:rsidRDefault="000319C1" w:rsidP="00517456">
            <w:pPr>
              <w:pStyle w:val="Normal1"/>
              <w:pBdr>
                <w:top w:val="nil"/>
                <w:left w:val="nil"/>
                <w:bottom w:val="nil"/>
                <w:right w:val="nil"/>
                <w:between w:val="nil"/>
              </w:pBdr>
              <w:rPr>
                <w:color w:val="000000"/>
              </w:rPr>
            </w:pPr>
          </w:p>
        </w:tc>
        <w:tc>
          <w:tcPr>
            <w:tcW w:w="2136" w:type="dxa"/>
          </w:tcPr>
          <w:p w:rsidR="000319C1" w:rsidRDefault="000319C1" w:rsidP="00517456">
            <w:pPr>
              <w:pStyle w:val="Normal1"/>
              <w:pBdr>
                <w:top w:val="nil"/>
                <w:left w:val="nil"/>
                <w:bottom w:val="nil"/>
                <w:right w:val="nil"/>
                <w:between w:val="nil"/>
              </w:pBdr>
              <w:rPr>
                <w:color w:val="000000"/>
              </w:rPr>
            </w:pPr>
            <w:r>
              <w:rPr>
                <w:color w:val="000000"/>
                <w:sz w:val="22"/>
                <w:szCs w:val="22"/>
              </w:rPr>
              <w:t xml:space="preserve">Deviation </w:t>
            </w:r>
          </w:p>
        </w:tc>
        <w:tc>
          <w:tcPr>
            <w:tcW w:w="7069" w:type="dxa"/>
          </w:tcPr>
          <w:p w:rsidR="000319C1" w:rsidRDefault="000319C1" w:rsidP="00517456">
            <w:pPr>
              <w:pStyle w:val="Normal1"/>
              <w:pBdr>
                <w:top w:val="nil"/>
                <w:left w:val="nil"/>
                <w:bottom w:val="nil"/>
                <w:right w:val="nil"/>
                <w:between w:val="nil"/>
              </w:pBdr>
              <w:rPr>
                <w:color w:val="000000"/>
              </w:rPr>
            </w:pPr>
            <w:r>
              <w:rPr>
                <w:color w:val="000000"/>
                <w:sz w:val="22"/>
                <w:szCs w:val="22"/>
              </w:rPr>
              <w:t>Adduction of hand toward body from normal anatomical position is termed Ulnar deviation. The reverse movement is Radial deviation</w:t>
            </w:r>
          </w:p>
        </w:tc>
      </w:tr>
      <w:tr w:rsidR="000319C1" w:rsidTr="00517456">
        <w:tc>
          <w:tcPr>
            <w:tcW w:w="875" w:type="dxa"/>
          </w:tcPr>
          <w:p w:rsidR="000319C1" w:rsidRDefault="000319C1" w:rsidP="00517456">
            <w:pPr>
              <w:pStyle w:val="Normal1"/>
              <w:pBdr>
                <w:top w:val="nil"/>
                <w:left w:val="nil"/>
                <w:bottom w:val="nil"/>
                <w:right w:val="nil"/>
                <w:between w:val="nil"/>
              </w:pBdr>
              <w:rPr>
                <w:color w:val="000000"/>
              </w:rPr>
            </w:pPr>
          </w:p>
        </w:tc>
        <w:tc>
          <w:tcPr>
            <w:tcW w:w="2136" w:type="dxa"/>
          </w:tcPr>
          <w:p w:rsidR="000319C1" w:rsidRDefault="000319C1" w:rsidP="00517456">
            <w:pPr>
              <w:pStyle w:val="Normal1"/>
              <w:pBdr>
                <w:top w:val="nil"/>
                <w:left w:val="nil"/>
                <w:bottom w:val="nil"/>
                <w:right w:val="nil"/>
                <w:between w:val="nil"/>
              </w:pBdr>
              <w:rPr>
                <w:color w:val="000000"/>
              </w:rPr>
            </w:pPr>
            <w:r>
              <w:rPr>
                <w:color w:val="000000"/>
                <w:sz w:val="22"/>
                <w:szCs w:val="22"/>
              </w:rPr>
              <w:t>Opposition</w:t>
            </w:r>
          </w:p>
        </w:tc>
        <w:tc>
          <w:tcPr>
            <w:tcW w:w="7069" w:type="dxa"/>
          </w:tcPr>
          <w:p w:rsidR="000319C1" w:rsidRDefault="000319C1" w:rsidP="00517456">
            <w:pPr>
              <w:pStyle w:val="Normal1"/>
              <w:pBdr>
                <w:top w:val="nil"/>
                <w:left w:val="nil"/>
                <w:bottom w:val="nil"/>
                <w:right w:val="nil"/>
                <w:between w:val="nil"/>
              </w:pBdr>
              <w:rPr>
                <w:color w:val="000000"/>
              </w:rPr>
            </w:pPr>
            <w:r>
              <w:rPr>
                <w:color w:val="000000"/>
                <w:sz w:val="22"/>
                <w:szCs w:val="22"/>
              </w:rPr>
              <w:t>Bringing the thumb closer to digits</w:t>
            </w:r>
          </w:p>
        </w:tc>
      </w:tr>
      <w:tr w:rsidR="000319C1" w:rsidTr="00517456">
        <w:tc>
          <w:tcPr>
            <w:tcW w:w="875" w:type="dxa"/>
          </w:tcPr>
          <w:p w:rsidR="000319C1" w:rsidRDefault="000319C1" w:rsidP="00517456">
            <w:pPr>
              <w:pStyle w:val="Normal1"/>
              <w:pBdr>
                <w:top w:val="nil"/>
                <w:left w:val="nil"/>
                <w:bottom w:val="nil"/>
                <w:right w:val="nil"/>
                <w:between w:val="nil"/>
              </w:pBdr>
              <w:rPr>
                <w:color w:val="000000"/>
              </w:rPr>
            </w:pPr>
          </w:p>
        </w:tc>
        <w:tc>
          <w:tcPr>
            <w:tcW w:w="2136" w:type="dxa"/>
          </w:tcPr>
          <w:p w:rsidR="000319C1" w:rsidRDefault="000319C1" w:rsidP="00517456">
            <w:pPr>
              <w:pStyle w:val="Normal1"/>
              <w:pBdr>
                <w:top w:val="nil"/>
                <w:left w:val="nil"/>
                <w:bottom w:val="nil"/>
                <w:right w:val="nil"/>
                <w:between w:val="nil"/>
              </w:pBdr>
              <w:rPr>
                <w:color w:val="000000"/>
              </w:rPr>
            </w:pPr>
            <w:r>
              <w:rPr>
                <w:color w:val="000000"/>
                <w:sz w:val="22"/>
                <w:szCs w:val="22"/>
              </w:rPr>
              <w:t>Reposition</w:t>
            </w:r>
          </w:p>
        </w:tc>
        <w:tc>
          <w:tcPr>
            <w:tcW w:w="7069" w:type="dxa"/>
          </w:tcPr>
          <w:p w:rsidR="000319C1" w:rsidRDefault="000319C1" w:rsidP="00517456">
            <w:pPr>
              <w:pStyle w:val="Normal1"/>
              <w:pBdr>
                <w:top w:val="nil"/>
                <w:left w:val="nil"/>
                <w:bottom w:val="nil"/>
                <w:right w:val="nil"/>
                <w:between w:val="nil"/>
              </w:pBdr>
              <w:rPr>
                <w:color w:val="000000"/>
              </w:rPr>
            </w:pPr>
            <w:r>
              <w:rPr>
                <w:color w:val="000000"/>
                <w:sz w:val="22"/>
                <w:szCs w:val="22"/>
              </w:rPr>
              <w:t>Separating the thumb from digits</w:t>
            </w:r>
          </w:p>
        </w:tc>
      </w:tr>
      <w:tr w:rsidR="000319C1" w:rsidTr="00517456">
        <w:tc>
          <w:tcPr>
            <w:tcW w:w="875" w:type="dxa"/>
          </w:tcPr>
          <w:p w:rsidR="000319C1" w:rsidRDefault="000319C1" w:rsidP="00517456">
            <w:pPr>
              <w:pStyle w:val="Normal1"/>
              <w:pBdr>
                <w:top w:val="nil"/>
                <w:left w:val="nil"/>
                <w:bottom w:val="nil"/>
                <w:right w:val="nil"/>
                <w:between w:val="nil"/>
              </w:pBdr>
              <w:rPr>
                <w:color w:val="000000"/>
              </w:rPr>
            </w:pPr>
          </w:p>
        </w:tc>
        <w:tc>
          <w:tcPr>
            <w:tcW w:w="2136" w:type="dxa"/>
          </w:tcPr>
          <w:p w:rsidR="000319C1" w:rsidRDefault="000319C1" w:rsidP="00517456">
            <w:pPr>
              <w:pStyle w:val="Normal1"/>
              <w:pBdr>
                <w:top w:val="nil"/>
                <w:left w:val="nil"/>
                <w:bottom w:val="nil"/>
                <w:right w:val="nil"/>
                <w:between w:val="nil"/>
              </w:pBdr>
              <w:rPr>
                <w:color w:val="000000"/>
              </w:rPr>
            </w:pPr>
            <w:r>
              <w:rPr>
                <w:color w:val="000000"/>
                <w:sz w:val="22"/>
                <w:szCs w:val="22"/>
              </w:rPr>
              <w:t>Inversion</w:t>
            </w:r>
          </w:p>
        </w:tc>
        <w:tc>
          <w:tcPr>
            <w:tcW w:w="7069" w:type="dxa"/>
          </w:tcPr>
          <w:p w:rsidR="000319C1" w:rsidRDefault="000319C1" w:rsidP="00517456">
            <w:pPr>
              <w:pStyle w:val="Normal1"/>
              <w:pBdr>
                <w:top w:val="nil"/>
                <w:left w:val="nil"/>
                <w:bottom w:val="nil"/>
                <w:right w:val="nil"/>
                <w:between w:val="nil"/>
              </w:pBdr>
              <w:rPr>
                <w:color w:val="000000"/>
              </w:rPr>
            </w:pPr>
            <w:r>
              <w:rPr>
                <w:color w:val="000000"/>
                <w:sz w:val="22"/>
                <w:szCs w:val="22"/>
              </w:rPr>
              <w:t>Facing the sole inward</w:t>
            </w:r>
          </w:p>
        </w:tc>
      </w:tr>
      <w:tr w:rsidR="000319C1" w:rsidTr="00517456">
        <w:tc>
          <w:tcPr>
            <w:tcW w:w="875" w:type="dxa"/>
          </w:tcPr>
          <w:p w:rsidR="000319C1" w:rsidRDefault="000319C1" w:rsidP="00517456">
            <w:pPr>
              <w:pStyle w:val="Normal1"/>
              <w:pBdr>
                <w:top w:val="nil"/>
                <w:left w:val="nil"/>
                <w:bottom w:val="nil"/>
                <w:right w:val="nil"/>
                <w:between w:val="nil"/>
              </w:pBdr>
              <w:rPr>
                <w:color w:val="000000"/>
              </w:rPr>
            </w:pPr>
          </w:p>
        </w:tc>
        <w:tc>
          <w:tcPr>
            <w:tcW w:w="2136" w:type="dxa"/>
          </w:tcPr>
          <w:p w:rsidR="000319C1" w:rsidRDefault="000319C1" w:rsidP="00517456">
            <w:pPr>
              <w:pStyle w:val="Normal1"/>
              <w:pBdr>
                <w:top w:val="nil"/>
                <w:left w:val="nil"/>
                <w:bottom w:val="nil"/>
                <w:right w:val="nil"/>
                <w:between w:val="nil"/>
              </w:pBdr>
              <w:rPr>
                <w:color w:val="000000"/>
              </w:rPr>
            </w:pPr>
            <w:r>
              <w:rPr>
                <w:color w:val="000000"/>
                <w:sz w:val="22"/>
                <w:szCs w:val="22"/>
              </w:rPr>
              <w:t>Eversion</w:t>
            </w:r>
          </w:p>
        </w:tc>
        <w:tc>
          <w:tcPr>
            <w:tcW w:w="7069" w:type="dxa"/>
          </w:tcPr>
          <w:p w:rsidR="000319C1" w:rsidRDefault="000319C1" w:rsidP="00517456">
            <w:pPr>
              <w:pStyle w:val="Normal1"/>
              <w:pBdr>
                <w:top w:val="nil"/>
                <w:left w:val="nil"/>
                <w:bottom w:val="nil"/>
                <w:right w:val="nil"/>
                <w:between w:val="nil"/>
              </w:pBdr>
              <w:rPr>
                <w:color w:val="000000"/>
              </w:rPr>
            </w:pPr>
            <w:r>
              <w:rPr>
                <w:color w:val="000000"/>
                <w:sz w:val="22"/>
                <w:szCs w:val="22"/>
              </w:rPr>
              <w:t>Facing the sole outward</w:t>
            </w:r>
          </w:p>
        </w:tc>
      </w:tr>
    </w:tbl>
    <w:p w:rsidR="000319C1" w:rsidRDefault="000319C1" w:rsidP="000319C1">
      <w:pPr>
        <w:pStyle w:val="Normal1"/>
        <w:pBdr>
          <w:top w:val="nil"/>
          <w:left w:val="nil"/>
          <w:bottom w:val="nil"/>
          <w:right w:val="nil"/>
          <w:between w:val="nil"/>
        </w:pBdr>
        <w:rPr>
          <w:color w:val="000000"/>
          <w:sz w:val="22"/>
          <w:szCs w:val="22"/>
        </w:rPr>
      </w:pPr>
    </w:p>
    <w:p w:rsidR="000319C1" w:rsidRDefault="000319C1" w:rsidP="000319C1">
      <w:pPr>
        <w:pStyle w:val="Normal1"/>
        <w:pBdr>
          <w:top w:val="nil"/>
          <w:left w:val="nil"/>
          <w:bottom w:val="nil"/>
          <w:right w:val="nil"/>
          <w:between w:val="nil"/>
        </w:pBdr>
        <w:rPr>
          <w:color w:val="000000"/>
          <w:sz w:val="22"/>
          <w:szCs w:val="22"/>
        </w:rPr>
      </w:pPr>
      <w:r>
        <w:rPr>
          <w:color w:val="000000"/>
          <w:sz w:val="22"/>
          <w:szCs w:val="22"/>
        </w:rPr>
        <w:t>Every body movement has three attributes :-</w:t>
      </w:r>
    </w:p>
    <w:p w:rsidR="000319C1" w:rsidRDefault="000319C1" w:rsidP="00B22FB8">
      <w:pPr>
        <w:pStyle w:val="Normal1"/>
        <w:numPr>
          <w:ilvl w:val="3"/>
          <w:numId w:val="5"/>
        </w:numPr>
        <w:pBdr>
          <w:top w:val="nil"/>
          <w:left w:val="nil"/>
          <w:bottom w:val="nil"/>
          <w:right w:val="nil"/>
          <w:between w:val="nil"/>
        </w:pBdr>
        <w:rPr>
          <w:color w:val="000000"/>
          <w:sz w:val="22"/>
          <w:szCs w:val="22"/>
        </w:rPr>
      </w:pPr>
      <w:r>
        <w:rPr>
          <w:color w:val="000000"/>
          <w:sz w:val="22"/>
          <w:szCs w:val="22"/>
        </w:rPr>
        <w:t>Anatomical structures</w:t>
      </w:r>
    </w:p>
    <w:p w:rsidR="000319C1" w:rsidRDefault="000319C1" w:rsidP="00B22FB8">
      <w:pPr>
        <w:pStyle w:val="Normal1"/>
        <w:numPr>
          <w:ilvl w:val="3"/>
          <w:numId w:val="5"/>
        </w:numPr>
        <w:pBdr>
          <w:top w:val="nil"/>
          <w:left w:val="nil"/>
          <w:bottom w:val="nil"/>
          <w:right w:val="nil"/>
          <w:between w:val="nil"/>
        </w:pBdr>
        <w:rPr>
          <w:color w:val="000000"/>
          <w:sz w:val="22"/>
          <w:szCs w:val="22"/>
        </w:rPr>
      </w:pPr>
      <w:r>
        <w:rPr>
          <w:color w:val="000000"/>
          <w:sz w:val="22"/>
          <w:szCs w:val="22"/>
        </w:rPr>
        <w:t>Reference axis</w:t>
      </w:r>
    </w:p>
    <w:p w:rsidR="000319C1" w:rsidRDefault="000319C1" w:rsidP="00B22FB8">
      <w:pPr>
        <w:pStyle w:val="Normal1"/>
        <w:numPr>
          <w:ilvl w:val="3"/>
          <w:numId w:val="5"/>
        </w:numPr>
        <w:pBdr>
          <w:top w:val="nil"/>
          <w:left w:val="nil"/>
          <w:bottom w:val="nil"/>
          <w:right w:val="nil"/>
          <w:between w:val="nil"/>
        </w:pBdr>
        <w:rPr>
          <w:color w:val="000000"/>
          <w:sz w:val="22"/>
          <w:szCs w:val="22"/>
        </w:rPr>
      </w:pPr>
      <w:r>
        <w:rPr>
          <w:color w:val="000000"/>
          <w:sz w:val="22"/>
          <w:szCs w:val="22"/>
        </w:rPr>
        <w:t xml:space="preserve">Direction </w:t>
      </w:r>
    </w:p>
    <w:p w:rsidR="000319C1" w:rsidRDefault="000319C1" w:rsidP="000319C1">
      <w:pPr>
        <w:pStyle w:val="Normal1"/>
        <w:pBdr>
          <w:top w:val="nil"/>
          <w:left w:val="nil"/>
          <w:bottom w:val="nil"/>
          <w:right w:val="nil"/>
          <w:between w:val="nil"/>
        </w:pBdr>
        <w:rPr>
          <w:color w:val="000000"/>
        </w:rPr>
      </w:pPr>
    </w:p>
    <w:p w:rsidR="000319C1" w:rsidRDefault="000319C1" w:rsidP="000319C1">
      <w:pPr>
        <w:pStyle w:val="Normal1"/>
        <w:pBdr>
          <w:top w:val="nil"/>
          <w:left w:val="nil"/>
          <w:bottom w:val="nil"/>
          <w:right w:val="nil"/>
          <w:between w:val="nil"/>
        </w:pBdr>
        <w:rPr>
          <w:color w:val="000000"/>
          <w:sz w:val="18"/>
          <w:szCs w:val="18"/>
        </w:rPr>
      </w:pPr>
      <w:r>
        <w:rPr>
          <w:color w:val="000000"/>
        </w:rPr>
        <w:t>Flexion - Extension</w:t>
      </w:r>
    </w:p>
    <w:tbl>
      <w:tblPr>
        <w:tblStyle w:val="a9"/>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05"/>
        <w:gridCol w:w="1599"/>
        <w:gridCol w:w="1337"/>
        <w:gridCol w:w="1327"/>
        <w:gridCol w:w="2237"/>
        <w:gridCol w:w="1855"/>
      </w:tblGrid>
      <w:tr w:rsidR="000319C1" w:rsidTr="00517456">
        <w:tc>
          <w:tcPr>
            <w:tcW w:w="1075"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Part</w:t>
            </w:r>
          </w:p>
        </w:tc>
        <w:tc>
          <w:tcPr>
            <w:tcW w:w="1722"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Structure 1</w:t>
            </w:r>
          </w:p>
        </w:tc>
        <w:tc>
          <w:tcPr>
            <w:tcW w:w="1437"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Structure 2</w:t>
            </w:r>
          </w:p>
        </w:tc>
        <w:tc>
          <w:tcPr>
            <w:tcW w:w="1426"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Axis</w:t>
            </w:r>
          </w:p>
        </w:tc>
        <w:tc>
          <w:tcPr>
            <w:tcW w:w="2418"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Flexion</w:t>
            </w:r>
          </w:p>
        </w:tc>
        <w:tc>
          <w:tcPr>
            <w:tcW w:w="2002"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Extension</w:t>
            </w:r>
          </w:p>
        </w:tc>
      </w:tr>
      <w:tr w:rsidR="000319C1" w:rsidTr="00517456">
        <w:tc>
          <w:tcPr>
            <w:tcW w:w="1075"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Knee</w:t>
            </w:r>
          </w:p>
        </w:tc>
        <w:tc>
          <w:tcPr>
            <w:tcW w:w="1722"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Tibia</w:t>
            </w:r>
          </w:p>
        </w:tc>
        <w:tc>
          <w:tcPr>
            <w:tcW w:w="1437"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Femur</w:t>
            </w:r>
          </w:p>
        </w:tc>
        <w:tc>
          <w:tcPr>
            <w:tcW w:w="1426"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Sagittal plane</w:t>
            </w:r>
          </w:p>
        </w:tc>
        <w:tc>
          <w:tcPr>
            <w:tcW w:w="2418"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Leg moves forward</w:t>
            </w:r>
          </w:p>
        </w:tc>
        <w:tc>
          <w:tcPr>
            <w:tcW w:w="2002"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Backward</w:t>
            </w:r>
          </w:p>
        </w:tc>
      </w:tr>
      <w:tr w:rsidR="000319C1" w:rsidTr="00517456">
        <w:tc>
          <w:tcPr>
            <w:tcW w:w="1075"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Elbow</w:t>
            </w:r>
          </w:p>
        </w:tc>
        <w:tc>
          <w:tcPr>
            <w:tcW w:w="1722"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Ulna</w:t>
            </w:r>
          </w:p>
        </w:tc>
        <w:tc>
          <w:tcPr>
            <w:tcW w:w="1437"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Humerus</w:t>
            </w:r>
          </w:p>
        </w:tc>
        <w:tc>
          <w:tcPr>
            <w:tcW w:w="1426"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Sagittal plane</w:t>
            </w:r>
          </w:p>
        </w:tc>
        <w:tc>
          <w:tcPr>
            <w:tcW w:w="2418"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 xml:space="preserve">Forearm moves upward </w:t>
            </w:r>
          </w:p>
        </w:tc>
        <w:tc>
          <w:tcPr>
            <w:tcW w:w="2002"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Straightens</w:t>
            </w:r>
          </w:p>
        </w:tc>
      </w:tr>
      <w:tr w:rsidR="000319C1" w:rsidTr="00517456">
        <w:tc>
          <w:tcPr>
            <w:tcW w:w="1075"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Shoulder</w:t>
            </w:r>
          </w:p>
        </w:tc>
        <w:tc>
          <w:tcPr>
            <w:tcW w:w="1722"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 xml:space="preserve">Humerus </w:t>
            </w:r>
          </w:p>
        </w:tc>
        <w:tc>
          <w:tcPr>
            <w:tcW w:w="1437"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Scapula</w:t>
            </w:r>
          </w:p>
        </w:tc>
        <w:tc>
          <w:tcPr>
            <w:tcW w:w="1426"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Sagittal plane</w:t>
            </w:r>
          </w:p>
        </w:tc>
        <w:tc>
          <w:tcPr>
            <w:tcW w:w="2418"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Arm moves anteriorly upward</w:t>
            </w:r>
          </w:p>
        </w:tc>
        <w:tc>
          <w:tcPr>
            <w:tcW w:w="2002"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Posteriorly downwards</w:t>
            </w:r>
          </w:p>
        </w:tc>
      </w:tr>
      <w:tr w:rsidR="000319C1" w:rsidTr="00517456">
        <w:tc>
          <w:tcPr>
            <w:tcW w:w="1075"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Neck</w:t>
            </w:r>
          </w:p>
        </w:tc>
        <w:tc>
          <w:tcPr>
            <w:tcW w:w="1722"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 xml:space="preserve">Skull with Cervical vertebrae  </w:t>
            </w:r>
          </w:p>
        </w:tc>
        <w:tc>
          <w:tcPr>
            <w:tcW w:w="1437"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Thoracic vertebrae</w:t>
            </w:r>
          </w:p>
        </w:tc>
        <w:tc>
          <w:tcPr>
            <w:tcW w:w="1426"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Sagittal plane</w:t>
            </w:r>
          </w:p>
        </w:tc>
        <w:tc>
          <w:tcPr>
            <w:tcW w:w="2418"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 xml:space="preserve">Head and neck move anteriorly downward </w:t>
            </w:r>
          </w:p>
        </w:tc>
        <w:tc>
          <w:tcPr>
            <w:tcW w:w="2002"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Posteriorly upward</w:t>
            </w:r>
          </w:p>
        </w:tc>
      </w:tr>
      <w:tr w:rsidR="000319C1" w:rsidTr="00517456">
        <w:tc>
          <w:tcPr>
            <w:tcW w:w="1075"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Vertebral column</w:t>
            </w:r>
          </w:p>
        </w:tc>
        <w:tc>
          <w:tcPr>
            <w:tcW w:w="1722"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Vertebral column</w:t>
            </w:r>
          </w:p>
        </w:tc>
        <w:tc>
          <w:tcPr>
            <w:tcW w:w="1437"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Sacrum and hipbone</w:t>
            </w:r>
          </w:p>
        </w:tc>
        <w:tc>
          <w:tcPr>
            <w:tcW w:w="1426"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Sagittal plane</w:t>
            </w:r>
          </w:p>
        </w:tc>
        <w:tc>
          <w:tcPr>
            <w:tcW w:w="2418"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Vertebral column moves anteriorly downwards</w:t>
            </w:r>
          </w:p>
        </w:tc>
        <w:tc>
          <w:tcPr>
            <w:tcW w:w="2002"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Posteriorly and slightly downwards</w:t>
            </w:r>
          </w:p>
        </w:tc>
      </w:tr>
    </w:tbl>
    <w:p w:rsidR="000319C1" w:rsidRDefault="000319C1" w:rsidP="000319C1">
      <w:pPr>
        <w:pStyle w:val="Normal1"/>
        <w:pBdr>
          <w:top w:val="nil"/>
          <w:left w:val="nil"/>
          <w:bottom w:val="nil"/>
          <w:right w:val="nil"/>
          <w:between w:val="nil"/>
        </w:pBdr>
        <w:rPr>
          <w:color w:val="000000"/>
        </w:rPr>
      </w:pPr>
    </w:p>
    <w:p w:rsidR="000319C1" w:rsidRDefault="000319C1" w:rsidP="000319C1">
      <w:pPr>
        <w:pStyle w:val="Normal1"/>
        <w:pBdr>
          <w:top w:val="nil"/>
          <w:left w:val="nil"/>
          <w:bottom w:val="nil"/>
          <w:right w:val="nil"/>
          <w:between w:val="nil"/>
        </w:pBdr>
        <w:rPr>
          <w:color w:val="000000"/>
          <w:sz w:val="18"/>
          <w:szCs w:val="18"/>
        </w:rPr>
      </w:pPr>
      <w:r>
        <w:rPr>
          <w:color w:val="000000"/>
        </w:rPr>
        <w:t>Abduction - Adduction</w:t>
      </w:r>
    </w:p>
    <w:tbl>
      <w:tblPr>
        <w:tblStyle w:val="aa"/>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560"/>
        <w:gridCol w:w="1560"/>
        <w:gridCol w:w="1560"/>
        <w:gridCol w:w="1390"/>
        <w:gridCol w:w="1880"/>
        <w:gridCol w:w="1410"/>
      </w:tblGrid>
      <w:tr w:rsidR="000319C1" w:rsidTr="00517456">
        <w:tc>
          <w:tcPr>
            <w:tcW w:w="1680"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Part</w:t>
            </w:r>
          </w:p>
        </w:tc>
        <w:tc>
          <w:tcPr>
            <w:tcW w:w="1680"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Structure 1</w:t>
            </w:r>
          </w:p>
        </w:tc>
        <w:tc>
          <w:tcPr>
            <w:tcW w:w="1680"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Structure 2</w:t>
            </w:r>
          </w:p>
        </w:tc>
        <w:tc>
          <w:tcPr>
            <w:tcW w:w="1495"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Axis</w:t>
            </w:r>
          </w:p>
        </w:tc>
        <w:tc>
          <w:tcPr>
            <w:tcW w:w="2029"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Abduction</w:t>
            </w:r>
          </w:p>
        </w:tc>
        <w:tc>
          <w:tcPr>
            <w:tcW w:w="1516"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Adduction</w:t>
            </w:r>
          </w:p>
        </w:tc>
      </w:tr>
      <w:tr w:rsidR="000319C1" w:rsidTr="00517456">
        <w:tc>
          <w:tcPr>
            <w:tcW w:w="1680"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Arms</w:t>
            </w:r>
          </w:p>
        </w:tc>
        <w:tc>
          <w:tcPr>
            <w:tcW w:w="1680"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Arm</w:t>
            </w:r>
          </w:p>
        </w:tc>
        <w:tc>
          <w:tcPr>
            <w:tcW w:w="1680"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Trunk and shoulder</w:t>
            </w:r>
          </w:p>
        </w:tc>
        <w:tc>
          <w:tcPr>
            <w:tcW w:w="1495"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Frontal plane</w:t>
            </w:r>
          </w:p>
        </w:tc>
        <w:tc>
          <w:tcPr>
            <w:tcW w:w="2029"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Arm moves away from Median plane</w:t>
            </w:r>
          </w:p>
        </w:tc>
        <w:tc>
          <w:tcPr>
            <w:tcW w:w="1516"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 xml:space="preserve">Toward Median plane </w:t>
            </w:r>
          </w:p>
        </w:tc>
      </w:tr>
      <w:tr w:rsidR="000319C1" w:rsidTr="00517456">
        <w:tc>
          <w:tcPr>
            <w:tcW w:w="1680"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Legs</w:t>
            </w:r>
          </w:p>
        </w:tc>
        <w:tc>
          <w:tcPr>
            <w:tcW w:w="1680"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Leg</w:t>
            </w:r>
          </w:p>
        </w:tc>
        <w:tc>
          <w:tcPr>
            <w:tcW w:w="1680"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Hip</w:t>
            </w:r>
          </w:p>
        </w:tc>
        <w:tc>
          <w:tcPr>
            <w:tcW w:w="1495"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Frontal plane</w:t>
            </w:r>
          </w:p>
        </w:tc>
        <w:tc>
          <w:tcPr>
            <w:tcW w:w="2029"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Leg moves away from Median plane</w:t>
            </w:r>
          </w:p>
        </w:tc>
        <w:tc>
          <w:tcPr>
            <w:tcW w:w="1516"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Toward Median plane</w:t>
            </w:r>
          </w:p>
        </w:tc>
      </w:tr>
      <w:tr w:rsidR="000319C1" w:rsidTr="00517456">
        <w:tc>
          <w:tcPr>
            <w:tcW w:w="1680"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Digits (Fingers/toes)</w:t>
            </w:r>
          </w:p>
        </w:tc>
        <w:tc>
          <w:tcPr>
            <w:tcW w:w="1680"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Digit 1, 2, 4, or 5</w:t>
            </w:r>
          </w:p>
        </w:tc>
        <w:tc>
          <w:tcPr>
            <w:tcW w:w="1680"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Third digit</w:t>
            </w:r>
          </w:p>
        </w:tc>
        <w:tc>
          <w:tcPr>
            <w:tcW w:w="1495"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Frontal plane</w:t>
            </w:r>
          </w:p>
        </w:tc>
        <w:tc>
          <w:tcPr>
            <w:tcW w:w="2029"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Movement away from third digit</w:t>
            </w:r>
          </w:p>
        </w:tc>
        <w:tc>
          <w:tcPr>
            <w:tcW w:w="1516"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Toward third digit</w:t>
            </w:r>
          </w:p>
        </w:tc>
      </w:tr>
    </w:tbl>
    <w:p w:rsidR="000319C1" w:rsidRDefault="000319C1" w:rsidP="000319C1">
      <w:pPr>
        <w:pStyle w:val="Normal1"/>
        <w:pBdr>
          <w:top w:val="nil"/>
          <w:left w:val="nil"/>
          <w:bottom w:val="nil"/>
          <w:right w:val="nil"/>
          <w:between w:val="nil"/>
        </w:pBdr>
        <w:rPr>
          <w:color w:val="000000"/>
        </w:rPr>
      </w:pPr>
    </w:p>
    <w:p w:rsidR="000319C1" w:rsidRDefault="000319C1" w:rsidP="000319C1">
      <w:pPr>
        <w:pStyle w:val="Normal1"/>
        <w:pBdr>
          <w:top w:val="nil"/>
          <w:left w:val="nil"/>
          <w:bottom w:val="nil"/>
          <w:right w:val="nil"/>
          <w:between w:val="nil"/>
        </w:pBdr>
        <w:rPr>
          <w:color w:val="000000"/>
          <w:sz w:val="18"/>
          <w:szCs w:val="18"/>
        </w:rPr>
      </w:pPr>
      <w:r>
        <w:rPr>
          <w:color w:val="000000"/>
        </w:rPr>
        <w:t>Protrusion - Retrusion</w:t>
      </w:r>
    </w:p>
    <w:tbl>
      <w:tblPr>
        <w:tblStyle w:val="ab"/>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17"/>
        <w:gridCol w:w="1194"/>
        <w:gridCol w:w="1292"/>
        <w:gridCol w:w="1684"/>
        <w:gridCol w:w="2513"/>
        <w:gridCol w:w="1560"/>
      </w:tblGrid>
      <w:tr w:rsidR="000319C1" w:rsidTr="00517456">
        <w:tc>
          <w:tcPr>
            <w:tcW w:w="1197"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Part</w:t>
            </w:r>
          </w:p>
        </w:tc>
        <w:tc>
          <w:tcPr>
            <w:tcW w:w="1281"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Structure 1</w:t>
            </w:r>
          </w:p>
        </w:tc>
        <w:tc>
          <w:tcPr>
            <w:tcW w:w="1388"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Structure 2</w:t>
            </w:r>
          </w:p>
        </w:tc>
        <w:tc>
          <w:tcPr>
            <w:tcW w:w="1815"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Axis</w:t>
            </w:r>
          </w:p>
        </w:tc>
        <w:tc>
          <w:tcPr>
            <w:tcW w:w="2719"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Protrusion</w:t>
            </w:r>
          </w:p>
        </w:tc>
        <w:tc>
          <w:tcPr>
            <w:tcW w:w="1680"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Retrusion</w:t>
            </w:r>
          </w:p>
        </w:tc>
      </w:tr>
      <w:tr w:rsidR="000319C1" w:rsidTr="00517456">
        <w:tc>
          <w:tcPr>
            <w:tcW w:w="1197"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Mandible</w:t>
            </w:r>
          </w:p>
        </w:tc>
        <w:tc>
          <w:tcPr>
            <w:tcW w:w="1281"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Mandible</w:t>
            </w:r>
          </w:p>
        </w:tc>
        <w:tc>
          <w:tcPr>
            <w:tcW w:w="1388"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 xml:space="preserve">Face bones </w:t>
            </w:r>
          </w:p>
        </w:tc>
        <w:tc>
          <w:tcPr>
            <w:tcW w:w="1815"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Sagittal plane</w:t>
            </w:r>
          </w:p>
        </w:tc>
        <w:tc>
          <w:tcPr>
            <w:tcW w:w="2719"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Mandible moves directly anteriorly</w:t>
            </w:r>
          </w:p>
        </w:tc>
        <w:tc>
          <w:tcPr>
            <w:tcW w:w="1680"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Moves directly posteriorly</w:t>
            </w:r>
          </w:p>
        </w:tc>
      </w:tr>
    </w:tbl>
    <w:p w:rsidR="000319C1" w:rsidRDefault="000319C1" w:rsidP="000319C1">
      <w:pPr>
        <w:pStyle w:val="Normal1"/>
        <w:pBdr>
          <w:top w:val="nil"/>
          <w:left w:val="nil"/>
          <w:bottom w:val="nil"/>
          <w:right w:val="nil"/>
          <w:between w:val="nil"/>
        </w:pBdr>
        <w:rPr>
          <w:color w:val="000000"/>
        </w:rPr>
      </w:pPr>
    </w:p>
    <w:p w:rsidR="000319C1" w:rsidRDefault="000319C1" w:rsidP="000319C1">
      <w:pPr>
        <w:pStyle w:val="Normal1"/>
        <w:pBdr>
          <w:top w:val="nil"/>
          <w:left w:val="nil"/>
          <w:bottom w:val="nil"/>
          <w:right w:val="nil"/>
          <w:between w:val="nil"/>
        </w:pBdr>
        <w:rPr>
          <w:color w:val="000000"/>
          <w:sz w:val="18"/>
          <w:szCs w:val="18"/>
        </w:rPr>
      </w:pPr>
      <w:r>
        <w:rPr>
          <w:color w:val="000000"/>
        </w:rPr>
        <w:t>Elevation - Depression</w:t>
      </w:r>
    </w:p>
    <w:tbl>
      <w:tblPr>
        <w:tblStyle w:val="ac"/>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18"/>
        <w:gridCol w:w="1194"/>
        <w:gridCol w:w="1292"/>
        <w:gridCol w:w="1390"/>
        <w:gridCol w:w="2467"/>
        <w:gridCol w:w="1899"/>
      </w:tblGrid>
      <w:tr w:rsidR="000319C1" w:rsidTr="00517456">
        <w:tc>
          <w:tcPr>
            <w:tcW w:w="1197"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Part</w:t>
            </w:r>
          </w:p>
        </w:tc>
        <w:tc>
          <w:tcPr>
            <w:tcW w:w="1281"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Structure 1</w:t>
            </w:r>
          </w:p>
        </w:tc>
        <w:tc>
          <w:tcPr>
            <w:tcW w:w="1388"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Structure 2</w:t>
            </w:r>
          </w:p>
        </w:tc>
        <w:tc>
          <w:tcPr>
            <w:tcW w:w="1495"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Axis</w:t>
            </w:r>
          </w:p>
        </w:tc>
        <w:tc>
          <w:tcPr>
            <w:tcW w:w="2669"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Protrusion</w:t>
            </w:r>
          </w:p>
        </w:tc>
        <w:tc>
          <w:tcPr>
            <w:tcW w:w="2050"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Retrusion</w:t>
            </w:r>
          </w:p>
        </w:tc>
      </w:tr>
      <w:tr w:rsidR="000319C1" w:rsidTr="00517456">
        <w:tc>
          <w:tcPr>
            <w:tcW w:w="1197"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Mandible</w:t>
            </w:r>
          </w:p>
        </w:tc>
        <w:tc>
          <w:tcPr>
            <w:tcW w:w="1281"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Mandible</w:t>
            </w:r>
          </w:p>
        </w:tc>
        <w:tc>
          <w:tcPr>
            <w:tcW w:w="1388"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 xml:space="preserve">Face bones </w:t>
            </w:r>
          </w:p>
        </w:tc>
        <w:tc>
          <w:tcPr>
            <w:tcW w:w="1495"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Frontal plane</w:t>
            </w:r>
          </w:p>
        </w:tc>
        <w:tc>
          <w:tcPr>
            <w:tcW w:w="2669"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Mandible moves upwards</w:t>
            </w:r>
          </w:p>
        </w:tc>
        <w:tc>
          <w:tcPr>
            <w:tcW w:w="2050"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Moves downwards</w:t>
            </w:r>
          </w:p>
        </w:tc>
      </w:tr>
    </w:tbl>
    <w:p w:rsidR="000319C1" w:rsidRDefault="000319C1" w:rsidP="000319C1">
      <w:pPr>
        <w:pStyle w:val="Normal1"/>
        <w:pBdr>
          <w:top w:val="nil"/>
          <w:left w:val="nil"/>
          <w:bottom w:val="nil"/>
          <w:right w:val="nil"/>
          <w:between w:val="nil"/>
        </w:pBdr>
        <w:rPr>
          <w:color w:val="000000"/>
        </w:rPr>
      </w:pPr>
    </w:p>
    <w:p w:rsidR="000319C1" w:rsidRDefault="000319C1" w:rsidP="000319C1">
      <w:pPr>
        <w:pStyle w:val="Normal1"/>
        <w:pBdr>
          <w:top w:val="nil"/>
          <w:left w:val="nil"/>
          <w:bottom w:val="nil"/>
          <w:right w:val="nil"/>
          <w:between w:val="nil"/>
        </w:pBdr>
        <w:rPr>
          <w:color w:val="000000"/>
          <w:sz w:val="18"/>
          <w:szCs w:val="18"/>
        </w:rPr>
      </w:pPr>
      <w:r>
        <w:rPr>
          <w:color w:val="000000"/>
        </w:rPr>
        <w:t>Lateral – Medial Rotation</w:t>
      </w:r>
    </w:p>
    <w:tbl>
      <w:tblPr>
        <w:tblStyle w:val="ad"/>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21"/>
        <w:gridCol w:w="1194"/>
        <w:gridCol w:w="1292"/>
        <w:gridCol w:w="1782"/>
        <w:gridCol w:w="2272"/>
        <w:gridCol w:w="1899"/>
      </w:tblGrid>
      <w:tr w:rsidR="000319C1" w:rsidTr="00517456">
        <w:tc>
          <w:tcPr>
            <w:tcW w:w="983"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Part</w:t>
            </w:r>
          </w:p>
        </w:tc>
        <w:tc>
          <w:tcPr>
            <w:tcW w:w="1281"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Structure 1</w:t>
            </w:r>
          </w:p>
        </w:tc>
        <w:tc>
          <w:tcPr>
            <w:tcW w:w="1388"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Structure 2</w:t>
            </w:r>
          </w:p>
        </w:tc>
        <w:tc>
          <w:tcPr>
            <w:tcW w:w="1922"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Axis</w:t>
            </w:r>
          </w:p>
        </w:tc>
        <w:tc>
          <w:tcPr>
            <w:tcW w:w="2456"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Lateral</w:t>
            </w:r>
          </w:p>
        </w:tc>
        <w:tc>
          <w:tcPr>
            <w:tcW w:w="2050"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Medial</w:t>
            </w:r>
          </w:p>
        </w:tc>
      </w:tr>
      <w:tr w:rsidR="000319C1" w:rsidTr="00517456">
        <w:tc>
          <w:tcPr>
            <w:tcW w:w="983"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Head</w:t>
            </w:r>
          </w:p>
        </w:tc>
        <w:tc>
          <w:tcPr>
            <w:tcW w:w="1281"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Head</w:t>
            </w:r>
          </w:p>
        </w:tc>
        <w:tc>
          <w:tcPr>
            <w:tcW w:w="1388"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 xml:space="preserve">Trunk </w:t>
            </w:r>
          </w:p>
        </w:tc>
        <w:tc>
          <w:tcPr>
            <w:tcW w:w="1922"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Transverse plane</w:t>
            </w:r>
          </w:p>
        </w:tc>
        <w:tc>
          <w:tcPr>
            <w:tcW w:w="2456"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Head turned with nosetip moving to a side</w:t>
            </w:r>
          </w:p>
        </w:tc>
        <w:tc>
          <w:tcPr>
            <w:tcW w:w="2050"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With nosetip moving to front</w:t>
            </w:r>
          </w:p>
        </w:tc>
      </w:tr>
      <w:tr w:rsidR="000319C1" w:rsidTr="00517456">
        <w:tc>
          <w:tcPr>
            <w:tcW w:w="983"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Arm</w:t>
            </w:r>
          </w:p>
        </w:tc>
        <w:tc>
          <w:tcPr>
            <w:tcW w:w="1281"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Arm</w:t>
            </w:r>
          </w:p>
        </w:tc>
        <w:tc>
          <w:tcPr>
            <w:tcW w:w="1388"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Trunk</w:t>
            </w:r>
          </w:p>
        </w:tc>
        <w:tc>
          <w:tcPr>
            <w:tcW w:w="1922"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Transverse plane</w:t>
            </w:r>
          </w:p>
        </w:tc>
        <w:tc>
          <w:tcPr>
            <w:tcW w:w="2456"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Anterior surface of arm moves laterally</w:t>
            </w:r>
          </w:p>
        </w:tc>
        <w:tc>
          <w:tcPr>
            <w:tcW w:w="2050"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Moves medially</w:t>
            </w:r>
          </w:p>
        </w:tc>
      </w:tr>
      <w:tr w:rsidR="000319C1" w:rsidTr="00517456">
        <w:tc>
          <w:tcPr>
            <w:tcW w:w="983"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Leg</w:t>
            </w:r>
          </w:p>
        </w:tc>
        <w:tc>
          <w:tcPr>
            <w:tcW w:w="1281"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Leg</w:t>
            </w:r>
          </w:p>
        </w:tc>
        <w:tc>
          <w:tcPr>
            <w:tcW w:w="1388"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Trunk</w:t>
            </w:r>
          </w:p>
        </w:tc>
        <w:tc>
          <w:tcPr>
            <w:tcW w:w="1922"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Transverse plane</w:t>
            </w:r>
          </w:p>
        </w:tc>
        <w:tc>
          <w:tcPr>
            <w:tcW w:w="2456"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Anterior surface of leg moves laterally</w:t>
            </w:r>
          </w:p>
        </w:tc>
        <w:tc>
          <w:tcPr>
            <w:tcW w:w="2050"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Moves medially</w:t>
            </w:r>
          </w:p>
        </w:tc>
      </w:tr>
    </w:tbl>
    <w:p w:rsidR="000319C1" w:rsidRDefault="000319C1" w:rsidP="000319C1">
      <w:pPr>
        <w:pStyle w:val="Normal1"/>
        <w:pBdr>
          <w:top w:val="nil"/>
          <w:left w:val="nil"/>
          <w:bottom w:val="nil"/>
          <w:right w:val="nil"/>
          <w:between w:val="nil"/>
        </w:pBdr>
        <w:rPr>
          <w:color w:val="000000"/>
        </w:rPr>
      </w:pPr>
    </w:p>
    <w:p w:rsidR="000319C1" w:rsidRDefault="000319C1" w:rsidP="000319C1">
      <w:pPr>
        <w:pStyle w:val="Normal1"/>
        <w:pBdr>
          <w:top w:val="nil"/>
          <w:left w:val="nil"/>
          <w:bottom w:val="nil"/>
          <w:right w:val="nil"/>
          <w:between w:val="nil"/>
        </w:pBdr>
        <w:rPr>
          <w:color w:val="000000"/>
          <w:sz w:val="18"/>
          <w:szCs w:val="18"/>
        </w:rPr>
      </w:pPr>
      <w:r>
        <w:rPr>
          <w:color w:val="000000"/>
        </w:rPr>
        <w:t>Supination - Pronation</w:t>
      </w:r>
    </w:p>
    <w:tbl>
      <w:tblPr>
        <w:tblStyle w:val="ae"/>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18"/>
        <w:gridCol w:w="1194"/>
        <w:gridCol w:w="1292"/>
        <w:gridCol w:w="1390"/>
        <w:gridCol w:w="2467"/>
        <w:gridCol w:w="1899"/>
      </w:tblGrid>
      <w:tr w:rsidR="000319C1" w:rsidTr="00517456">
        <w:tc>
          <w:tcPr>
            <w:tcW w:w="1197"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Part</w:t>
            </w:r>
          </w:p>
        </w:tc>
        <w:tc>
          <w:tcPr>
            <w:tcW w:w="1281"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Structure 1</w:t>
            </w:r>
          </w:p>
        </w:tc>
        <w:tc>
          <w:tcPr>
            <w:tcW w:w="1388"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Structure 2</w:t>
            </w:r>
          </w:p>
        </w:tc>
        <w:tc>
          <w:tcPr>
            <w:tcW w:w="1495"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Axis</w:t>
            </w:r>
          </w:p>
        </w:tc>
        <w:tc>
          <w:tcPr>
            <w:tcW w:w="2669"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Supination</w:t>
            </w:r>
          </w:p>
        </w:tc>
        <w:tc>
          <w:tcPr>
            <w:tcW w:w="2050"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Pronation</w:t>
            </w:r>
          </w:p>
        </w:tc>
      </w:tr>
      <w:tr w:rsidR="000319C1" w:rsidTr="00517456">
        <w:tc>
          <w:tcPr>
            <w:tcW w:w="1197"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Forearm</w:t>
            </w:r>
          </w:p>
        </w:tc>
        <w:tc>
          <w:tcPr>
            <w:tcW w:w="1281"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Radius</w:t>
            </w:r>
          </w:p>
        </w:tc>
        <w:tc>
          <w:tcPr>
            <w:tcW w:w="1388"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 xml:space="preserve">Ulna </w:t>
            </w:r>
          </w:p>
        </w:tc>
        <w:tc>
          <w:tcPr>
            <w:tcW w:w="1495"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Transverse plane</w:t>
            </w:r>
          </w:p>
        </w:tc>
        <w:tc>
          <w:tcPr>
            <w:tcW w:w="2669"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Lateral rotation of distal part of radius</w:t>
            </w:r>
          </w:p>
        </w:tc>
        <w:tc>
          <w:tcPr>
            <w:tcW w:w="2050"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Medial rotation</w:t>
            </w:r>
          </w:p>
        </w:tc>
      </w:tr>
    </w:tbl>
    <w:p w:rsidR="000319C1" w:rsidRDefault="000319C1" w:rsidP="000319C1">
      <w:pPr>
        <w:pStyle w:val="Normal1"/>
        <w:pBdr>
          <w:top w:val="nil"/>
          <w:left w:val="nil"/>
          <w:bottom w:val="nil"/>
          <w:right w:val="nil"/>
          <w:between w:val="nil"/>
        </w:pBdr>
        <w:rPr>
          <w:color w:val="000000"/>
        </w:rPr>
      </w:pPr>
    </w:p>
    <w:p w:rsidR="000319C1" w:rsidRDefault="000319C1" w:rsidP="000319C1">
      <w:pPr>
        <w:pStyle w:val="Normal1"/>
        <w:pBdr>
          <w:top w:val="nil"/>
          <w:left w:val="nil"/>
          <w:bottom w:val="nil"/>
          <w:right w:val="nil"/>
          <w:between w:val="nil"/>
        </w:pBdr>
        <w:spacing w:line="276" w:lineRule="auto"/>
        <w:rPr>
          <w:color w:val="000000"/>
        </w:rPr>
      </w:pPr>
      <w:r>
        <w:rPr>
          <w:color w:val="000000"/>
        </w:rPr>
        <w:t>Circumduction</w:t>
      </w:r>
    </w:p>
    <w:p w:rsidR="000319C1" w:rsidRDefault="000319C1" w:rsidP="000319C1">
      <w:pPr>
        <w:pStyle w:val="Normal1"/>
        <w:pBdr>
          <w:top w:val="nil"/>
          <w:left w:val="nil"/>
          <w:bottom w:val="nil"/>
          <w:right w:val="nil"/>
          <w:between w:val="nil"/>
        </w:pBdr>
        <w:spacing w:line="276" w:lineRule="auto"/>
        <w:rPr>
          <w:color w:val="000000"/>
        </w:rPr>
      </w:pPr>
      <w:r>
        <w:rPr>
          <w:color w:val="000000"/>
        </w:rPr>
        <w:t>Circumduction is sequence of actions</w:t>
      </w:r>
    </w:p>
    <w:tbl>
      <w:tblPr>
        <w:tblStyle w:val="af"/>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013"/>
        <w:gridCol w:w="7347"/>
      </w:tblGrid>
      <w:tr w:rsidR="000319C1" w:rsidTr="00517456">
        <w:tc>
          <w:tcPr>
            <w:tcW w:w="2157" w:type="dxa"/>
          </w:tcPr>
          <w:p w:rsidR="000319C1" w:rsidRDefault="000319C1" w:rsidP="00517456">
            <w:pPr>
              <w:pStyle w:val="Normal1"/>
              <w:pBdr>
                <w:top w:val="nil"/>
                <w:left w:val="nil"/>
                <w:bottom w:val="nil"/>
                <w:right w:val="nil"/>
                <w:between w:val="nil"/>
              </w:pBdr>
              <w:spacing w:line="276" w:lineRule="auto"/>
              <w:rPr>
                <w:color w:val="000000"/>
              </w:rPr>
            </w:pPr>
            <w:r>
              <w:rPr>
                <w:color w:val="FF0000"/>
              </w:rPr>
              <w:t>F</w:t>
            </w:r>
            <w:r>
              <w:rPr>
                <w:color w:val="000000"/>
              </w:rPr>
              <w:t>ollow</w:t>
            </w:r>
          </w:p>
        </w:tc>
        <w:tc>
          <w:tcPr>
            <w:tcW w:w="7923" w:type="dxa"/>
          </w:tcPr>
          <w:p w:rsidR="000319C1" w:rsidRDefault="000319C1" w:rsidP="00517456">
            <w:pPr>
              <w:pStyle w:val="Normal1"/>
              <w:pBdr>
                <w:top w:val="nil"/>
                <w:left w:val="nil"/>
                <w:bottom w:val="nil"/>
                <w:right w:val="nil"/>
                <w:between w:val="nil"/>
              </w:pBdr>
              <w:spacing w:line="276" w:lineRule="auto"/>
              <w:rPr>
                <w:color w:val="000000"/>
              </w:rPr>
            </w:pPr>
            <w:r>
              <w:rPr>
                <w:color w:val="000000"/>
              </w:rPr>
              <w:t>Flexion</w:t>
            </w:r>
          </w:p>
        </w:tc>
      </w:tr>
      <w:tr w:rsidR="000319C1" w:rsidTr="00517456">
        <w:tc>
          <w:tcPr>
            <w:tcW w:w="2157" w:type="dxa"/>
          </w:tcPr>
          <w:p w:rsidR="000319C1" w:rsidRDefault="000319C1" w:rsidP="00517456">
            <w:pPr>
              <w:pStyle w:val="Normal1"/>
              <w:pBdr>
                <w:top w:val="nil"/>
                <w:left w:val="nil"/>
                <w:bottom w:val="nil"/>
                <w:right w:val="nil"/>
                <w:between w:val="nil"/>
              </w:pBdr>
              <w:spacing w:line="276" w:lineRule="auto"/>
              <w:rPr>
                <w:color w:val="000000"/>
              </w:rPr>
            </w:pPr>
            <w:r>
              <w:rPr>
                <w:color w:val="FF0000"/>
              </w:rPr>
              <w:t>A</w:t>
            </w:r>
            <w:r>
              <w:rPr>
                <w:color w:val="000000"/>
              </w:rPr>
              <w:t>n</w:t>
            </w:r>
          </w:p>
        </w:tc>
        <w:tc>
          <w:tcPr>
            <w:tcW w:w="7923" w:type="dxa"/>
          </w:tcPr>
          <w:p w:rsidR="000319C1" w:rsidRDefault="000319C1" w:rsidP="00517456">
            <w:pPr>
              <w:pStyle w:val="Normal1"/>
              <w:pBdr>
                <w:top w:val="nil"/>
                <w:left w:val="nil"/>
                <w:bottom w:val="nil"/>
                <w:right w:val="nil"/>
                <w:between w:val="nil"/>
              </w:pBdr>
              <w:spacing w:line="276" w:lineRule="auto"/>
              <w:rPr>
                <w:color w:val="000000"/>
              </w:rPr>
            </w:pPr>
            <w:r>
              <w:rPr>
                <w:color w:val="000000"/>
              </w:rPr>
              <w:t>Abduction</w:t>
            </w:r>
          </w:p>
        </w:tc>
      </w:tr>
      <w:tr w:rsidR="000319C1" w:rsidTr="00517456">
        <w:tc>
          <w:tcPr>
            <w:tcW w:w="2157" w:type="dxa"/>
          </w:tcPr>
          <w:p w:rsidR="000319C1" w:rsidRDefault="000319C1" w:rsidP="00517456">
            <w:pPr>
              <w:pStyle w:val="Normal1"/>
              <w:pBdr>
                <w:top w:val="nil"/>
                <w:left w:val="nil"/>
                <w:bottom w:val="nil"/>
                <w:right w:val="nil"/>
                <w:between w:val="nil"/>
              </w:pBdr>
              <w:spacing w:line="276" w:lineRule="auto"/>
              <w:rPr>
                <w:color w:val="000000"/>
              </w:rPr>
            </w:pPr>
            <w:r>
              <w:rPr>
                <w:color w:val="FF0000"/>
              </w:rPr>
              <w:t>E</w:t>
            </w:r>
            <w:r>
              <w:rPr>
                <w:color w:val="000000"/>
              </w:rPr>
              <w:t>lderly</w:t>
            </w:r>
          </w:p>
        </w:tc>
        <w:tc>
          <w:tcPr>
            <w:tcW w:w="7923" w:type="dxa"/>
          </w:tcPr>
          <w:p w:rsidR="000319C1" w:rsidRDefault="000319C1" w:rsidP="00517456">
            <w:pPr>
              <w:pStyle w:val="Normal1"/>
              <w:pBdr>
                <w:top w:val="nil"/>
                <w:left w:val="nil"/>
                <w:bottom w:val="nil"/>
                <w:right w:val="nil"/>
                <w:between w:val="nil"/>
              </w:pBdr>
              <w:spacing w:line="276" w:lineRule="auto"/>
              <w:rPr>
                <w:color w:val="000000"/>
              </w:rPr>
            </w:pPr>
            <w:r>
              <w:rPr>
                <w:color w:val="000000"/>
              </w:rPr>
              <w:t>Extension</w:t>
            </w:r>
          </w:p>
        </w:tc>
      </w:tr>
      <w:tr w:rsidR="000319C1" w:rsidTr="00517456">
        <w:tc>
          <w:tcPr>
            <w:tcW w:w="2157" w:type="dxa"/>
          </w:tcPr>
          <w:p w:rsidR="000319C1" w:rsidRDefault="000319C1" w:rsidP="00517456">
            <w:pPr>
              <w:pStyle w:val="Normal1"/>
              <w:pBdr>
                <w:top w:val="nil"/>
                <w:left w:val="nil"/>
                <w:bottom w:val="nil"/>
                <w:right w:val="nil"/>
                <w:between w:val="nil"/>
              </w:pBdr>
              <w:spacing w:line="276" w:lineRule="auto"/>
              <w:rPr>
                <w:color w:val="000000"/>
              </w:rPr>
            </w:pPr>
            <w:r>
              <w:rPr>
                <w:color w:val="FF0000"/>
              </w:rPr>
              <w:t>A</w:t>
            </w:r>
            <w:r>
              <w:rPr>
                <w:color w:val="000000"/>
              </w:rPr>
              <w:t>dvice</w:t>
            </w:r>
          </w:p>
        </w:tc>
        <w:tc>
          <w:tcPr>
            <w:tcW w:w="7923" w:type="dxa"/>
          </w:tcPr>
          <w:p w:rsidR="000319C1" w:rsidRDefault="000319C1" w:rsidP="00517456">
            <w:pPr>
              <w:pStyle w:val="Normal1"/>
              <w:pBdr>
                <w:top w:val="nil"/>
                <w:left w:val="nil"/>
                <w:bottom w:val="nil"/>
                <w:right w:val="nil"/>
                <w:between w:val="nil"/>
              </w:pBdr>
              <w:spacing w:line="276" w:lineRule="auto"/>
              <w:rPr>
                <w:color w:val="000000"/>
              </w:rPr>
            </w:pPr>
            <w:r>
              <w:rPr>
                <w:color w:val="000000"/>
              </w:rPr>
              <w:t>Adduction</w:t>
            </w:r>
          </w:p>
        </w:tc>
      </w:tr>
    </w:tbl>
    <w:p w:rsidR="000319C1" w:rsidRDefault="000319C1" w:rsidP="000319C1">
      <w:pPr>
        <w:pStyle w:val="Normal1"/>
        <w:pBdr>
          <w:top w:val="nil"/>
          <w:left w:val="nil"/>
          <w:bottom w:val="nil"/>
          <w:right w:val="nil"/>
          <w:between w:val="nil"/>
        </w:pBdr>
        <w:spacing w:line="276" w:lineRule="auto"/>
        <w:rPr>
          <w:color w:val="000000"/>
        </w:rPr>
      </w:pPr>
      <w:r>
        <w:rPr>
          <w:color w:val="000000"/>
        </w:rPr>
        <w:t>Circumduction begins with either Flexion or Abduction.</w:t>
      </w:r>
    </w:p>
    <w:p w:rsidR="000319C1" w:rsidRDefault="000319C1" w:rsidP="000319C1">
      <w:pPr>
        <w:pStyle w:val="Normal1"/>
        <w:pBdr>
          <w:top w:val="nil"/>
          <w:left w:val="nil"/>
          <w:bottom w:val="nil"/>
          <w:right w:val="nil"/>
          <w:between w:val="nil"/>
        </w:pBdr>
        <w:spacing w:line="276" w:lineRule="auto"/>
        <w:rPr>
          <w:color w:val="000000"/>
        </w:rPr>
      </w:pPr>
      <w:r>
        <w:rPr>
          <w:color w:val="000000"/>
        </w:rPr>
        <w:t>Above sequence of actions is maintained.</w:t>
      </w:r>
    </w:p>
    <w:p w:rsidR="000319C1" w:rsidRDefault="000319C1" w:rsidP="000319C1">
      <w:pPr>
        <w:pStyle w:val="Normal1"/>
        <w:pBdr>
          <w:top w:val="nil"/>
          <w:left w:val="nil"/>
          <w:bottom w:val="nil"/>
          <w:right w:val="nil"/>
          <w:between w:val="nil"/>
        </w:pBdr>
        <w:spacing w:line="276" w:lineRule="auto"/>
        <w:rPr>
          <w:color w:val="000000"/>
        </w:rPr>
      </w:pPr>
      <w:r>
        <w:rPr>
          <w:color w:val="000000"/>
        </w:rPr>
        <w:t>Circular movement of part with Ball-Socket joint.</w:t>
      </w:r>
    </w:p>
    <w:p w:rsidR="000319C1" w:rsidRDefault="000319C1" w:rsidP="000319C1">
      <w:pPr>
        <w:pStyle w:val="Normal1"/>
        <w:pBdr>
          <w:top w:val="nil"/>
          <w:left w:val="nil"/>
          <w:bottom w:val="nil"/>
          <w:right w:val="nil"/>
          <w:between w:val="nil"/>
        </w:pBdr>
        <w:spacing w:after="200" w:line="276" w:lineRule="auto"/>
        <w:rPr>
          <w:color w:val="000000"/>
        </w:rPr>
      </w:pPr>
    </w:p>
    <w:p w:rsidR="000319C1" w:rsidRDefault="000319C1" w:rsidP="000319C1">
      <w:pPr>
        <w:pStyle w:val="Normal1"/>
        <w:pBdr>
          <w:top w:val="nil"/>
          <w:left w:val="nil"/>
          <w:bottom w:val="nil"/>
          <w:right w:val="nil"/>
          <w:between w:val="nil"/>
        </w:pBdr>
        <w:rPr>
          <w:color w:val="000000"/>
        </w:rPr>
      </w:pPr>
    </w:p>
    <w:p w:rsidR="000319C1" w:rsidRDefault="000319C1" w:rsidP="000319C1">
      <w:pPr>
        <w:pStyle w:val="Normal1"/>
        <w:pBdr>
          <w:top w:val="nil"/>
          <w:left w:val="nil"/>
          <w:bottom w:val="nil"/>
          <w:right w:val="nil"/>
          <w:between w:val="nil"/>
        </w:pBdr>
        <w:rPr>
          <w:color w:val="000000"/>
          <w:sz w:val="18"/>
          <w:szCs w:val="18"/>
        </w:rPr>
      </w:pPr>
      <w:r>
        <w:rPr>
          <w:color w:val="000000"/>
        </w:rPr>
        <w:t>Radial – Ulnar deviation</w:t>
      </w:r>
    </w:p>
    <w:tbl>
      <w:tblPr>
        <w:tblStyle w:val="af0"/>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18"/>
        <w:gridCol w:w="1194"/>
        <w:gridCol w:w="1292"/>
        <w:gridCol w:w="1390"/>
        <w:gridCol w:w="2467"/>
        <w:gridCol w:w="1899"/>
      </w:tblGrid>
      <w:tr w:rsidR="000319C1" w:rsidTr="00517456">
        <w:tc>
          <w:tcPr>
            <w:tcW w:w="1197"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Part</w:t>
            </w:r>
          </w:p>
        </w:tc>
        <w:tc>
          <w:tcPr>
            <w:tcW w:w="1281"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Structure 1</w:t>
            </w:r>
          </w:p>
        </w:tc>
        <w:tc>
          <w:tcPr>
            <w:tcW w:w="1388"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Structure 2</w:t>
            </w:r>
          </w:p>
        </w:tc>
        <w:tc>
          <w:tcPr>
            <w:tcW w:w="1495"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Axis</w:t>
            </w:r>
          </w:p>
        </w:tc>
        <w:tc>
          <w:tcPr>
            <w:tcW w:w="2669"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Radial</w:t>
            </w:r>
          </w:p>
        </w:tc>
        <w:tc>
          <w:tcPr>
            <w:tcW w:w="2050"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Ulnar</w:t>
            </w:r>
          </w:p>
        </w:tc>
      </w:tr>
      <w:tr w:rsidR="000319C1" w:rsidTr="00517456">
        <w:tc>
          <w:tcPr>
            <w:tcW w:w="1197"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Wrist joint</w:t>
            </w:r>
          </w:p>
        </w:tc>
        <w:tc>
          <w:tcPr>
            <w:tcW w:w="1281"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 xml:space="preserve">Carpal bones </w:t>
            </w:r>
          </w:p>
        </w:tc>
        <w:tc>
          <w:tcPr>
            <w:tcW w:w="1388"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 xml:space="preserve">Radius </w:t>
            </w:r>
          </w:p>
        </w:tc>
        <w:tc>
          <w:tcPr>
            <w:tcW w:w="1495"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Longitudinal plane</w:t>
            </w:r>
          </w:p>
        </w:tc>
        <w:tc>
          <w:tcPr>
            <w:tcW w:w="2669"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Wrist moves towards thumb side</w:t>
            </w:r>
          </w:p>
        </w:tc>
        <w:tc>
          <w:tcPr>
            <w:tcW w:w="2050"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Moves towards little finger side</w:t>
            </w:r>
          </w:p>
        </w:tc>
      </w:tr>
    </w:tbl>
    <w:p w:rsidR="000319C1" w:rsidRDefault="000319C1" w:rsidP="000319C1">
      <w:pPr>
        <w:pStyle w:val="Normal1"/>
        <w:pBdr>
          <w:top w:val="nil"/>
          <w:left w:val="nil"/>
          <w:bottom w:val="nil"/>
          <w:right w:val="nil"/>
          <w:between w:val="nil"/>
        </w:pBdr>
        <w:rPr>
          <w:color w:val="000000"/>
        </w:rPr>
      </w:pPr>
    </w:p>
    <w:p w:rsidR="000319C1" w:rsidRDefault="000319C1" w:rsidP="000319C1">
      <w:pPr>
        <w:pStyle w:val="Normal1"/>
        <w:pBdr>
          <w:top w:val="nil"/>
          <w:left w:val="nil"/>
          <w:bottom w:val="nil"/>
          <w:right w:val="nil"/>
          <w:between w:val="nil"/>
        </w:pBdr>
        <w:rPr>
          <w:color w:val="000000"/>
        </w:rPr>
      </w:pPr>
    </w:p>
    <w:p w:rsidR="000319C1" w:rsidRDefault="000319C1" w:rsidP="000319C1">
      <w:pPr>
        <w:pStyle w:val="Normal1"/>
        <w:pBdr>
          <w:top w:val="nil"/>
          <w:left w:val="nil"/>
          <w:bottom w:val="nil"/>
          <w:right w:val="nil"/>
          <w:between w:val="nil"/>
        </w:pBdr>
        <w:rPr>
          <w:color w:val="000000"/>
          <w:sz w:val="18"/>
          <w:szCs w:val="18"/>
        </w:rPr>
      </w:pPr>
      <w:r>
        <w:rPr>
          <w:color w:val="000000"/>
        </w:rPr>
        <w:t>Opposition – Reposition</w:t>
      </w:r>
    </w:p>
    <w:tbl>
      <w:tblPr>
        <w:tblStyle w:val="af1"/>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18"/>
        <w:gridCol w:w="1194"/>
        <w:gridCol w:w="1292"/>
        <w:gridCol w:w="1390"/>
        <w:gridCol w:w="2467"/>
        <w:gridCol w:w="1899"/>
      </w:tblGrid>
      <w:tr w:rsidR="000319C1" w:rsidTr="00517456">
        <w:tc>
          <w:tcPr>
            <w:tcW w:w="1197"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Part</w:t>
            </w:r>
          </w:p>
        </w:tc>
        <w:tc>
          <w:tcPr>
            <w:tcW w:w="1281"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Structure 1</w:t>
            </w:r>
          </w:p>
        </w:tc>
        <w:tc>
          <w:tcPr>
            <w:tcW w:w="1388"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Structure 2</w:t>
            </w:r>
          </w:p>
        </w:tc>
        <w:tc>
          <w:tcPr>
            <w:tcW w:w="1495"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Axis</w:t>
            </w:r>
          </w:p>
        </w:tc>
        <w:tc>
          <w:tcPr>
            <w:tcW w:w="2669"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Opposition</w:t>
            </w:r>
          </w:p>
        </w:tc>
        <w:tc>
          <w:tcPr>
            <w:tcW w:w="2050"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Reposition</w:t>
            </w:r>
          </w:p>
        </w:tc>
      </w:tr>
      <w:tr w:rsidR="000319C1" w:rsidTr="00517456">
        <w:tc>
          <w:tcPr>
            <w:tcW w:w="1197"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Palm</w:t>
            </w:r>
          </w:p>
        </w:tc>
        <w:tc>
          <w:tcPr>
            <w:tcW w:w="1281"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 xml:space="preserve">Thumb </w:t>
            </w:r>
          </w:p>
        </w:tc>
        <w:tc>
          <w:tcPr>
            <w:tcW w:w="1388"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 xml:space="preserve">Any digit </w:t>
            </w:r>
          </w:p>
        </w:tc>
        <w:tc>
          <w:tcPr>
            <w:tcW w:w="1495"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Nonspecific</w:t>
            </w:r>
          </w:p>
        </w:tc>
        <w:tc>
          <w:tcPr>
            <w:tcW w:w="2669"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Thumb touches pad of one digit</w:t>
            </w:r>
          </w:p>
        </w:tc>
        <w:tc>
          <w:tcPr>
            <w:tcW w:w="2050"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Thumb moves back away from digit</w:t>
            </w:r>
          </w:p>
        </w:tc>
      </w:tr>
    </w:tbl>
    <w:p w:rsidR="000319C1" w:rsidRDefault="000319C1" w:rsidP="000319C1">
      <w:pPr>
        <w:pStyle w:val="Normal1"/>
        <w:pBdr>
          <w:top w:val="nil"/>
          <w:left w:val="nil"/>
          <w:bottom w:val="nil"/>
          <w:right w:val="nil"/>
          <w:between w:val="nil"/>
        </w:pBdr>
        <w:rPr>
          <w:color w:val="000000"/>
        </w:rPr>
      </w:pPr>
    </w:p>
    <w:p w:rsidR="000319C1" w:rsidRDefault="000319C1" w:rsidP="000319C1">
      <w:pPr>
        <w:pStyle w:val="Normal1"/>
        <w:pBdr>
          <w:top w:val="nil"/>
          <w:left w:val="nil"/>
          <w:bottom w:val="nil"/>
          <w:right w:val="nil"/>
          <w:between w:val="nil"/>
        </w:pBdr>
        <w:spacing w:line="276" w:lineRule="auto"/>
        <w:rPr>
          <w:color w:val="000000"/>
        </w:rPr>
      </w:pPr>
      <w:r>
        <w:rPr>
          <w:color w:val="000000"/>
        </w:rPr>
        <w:t>Inversion – Eversion</w:t>
      </w:r>
    </w:p>
    <w:tbl>
      <w:tblPr>
        <w:tblStyle w:val="af2"/>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18"/>
        <w:gridCol w:w="1194"/>
        <w:gridCol w:w="1292"/>
        <w:gridCol w:w="1390"/>
        <w:gridCol w:w="2467"/>
        <w:gridCol w:w="1899"/>
      </w:tblGrid>
      <w:tr w:rsidR="000319C1" w:rsidTr="00517456">
        <w:tc>
          <w:tcPr>
            <w:tcW w:w="1197"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Part</w:t>
            </w:r>
          </w:p>
        </w:tc>
        <w:tc>
          <w:tcPr>
            <w:tcW w:w="1281"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Structure 1</w:t>
            </w:r>
          </w:p>
        </w:tc>
        <w:tc>
          <w:tcPr>
            <w:tcW w:w="1388"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Structure 2</w:t>
            </w:r>
          </w:p>
        </w:tc>
        <w:tc>
          <w:tcPr>
            <w:tcW w:w="1495"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Axis</w:t>
            </w:r>
          </w:p>
        </w:tc>
        <w:tc>
          <w:tcPr>
            <w:tcW w:w="2669"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Inversion</w:t>
            </w:r>
          </w:p>
        </w:tc>
        <w:tc>
          <w:tcPr>
            <w:tcW w:w="2050" w:type="dxa"/>
          </w:tcPr>
          <w:p w:rsidR="000319C1" w:rsidRDefault="000319C1" w:rsidP="00517456">
            <w:pPr>
              <w:pStyle w:val="Normal1"/>
              <w:pBdr>
                <w:top w:val="nil"/>
                <w:left w:val="nil"/>
                <w:bottom w:val="nil"/>
                <w:right w:val="nil"/>
                <w:between w:val="nil"/>
              </w:pBdr>
              <w:jc w:val="center"/>
              <w:rPr>
                <w:i/>
                <w:color w:val="000000"/>
                <w:sz w:val="18"/>
                <w:szCs w:val="18"/>
              </w:rPr>
            </w:pPr>
            <w:r>
              <w:rPr>
                <w:i/>
                <w:color w:val="000000"/>
                <w:sz w:val="18"/>
                <w:szCs w:val="18"/>
              </w:rPr>
              <w:t>Eversion</w:t>
            </w:r>
          </w:p>
        </w:tc>
      </w:tr>
      <w:tr w:rsidR="000319C1" w:rsidTr="00517456">
        <w:tc>
          <w:tcPr>
            <w:tcW w:w="1197"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Foot</w:t>
            </w:r>
          </w:p>
        </w:tc>
        <w:tc>
          <w:tcPr>
            <w:tcW w:w="1281"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 xml:space="preserve">Foot </w:t>
            </w:r>
          </w:p>
        </w:tc>
        <w:tc>
          <w:tcPr>
            <w:tcW w:w="1388"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 xml:space="preserve">Ankle </w:t>
            </w:r>
          </w:p>
        </w:tc>
        <w:tc>
          <w:tcPr>
            <w:tcW w:w="1495"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Frontal plane</w:t>
            </w:r>
          </w:p>
        </w:tc>
        <w:tc>
          <w:tcPr>
            <w:tcW w:w="2669"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Facing sole inward</w:t>
            </w:r>
          </w:p>
        </w:tc>
        <w:tc>
          <w:tcPr>
            <w:tcW w:w="2050" w:type="dxa"/>
          </w:tcPr>
          <w:p w:rsidR="000319C1" w:rsidRDefault="000319C1" w:rsidP="00517456">
            <w:pPr>
              <w:pStyle w:val="Normal1"/>
              <w:pBdr>
                <w:top w:val="nil"/>
                <w:left w:val="nil"/>
                <w:bottom w:val="nil"/>
                <w:right w:val="nil"/>
                <w:between w:val="nil"/>
              </w:pBdr>
              <w:rPr>
                <w:color w:val="000000"/>
                <w:sz w:val="18"/>
                <w:szCs w:val="18"/>
              </w:rPr>
            </w:pPr>
            <w:r>
              <w:rPr>
                <w:color w:val="000000"/>
                <w:sz w:val="18"/>
                <w:szCs w:val="18"/>
              </w:rPr>
              <w:t>Facing sole outward</w:t>
            </w:r>
          </w:p>
        </w:tc>
      </w:tr>
    </w:tbl>
    <w:p w:rsidR="000319C1" w:rsidRDefault="000319C1" w:rsidP="000319C1">
      <w:pPr>
        <w:pStyle w:val="Normal1"/>
        <w:pBdr>
          <w:top w:val="nil"/>
          <w:left w:val="nil"/>
          <w:bottom w:val="nil"/>
          <w:right w:val="nil"/>
          <w:between w:val="nil"/>
        </w:pBdr>
        <w:rPr>
          <w:color w:val="000000"/>
        </w:rPr>
      </w:pPr>
    </w:p>
    <w:p w:rsidR="000319C1" w:rsidRDefault="000319C1" w:rsidP="000319C1">
      <w:pPr>
        <w:pStyle w:val="Normal1"/>
        <w:pBdr>
          <w:top w:val="nil"/>
          <w:left w:val="nil"/>
          <w:bottom w:val="nil"/>
          <w:right w:val="nil"/>
          <w:between w:val="nil"/>
        </w:pBdr>
        <w:spacing w:after="200" w:line="276" w:lineRule="auto"/>
        <w:rPr>
          <w:color w:val="000000"/>
        </w:rPr>
      </w:pPr>
    </w:p>
    <w:p w:rsidR="000319C1" w:rsidRDefault="000319C1" w:rsidP="000319C1">
      <w:pPr>
        <w:pStyle w:val="Normal1"/>
        <w:pBdr>
          <w:top w:val="nil"/>
          <w:left w:val="nil"/>
          <w:bottom w:val="nil"/>
          <w:right w:val="nil"/>
          <w:between w:val="nil"/>
        </w:pBdr>
        <w:spacing w:after="200" w:line="276" w:lineRule="auto"/>
        <w:rPr>
          <w:color w:val="000000"/>
        </w:rPr>
      </w:pPr>
      <w:r>
        <w:br w:type="page"/>
      </w:r>
    </w:p>
    <w:p w:rsidR="000319C1" w:rsidRDefault="000319C1" w:rsidP="000319C1">
      <w:pPr>
        <w:pStyle w:val="Normal1"/>
        <w:pBdr>
          <w:top w:val="nil"/>
          <w:left w:val="nil"/>
          <w:bottom w:val="nil"/>
          <w:right w:val="nil"/>
          <w:between w:val="nil"/>
        </w:pBdr>
        <w:rPr>
          <w:color w:val="000000"/>
        </w:rPr>
      </w:pPr>
    </w:p>
    <w:p w:rsidR="000319C1" w:rsidRDefault="000319C1" w:rsidP="000319C1">
      <w:pPr>
        <w:pStyle w:val="Normal1"/>
        <w:pBdr>
          <w:top w:val="nil"/>
          <w:left w:val="nil"/>
          <w:bottom w:val="nil"/>
          <w:right w:val="nil"/>
          <w:between w:val="nil"/>
        </w:pBdr>
        <w:rPr>
          <w:color w:val="000000"/>
          <w:sz w:val="48"/>
          <w:szCs w:val="48"/>
        </w:rPr>
      </w:pPr>
      <w:r>
        <w:rPr>
          <w:color w:val="000000"/>
          <w:sz w:val="48"/>
          <w:szCs w:val="48"/>
        </w:rPr>
        <w:t>Chapter 2 : Arterial system</w:t>
      </w:r>
    </w:p>
    <w:p w:rsidR="000319C1" w:rsidRDefault="000319C1" w:rsidP="000319C1"/>
    <w:p w:rsidR="000319C1" w:rsidRPr="007B2C41" w:rsidRDefault="000319C1" w:rsidP="000319C1">
      <w:pPr>
        <w:rPr>
          <w:rFonts w:ascii="Arial" w:eastAsia="Times New Roman" w:hAnsi="Arial" w:cs="Arial"/>
          <w:color w:val="3A3A3A"/>
          <w:sz w:val="48"/>
          <w:szCs w:val="48"/>
        </w:rPr>
      </w:pPr>
      <w:r w:rsidRPr="007B2C41">
        <w:rPr>
          <w:sz w:val="48"/>
          <w:szCs w:val="48"/>
        </w:rPr>
        <w:t>Arteries and Veins</w:t>
      </w:r>
    </w:p>
    <w:tbl>
      <w:tblPr>
        <w:tblW w:w="936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775"/>
        <w:gridCol w:w="2290"/>
        <w:gridCol w:w="3132"/>
        <w:gridCol w:w="3163"/>
      </w:tblGrid>
      <w:tr w:rsidR="000319C1" w:rsidTr="00517456">
        <w:trPr>
          <w:tblCellSpacing w:w="15" w:type="dxa"/>
        </w:trPr>
        <w:tc>
          <w:tcPr>
            <w:tcW w:w="770" w:type="dxa"/>
            <w:tcMar>
              <w:top w:w="120" w:type="dxa"/>
              <w:left w:w="120" w:type="dxa"/>
              <w:bottom w:w="120" w:type="dxa"/>
              <w:right w:w="120" w:type="dxa"/>
            </w:tcMar>
            <w:vAlign w:val="center"/>
            <w:hideMark/>
          </w:tcPr>
          <w:p w:rsidR="000319C1" w:rsidRDefault="000319C1" w:rsidP="00517456">
            <w:pPr>
              <w:pStyle w:val="Heading2"/>
              <w:jc w:val="center"/>
              <w:rPr>
                <w:color w:val="3A3A3A"/>
              </w:rPr>
            </w:pPr>
          </w:p>
        </w:tc>
        <w:tc>
          <w:tcPr>
            <w:tcW w:w="2436" w:type="dxa"/>
            <w:tcMar>
              <w:top w:w="120" w:type="dxa"/>
              <w:left w:w="120" w:type="dxa"/>
              <w:bottom w:w="120" w:type="dxa"/>
              <w:right w:w="120" w:type="dxa"/>
            </w:tcMar>
            <w:vAlign w:val="center"/>
            <w:hideMark/>
          </w:tcPr>
          <w:p w:rsidR="000319C1" w:rsidRDefault="000319C1" w:rsidP="00517456">
            <w:pPr>
              <w:pStyle w:val="Heading2"/>
              <w:jc w:val="center"/>
              <w:rPr>
                <w:color w:val="3A3A3A"/>
              </w:rPr>
            </w:pPr>
          </w:p>
        </w:tc>
        <w:tc>
          <w:tcPr>
            <w:tcW w:w="3353" w:type="dxa"/>
            <w:tcMar>
              <w:top w:w="120" w:type="dxa"/>
              <w:left w:w="120" w:type="dxa"/>
              <w:bottom w:w="120" w:type="dxa"/>
              <w:right w:w="120" w:type="dxa"/>
            </w:tcMar>
            <w:vAlign w:val="center"/>
            <w:hideMark/>
          </w:tcPr>
          <w:p w:rsidR="000319C1" w:rsidRDefault="000319C1" w:rsidP="00517456">
            <w:pPr>
              <w:pStyle w:val="Heading2"/>
              <w:jc w:val="center"/>
              <w:rPr>
                <w:color w:val="3A3A3A"/>
              </w:rPr>
            </w:pPr>
            <w:r>
              <w:rPr>
                <w:rFonts w:eastAsia="Times New Roman"/>
                <w:color w:val="3A3A3A"/>
              </w:rPr>
              <w:t>Arteries</w:t>
            </w:r>
          </w:p>
        </w:tc>
        <w:tc>
          <w:tcPr>
            <w:tcW w:w="3371" w:type="dxa"/>
            <w:tcMar>
              <w:top w:w="120" w:type="dxa"/>
              <w:left w:w="120" w:type="dxa"/>
              <w:bottom w:w="120" w:type="dxa"/>
              <w:right w:w="120" w:type="dxa"/>
            </w:tcMar>
            <w:vAlign w:val="center"/>
            <w:hideMark/>
          </w:tcPr>
          <w:p w:rsidR="000319C1" w:rsidRDefault="000319C1" w:rsidP="00517456">
            <w:pPr>
              <w:pStyle w:val="Heading2"/>
              <w:jc w:val="center"/>
              <w:rPr>
                <w:color w:val="3A3A3A"/>
              </w:rPr>
            </w:pPr>
            <w:r>
              <w:rPr>
                <w:rStyle w:val="Strong"/>
                <w:rFonts w:eastAsia="Times New Roman"/>
                <w:color w:val="3A3A3A"/>
              </w:rPr>
              <w:t>Veins</w:t>
            </w:r>
          </w:p>
        </w:tc>
      </w:tr>
      <w:tr w:rsidR="000319C1" w:rsidTr="00517456">
        <w:trPr>
          <w:tblCellSpacing w:w="15" w:type="dxa"/>
        </w:trPr>
        <w:tc>
          <w:tcPr>
            <w:tcW w:w="770"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1.</w:t>
            </w:r>
          </w:p>
        </w:tc>
        <w:tc>
          <w:tcPr>
            <w:tcW w:w="2436"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Blood Circulation</w:t>
            </w:r>
          </w:p>
        </w:tc>
        <w:tc>
          <w:tcPr>
            <w:tcW w:w="3353"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Carry blood away from the heart to the tissues of the body.</w:t>
            </w:r>
          </w:p>
        </w:tc>
        <w:tc>
          <w:tcPr>
            <w:tcW w:w="3371"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Carry blood from the tissues of the body back to the heart.</w:t>
            </w:r>
          </w:p>
        </w:tc>
      </w:tr>
      <w:tr w:rsidR="000319C1" w:rsidTr="00517456">
        <w:trPr>
          <w:tblCellSpacing w:w="15" w:type="dxa"/>
        </w:trPr>
        <w:tc>
          <w:tcPr>
            <w:tcW w:w="770"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2.</w:t>
            </w:r>
          </w:p>
        </w:tc>
        <w:tc>
          <w:tcPr>
            <w:tcW w:w="2436"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Blood Type</w:t>
            </w:r>
          </w:p>
        </w:tc>
        <w:tc>
          <w:tcPr>
            <w:tcW w:w="3353"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Carry oxygenated blood except pulmonary artery.</w:t>
            </w:r>
          </w:p>
        </w:tc>
        <w:tc>
          <w:tcPr>
            <w:tcW w:w="3371"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Carry deoxygenated blood except pulmonary vein.</w:t>
            </w:r>
          </w:p>
        </w:tc>
      </w:tr>
      <w:tr w:rsidR="000319C1" w:rsidTr="00517456">
        <w:trPr>
          <w:tblCellSpacing w:w="15" w:type="dxa"/>
        </w:trPr>
        <w:tc>
          <w:tcPr>
            <w:tcW w:w="770"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3.</w:t>
            </w:r>
          </w:p>
        </w:tc>
        <w:tc>
          <w:tcPr>
            <w:tcW w:w="2436"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Thickness</w:t>
            </w:r>
          </w:p>
        </w:tc>
        <w:tc>
          <w:tcPr>
            <w:tcW w:w="3353"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Arteries have thick elastic muscular walls.</w:t>
            </w:r>
          </w:p>
        </w:tc>
        <w:tc>
          <w:tcPr>
            <w:tcW w:w="3371"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Veins have thin nonelastic less muscular walls.</w:t>
            </w:r>
          </w:p>
        </w:tc>
      </w:tr>
      <w:tr w:rsidR="000319C1" w:rsidTr="00517456">
        <w:trPr>
          <w:tblCellSpacing w:w="15" w:type="dxa"/>
        </w:trPr>
        <w:tc>
          <w:tcPr>
            <w:tcW w:w="770"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4.</w:t>
            </w:r>
          </w:p>
        </w:tc>
        <w:tc>
          <w:tcPr>
            <w:tcW w:w="2436"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Position</w:t>
            </w:r>
          </w:p>
        </w:tc>
        <w:tc>
          <w:tcPr>
            <w:tcW w:w="3353"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Usually positioned deeper within the body.</w:t>
            </w:r>
          </w:p>
        </w:tc>
        <w:tc>
          <w:tcPr>
            <w:tcW w:w="3371"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Usually positioned closer beneath the surface of the skin.</w:t>
            </w:r>
          </w:p>
        </w:tc>
      </w:tr>
      <w:tr w:rsidR="000319C1" w:rsidTr="00517456">
        <w:trPr>
          <w:tblCellSpacing w:w="15" w:type="dxa"/>
        </w:trPr>
        <w:tc>
          <w:tcPr>
            <w:tcW w:w="770"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5.</w:t>
            </w:r>
          </w:p>
        </w:tc>
        <w:tc>
          <w:tcPr>
            <w:tcW w:w="2436"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Valves</w:t>
            </w:r>
          </w:p>
        </w:tc>
        <w:tc>
          <w:tcPr>
            <w:tcW w:w="3353"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Valves are absent.</w:t>
            </w:r>
          </w:p>
        </w:tc>
        <w:tc>
          <w:tcPr>
            <w:tcW w:w="3371"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Valves are present.</w:t>
            </w:r>
          </w:p>
        </w:tc>
      </w:tr>
      <w:tr w:rsidR="000319C1" w:rsidTr="00517456">
        <w:trPr>
          <w:tblCellSpacing w:w="15" w:type="dxa"/>
        </w:trPr>
        <w:tc>
          <w:tcPr>
            <w:tcW w:w="770"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6.</w:t>
            </w:r>
          </w:p>
        </w:tc>
        <w:tc>
          <w:tcPr>
            <w:tcW w:w="2436"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Lumen</w:t>
            </w:r>
          </w:p>
        </w:tc>
        <w:tc>
          <w:tcPr>
            <w:tcW w:w="3353"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Narrow lumen</w:t>
            </w:r>
          </w:p>
        </w:tc>
        <w:tc>
          <w:tcPr>
            <w:tcW w:w="3371"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Wide lumen</w:t>
            </w:r>
          </w:p>
        </w:tc>
      </w:tr>
      <w:tr w:rsidR="000319C1" w:rsidTr="00517456">
        <w:trPr>
          <w:tblCellSpacing w:w="15" w:type="dxa"/>
        </w:trPr>
        <w:tc>
          <w:tcPr>
            <w:tcW w:w="770"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7.</w:t>
            </w:r>
          </w:p>
        </w:tc>
        <w:tc>
          <w:tcPr>
            <w:tcW w:w="2436"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Blood pressure</w:t>
            </w:r>
          </w:p>
        </w:tc>
        <w:tc>
          <w:tcPr>
            <w:tcW w:w="3353"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High pressure.</w:t>
            </w:r>
          </w:p>
        </w:tc>
        <w:tc>
          <w:tcPr>
            <w:tcW w:w="3371"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Low pressure.</w:t>
            </w:r>
          </w:p>
        </w:tc>
      </w:tr>
      <w:tr w:rsidR="000319C1" w:rsidTr="00517456">
        <w:trPr>
          <w:tblCellSpacing w:w="15" w:type="dxa"/>
        </w:trPr>
        <w:tc>
          <w:tcPr>
            <w:tcW w:w="770"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8.</w:t>
            </w:r>
          </w:p>
        </w:tc>
        <w:tc>
          <w:tcPr>
            <w:tcW w:w="2436"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Color</w:t>
            </w:r>
          </w:p>
        </w:tc>
        <w:tc>
          <w:tcPr>
            <w:tcW w:w="3353"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Reddish in color.</w:t>
            </w:r>
          </w:p>
        </w:tc>
        <w:tc>
          <w:tcPr>
            <w:tcW w:w="3371"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Bluish or purple in color.</w:t>
            </w:r>
          </w:p>
        </w:tc>
      </w:tr>
      <w:tr w:rsidR="000319C1" w:rsidTr="00517456">
        <w:trPr>
          <w:tblCellSpacing w:w="15" w:type="dxa"/>
        </w:trPr>
        <w:tc>
          <w:tcPr>
            <w:tcW w:w="770"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9.</w:t>
            </w:r>
          </w:p>
        </w:tc>
        <w:tc>
          <w:tcPr>
            <w:tcW w:w="2436"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Lumen</w:t>
            </w:r>
          </w:p>
        </w:tc>
        <w:tc>
          <w:tcPr>
            <w:tcW w:w="3353"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Narrower</w:t>
            </w:r>
          </w:p>
        </w:tc>
        <w:tc>
          <w:tcPr>
            <w:tcW w:w="3371"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Wider</w:t>
            </w:r>
          </w:p>
        </w:tc>
      </w:tr>
      <w:tr w:rsidR="000319C1" w:rsidTr="00517456">
        <w:trPr>
          <w:tblCellSpacing w:w="15" w:type="dxa"/>
        </w:trPr>
        <w:tc>
          <w:tcPr>
            <w:tcW w:w="770"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10.</w:t>
            </w:r>
          </w:p>
        </w:tc>
        <w:tc>
          <w:tcPr>
            <w:tcW w:w="2436"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Blood movement</w:t>
            </w:r>
          </w:p>
        </w:tc>
        <w:tc>
          <w:tcPr>
            <w:tcW w:w="3353"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Spurty movement of blood giving pulse.</w:t>
            </w:r>
          </w:p>
        </w:tc>
        <w:tc>
          <w:tcPr>
            <w:tcW w:w="3371"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Sluggish movement of blood.</w:t>
            </w:r>
          </w:p>
        </w:tc>
      </w:tr>
      <w:tr w:rsidR="000319C1" w:rsidTr="00517456">
        <w:trPr>
          <w:tblCellSpacing w:w="15" w:type="dxa"/>
        </w:trPr>
        <w:tc>
          <w:tcPr>
            <w:tcW w:w="770"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11.</w:t>
            </w:r>
          </w:p>
        </w:tc>
        <w:tc>
          <w:tcPr>
            <w:tcW w:w="2436"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Pulse</w:t>
            </w:r>
          </w:p>
        </w:tc>
        <w:tc>
          <w:tcPr>
            <w:tcW w:w="3353"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Detectable</w:t>
            </w:r>
          </w:p>
        </w:tc>
        <w:tc>
          <w:tcPr>
            <w:tcW w:w="3371"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Not detectable</w:t>
            </w:r>
          </w:p>
        </w:tc>
      </w:tr>
      <w:tr w:rsidR="000319C1" w:rsidTr="00517456">
        <w:trPr>
          <w:tblCellSpacing w:w="15" w:type="dxa"/>
        </w:trPr>
        <w:tc>
          <w:tcPr>
            <w:tcW w:w="770"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12.</w:t>
            </w:r>
          </w:p>
        </w:tc>
        <w:tc>
          <w:tcPr>
            <w:tcW w:w="2436"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Walls</w:t>
            </w:r>
          </w:p>
        </w:tc>
        <w:tc>
          <w:tcPr>
            <w:tcW w:w="3353"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More rigid</w:t>
            </w:r>
          </w:p>
        </w:tc>
        <w:tc>
          <w:tcPr>
            <w:tcW w:w="3371"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Collapsible</w:t>
            </w:r>
          </w:p>
        </w:tc>
      </w:tr>
      <w:tr w:rsidR="000319C1" w:rsidTr="00517456">
        <w:trPr>
          <w:tblCellSpacing w:w="15" w:type="dxa"/>
        </w:trPr>
        <w:tc>
          <w:tcPr>
            <w:tcW w:w="770"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13.</w:t>
            </w:r>
          </w:p>
        </w:tc>
        <w:tc>
          <w:tcPr>
            <w:tcW w:w="2436"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Thickest layer</w:t>
            </w:r>
          </w:p>
        </w:tc>
        <w:tc>
          <w:tcPr>
            <w:tcW w:w="3353"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Tunica media</w:t>
            </w:r>
          </w:p>
        </w:tc>
        <w:tc>
          <w:tcPr>
            <w:tcW w:w="3371"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Tunica adventitia</w:t>
            </w:r>
          </w:p>
        </w:tc>
      </w:tr>
      <w:tr w:rsidR="000319C1" w:rsidTr="00517456">
        <w:trPr>
          <w:tblCellSpacing w:w="15" w:type="dxa"/>
        </w:trPr>
        <w:tc>
          <w:tcPr>
            <w:tcW w:w="770"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14.</w:t>
            </w:r>
          </w:p>
        </w:tc>
        <w:tc>
          <w:tcPr>
            <w:tcW w:w="2436"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After Death</w:t>
            </w:r>
          </w:p>
        </w:tc>
        <w:tc>
          <w:tcPr>
            <w:tcW w:w="3353"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Empty</w:t>
            </w:r>
          </w:p>
        </w:tc>
        <w:tc>
          <w:tcPr>
            <w:tcW w:w="3371"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Filled up</w:t>
            </w:r>
          </w:p>
        </w:tc>
      </w:tr>
      <w:tr w:rsidR="000319C1" w:rsidTr="00517456">
        <w:trPr>
          <w:tblCellSpacing w:w="15" w:type="dxa"/>
        </w:trPr>
        <w:tc>
          <w:tcPr>
            <w:tcW w:w="770"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lastRenderedPageBreak/>
              <w:t>15.</w:t>
            </w:r>
          </w:p>
        </w:tc>
        <w:tc>
          <w:tcPr>
            <w:tcW w:w="2436"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Oxygen level</w:t>
            </w:r>
          </w:p>
        </w:tc>
        <w:tc>
          <w:tcPr>
            <w:tcW w:w="3353"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High</w:t>
            </w:r>
          </w:p>
        </w:tc>
        <w:tc>
          <w:tcPr>
            <w:tcW w:w="3371"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Low</w:t>
            </w:r>
          </w:p>
        </w:tc>
      </w:tr>
      <w:tr w:rsidR="000319C1" w:rsidTr="00517456">
        <w:trPr>
          <w:tblCellSpacing w:w="15" w:type="dxa"/>
        </w:trPr>
        <w:tc>
          <w:tcPr>
            <w:tcW w:w="770"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16.</w:t>
            </w:r>
          </w:p>
        </w:tc>
        <w:tc>
          <w:tcPr>
            <w:tcW w:w="2436"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Carbon-dioxide level</w:t>
            </w:r>
          </w:p>
        </w:tc>
        <w:tc>
          <w:tcPr>
            <w:tcW w:w="3353"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Low</w:t>
            </w:r>
          </w:p>
        </w:tc>
        <w:tc>
          <w:tcPr>
            <w:tcW w:w="3371"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High</w:t>
            </w:r>
          </w:p>
        </w:tc>
      </w:tr>
      <w:tr w:rsidR="000319C1" w:rsidTr="00517456">
        <w:trPr>
          <w:tblCellSpacing w:w="15" w:type="dxa"/>
        </w:trPr>
        <w:tc>
          <w:tcPr>
            <w:tcW w:w="770"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17.</w:t>
            </w:r>
          </w:p>
        </w:tc>
        <w:tc>
          <w:tcPr>
            <w:tcW w:w="2436"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After Injury</w:t>
            </w:r>
          </w:p>
        </w:tc>
        <w:tc>
          <w:tcPr>
            <w:tcW w:w="3353"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Squirting blood</w:t>
            </w:r>
          </w:p>
        </w:tc>
        <w:tc>
          <w:tcPr>
            <w:tcW w:w="3371"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Pooling of blood</w:t>
            </w:r>
          </w:p>
        </w:tc>
      </w:tr>
      <w:tr w:rsidR="000319C1" w:rsidTr="00517456">
        <w:trPr>
          <w:tblCellSpacing w:w="15" w:type="dxa"/>
        </w:trPr>
        <w:tc>
          <w:tcPr>
            <w:tcW w:w="770"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18.</w:t>
            </w:r>
          </w:p>
        </w:tc>
        <w:tc>
          <w:tcPr>
            <w:tcW w:w="2436"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Muscle contraction</w:t>
            </w:r>
          </w:p>
        </w:tc>
        <w:tc>
          <w:tcPr>
            <w:tcW w:w="3353"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Present</w:t>
            </w:r>
          </w:p>
        </w:tc>
        <w:tc>
          <w:tcPr>
            <w:tcW w:w="3371"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Absent</w:t>
            </w:r>
          </w:p>
        </w:tc>
      </w:tr>
      <w:tr w:rsidR="000319C1" w:rsidTr="00517456">
        <w:trPr>
          <w:tblCellSpacing w:w="15" w:type="dxa"/>
        </w:trPr>
        <w:tc>
          <w:tcPr>
            <w:tcW w:w="770"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19.</w:t>
            </w:r>
          </w:p>
        </w:tc>
        <w:tc>
          <w:tcPr>
            <w:tcW w:w="2436"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Diseases</w:t>
            </w:r>
          </w:p>
        </w:tc>
        <w:tc>
          <w:tcPr>
            <w:tcW w:w="3353"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Atherosclerosis, Angina Pectoris, Artherogenesis- myocardial ischemia.</w:t>
            </w:r>
          </w:p>
        </w:tc>
        <w:tc>
          <w:tcPr>
            <w:tcW w:w="3371" w:type="dxa"/>
            <w:tcMar>
              <w:top w:w="120" w:type="dxa"/>
              <w:left w:w="120" w:type="dxa"/>
              <w:bottom w:w="120" w:type="dxa"/>
              <w:right w:w="120" w:type="dxa"/>
            </w:tcMar>
            <w:vAlign w:val="center"/>
            <w:hideMark/>
          </w:tcPr>
          <w:p w:rsidR="000319C1" w:rsidRDefault="000319C1" w:rsidP="00517456">
            <w:pPr>
              <w:rPr>
                <w:rFonts w:eastAsia="Times New Roman"/>
                <w:color w:val="3A3A3A"/>
              </w:rPr>
            </w:pPr>
            <w:r>
              <w:rPr>
                <w:rFonts w:eastAsia="Times New Roman"/>
                <w:color w:val="3A3A3A"/>
              </w:rPr>
              <w:t>Deep vein thrombosis, varicose veins.</w:t>
            </w:r>
          </w:p>
        </w:tc>
      </w:tr>
    </w:tbl>
    <w:p w:rsidR="000319C1" w:rsidRDefault="000319C1" w:rsidP="000319C1"/>
    <w:p w:rsidR="000319C1" w:rsidRDefault="000319C1" w:rsidP="000319C1">
      <w:r>
        <w:t>Substances that exit blood into interstitial fluid include :-</w:t>
      </w:r>
    </w:p>
    <w:p w:rsidR="000319C1" w:rsidRDefault="000319C1" w:rsidP="000319C1">
      <w:r>
        <w:t>1.- Water</w:t>
      </w:r>
    </w:p>
    <w:p w:rsidR="000319C1" w:rsidRDefault="000319C1" w:rsidP="000319C1">
      <w:r>
        <w:t>2. Oxygen</w:t>
      </w:r>
    </w:p>
    <w:p w:rsidR="000319C1" w:rsidRDefault="000319C1" w:rsidP="000319C1">
      <w:r>
        <w:t>3. Glucose</w:t>
      </w:r>
    </w:p>
    <w:p w:rsidR="000319C1" w:rsidRDefault="000319C1" w:rsidP="000319C1"/>
    <w:p w:rsidR="000319C1" w:rsidRDefault="000319C1" w:rsidP="000319C1">
      <w:r>
        <w:t>Substance that enter blood from interstitial fluid include</w:t>
      </w:r>
    </w:p>
    <w:p w:rsidR="000319C1" w:rsidRDefault="000319C1" w:rsidP="000319C1">
      <w:r>
        <w:t>1.- Water</w:t>
      </w:r>
    </w:p>
    <w:p w:rsidR="000319C1" w:rsidRDefault="000319C1" w:rsidP="000319C1">
      <w:r>
        <w:t>2. Carbon dioxide</w:t>
      </w:r>
    </w:p>
    <w:p w:rsidR="000319C1" w:rsidRDefault="000319C1" w:rsidP="000319C1">
      <w:r>
        <w:t>3. Uric acid</w:t>
      </w:r>
    </w:p>
    <w:p w:rsidR="000319C1" w:rsidRDefault="000319C1" w:rsidP="000319C1">
      <w:r>
        <w:t>4. Lactic acid</w:t>
      </w:r>
    </w:p>
    <w:p w:rsidR="000319C1" w:rsidRDefault="000319C1" w:rsidP="000319C1">
      <w:r>
        <w:t>5. Urea</w:t>
      </w:r>
    </w:p>
    <w:p w:rsidR="000319C1" w:rsidRDefault="000319C1" w:rsidP="000319C1">
      <w:r>
        <w:t>6. Creatinine</w:t>
      </w:r>
    </w:p>
    <w:p w:rsidR="000319C1" w:rsidRDefault="000319C1" w:rsidP="000319C1"/>
    <w:p w:rsidR="000319C1" w:rsidRPr="00A52CF5" w:rsidRDefault="000319C1" w:rsidP="000319C1">
      <w:pPr>
        <w:rPr>
          <w:sz w:val="48"/>
          <w:szCs w:val="48"/>
        </w:rPr>
      </w:pPr>
      <w:r w:rsidRPr="00A52CF5">
        <w:rPr>
          <w:sz w:val="48"/>
          <w:szCs w:val="48"/>
        </w:rPr>
        <w:t>Sinusoids</w:t>
      </w:r>
    </w:p>
    <w:p w:rsidR="000319C1" w:rsidRDefault="000319C1" w:rsidP="000319C1">
      <w:r>
        <w:t xml:space="preserve"> Sinusoids are slightly larger than capillaries and found in :-</w:t>
      </w:r>
    </w:p>
    <w:p w:rsidR="000319C1" w:rsidRDefault="000319C1" w:rsidP="000319C1">
      <w:r>
        <w:t>1.- Adrenal glands</w:t>
      </w:r>
    </w:p>
    <w:p w:rsidR="000319C1" w:rsidRDefault="000319C1" w:rsidP="000319C1">
      <w:r>
        <w:t>2. Parathyroid glands</w:t>
      </w:r>
    </w:p>
    <w:p w:rsidR="000319C1" w:rsidRDefault="000319C1" w:rsidP="000319C1">
      <w:r>
        <w:t>3. Liver</w:t>
      </w:r>
    </w:p>
    <w:p w:rsidR="000319C1" w:rsidRDefault="000319C1" w:rsidP="000319C1">
      <w:r>
        <w:t>4. Spleen</w:t>
      </w:r>
    </w:p>
    <w:p w:rsidR="000319C1" w:rsidRDefault="000319C1" w:rsidP="000319C1">
      <w:r>
        <w:t>5. Bone marrow</w:t>
      </w:r>
    </w:p>
    <w:p w:rsidR="000319C1" w:rsidRDefault="000319C1" w:rsidP="000319C1">
      <w:r>
        <w:t>6. Glomus caroticum</w:t>
      </w:r>
    </w:p>
    <w:p w:rsidR="000319C1" w:rsidRDefault="000319C1" w:rsidP="000319C1">
      <w:r>
        <w:t>7. Glomus coccygeum</w:t>
      </w:r>
    </w:p>
    <w:p w:rsidR="000319C1" w:rsidRDefault="000319C1" w:rsidP="000319C1"/>
    <w:p w:rsidR="000319C1" w:rsidRPr="00A202A1" w:rsidRDefault="000319C1" w:rsidP="000319C1">
      <w:pPr>
        <w:rPr>
          <w:sz w:val="48"/>
          <w:szCs w:val="48"/>
        </w:rPr>
      </w:pPr>
      <w:r w:rsidRPr="00A202A1">
        <w:rPr>
          <w:sz w:val="48"/>
          <w:szCs w:val="48"/>
        </w:rPr>
        <w:t>Upper opening of the thorax</w:t>
      </w:r>
    </w:p>
    <w:p w:rsidR="000319C1" w:rsidRDefault="000319C1" w:rsidP="000319C1">
      <w:r>
        <w:t>From anterior to posterior, the structure passing through opening of thorax are :-</w:t>
      </w:r>
    </w:p>
    <w:p w:rsidR="000319C1" w:rsidRDefault="000319C1" w:rsidP="000319C1">
      <w:r>
        <w:t>a. In the middle line</w:t>
      </w:r>
    </w:p>
    <w:p w:rsidR="000319C1" w:rsidRDefault="000319C1" w:rsidP="000319C1">
      <w:r>
        <w:t>1.- Sternohyoid muscle</w:t>
      </w:r>
    </w:p>
    <w:p w:rsidR="000319C1" w:rsidRDefault="000319C1" w:rsidP="000319C1">
      <w:r>
        <w:t>2. Sternothroid muscle</w:t>
      </w:r>
    </w:p>
    <w:p w:rsidR="000319C1" w:rsidRDefault="000319C1" w:rsidP="000319C1">
      <w:r>
        <w:lastRenderedPageBreak/>
        <w:t>3. Remains of thymus</w:t>
      </w:r>
    </w:p>
    <w:p w:rsidR="000319C1" w:rsidRDefault="000319C1" w:rsidP="000319C1">
      <w:r>
        <w:t>4. Inferior thyroid vein</w:t>
      </w:r>
    </w:p>
    <w:p w:rsidR="000319C1" w:rsidRDefault="000319C1" w:rsidP="000319C1">
      <w:r>
        <w:t>5. Trachea</w:t>
      </w:r>
    </w:p>
    <w:p w:rsidR="000319C1" w:rsidRDefault="000319C1" w:rsidP="000319C1">
      <w:r>
        <w:t>6. Oesophagus</w:t>
      </w:r>
    </w:p>
    <w:p w:rsidR="000319C1" w:rsidRDefault="000319C1" w:rsidP="000319C1">
      <w:r>
        <w:t>7. Thoracic duct</w:t>
      </w:r>
    </w:p>
    <w:p w:rsidR="000319C1" w:rsidRDefault="000319C1" w:rsidP="000319C1">
      <w:r>
        <w:t>8. Longus colli muscle</w:t>
      </w:r>
    </w:p>
    <w:p w:rsidR="000319C1" w:rsidRDefault="000319C1" w:rsidP="000319C1"/>
    <w:p w:rsidR="000319C1" w:rsidRDefault="000319C1" w:rsidP="000319C1">
      <w:r>
        <w:t>b.- On the sides</w:t>
      </w:r>
    </w:p>
    <w:p w:rsidR="000319C1" w:rsidRDefault="000319C1" w:rsidP="000319C1">
      <w:r>
        <w:t>1. Innominate artery</w:t>
      </w:r>
    </w:p>
    <w:p w:rsidR="000319C1" w:rsidRDefault="000319C1" w:rsidP="000319C1">
      <w:r>
        <w:t>2. Left common carotid</w:t>
      </w:r>
    </w:p>
    <w:p w:rsidR="000319C1" w:rsidRDefault="000319C1" w:rsidP="000319C1">
      <w:r>
        <w:t>3. Left subclavian artery</w:t>
      </w:r>
    </w:p>
    <w:p w:rsidR="000319C1" w:rsidRDefault="000319C1" w:rsidP="000319C1">
      <w:r>
        <w:t>4. Internal mammary artery</w:t>
      </w:r>
    </w:p>
    <w:p w:rsidR="000319C1" w:rsidRDefault="000319C1" w:rsidP="000319C1">
      <w:r>
        <w:t>5. Costocervical trunks</w:t>
      </w:r>
    </w:p>
    <w:p w:rsidR="000319C1" w:rsidRDefault="000319C1" w:rsidP="000319C1">
      <w:r>
        <w:t>6. Innominate veins</w:t>
      </w:r>
    </w:p>
    <w:p w:rsidR="000319C1" w:rsidRDefault="000319C1" w:rsidP="000319C1">
      <w:r>
        <w:t>7. Vagus nerve</w:t>
      </w:r>
    </w:p>
    <w:p w:rsidR="000319C1" w:rsidRDefault="000319C1" w:rsidP="000319C1">
      <w:r>
        <w:t>8. Cardiac nerve</w:t>
      </w:r>
    </w:p>
    <w:p w:rsidR="000319C1" w:rsidRDefault="000319C1" w:rsidP="000319C1">
      <w:r>
        <w:t>9. Phrenic nerve</w:t>
      </w:r>
    </w:p>
    <w:p w:rsidR="000319C1" w:rsidRDefault="000319C1" w:rsidP="000319C1">
      <w:r>
        <w:t>10. Sympathetic nerves</w:t>
      </w:r>
    </w:p>
    <w:p w:rsidR="000319C1" w:rsidRDefault="000319C1" w:rsidP="000319C1">
      <w:r>
        <w:t>11. Anterior division of first thoracic nerves</w:t>
      </w:r>
    </w:p>
    <w:p w:rsidR="000319C1" w:rsidRDefault="000319C1" w:rsidP="000319C1">
      <w:r>
        <w:t>12. Left recurrent nerve</w:t>
      </w:r>
    </w:p>
    <w:p w:rsidR="000319C1" w:rsidRDefault="000319C1" w:rsidP="000319C1">
      <w:r>
        <w:t>Apex of each lung covered by pleura passes through this opening a little above sternal level of first rib.</w:t>
      </w:r>
    </w:p>
    <w:p w:rsidR="000319C1" w:rsidRDefault="000319C1" w:rsidP="000319C1"/>
    <w:p w:rsidR="000319C1" w:rsidRPr="00AF16B3" w:rsidRDefault="000319C1" w:rsidP="000319C1"/>
    <w:p w:rsidR="000319C1" w:rsidRDefault="000319C1" w:rsidP="000319C1">
      <w:pPr>
        <w:pStyle w:val="Normal1"/>
        <w:pBdr>
          <w:top w:val="nil"/>
          <w:left w:val="nil"/>
          <w:bottom w:val="nil"/>
          <w:right w:val="nil"/>
          <w:between w:val="nil"/>
        </w:pBdr>
        <w:rPr>
          <w:color w:val="000000"/>
          <w:sz w:val="48"/>
          <w:szCs w:val="48"/>
        </w:rPr>
      </w:pPr>
      <w:r>
        <w:rPr>
          <w:color w:val="000000"/>
          <w:sz w:val="48"/>
          <w:szCs w:val="48"/>
        </w:rPr>
        <w:t>Aorta</w:t>
      </w:r>
    </w:p>
    <w:p w:rsidR="000319C1" w:rsidRPr="00560F5C" w:rsidRDefault="000319C1" w:rsidP="000319C1">
      <w:pPr>
        <w:pStyle w:val="Normal1"/>
        <w:pBdr>
          <w:top w:val="nil"/>
          <w:left w:val="nil"/>
          <w:bottom w:val="nil"/>
          <w:right w:val="nil"/>
          <w:between w:val="nil"/>
        </w:pBdr>
        <w:rPr>
          <w:color w:val="000000"/>
          <w:sz w:val="16"/>
          <w:szCs w:val="16"/>
        </w:rPr>
      </w:pPr>
      <w:r>
        <w:rPr>
          <w:color w:val="000000"/>
        </w:rPr>
        <w:t xml:space="preserve">Aorta has four components viz </w:t>
      </w:r>
    </w:p>
    <w:tbl>
      <w:tblPr>
        <w:tblW w:w="9360" w:type="dxa"/>
        <w:jc w:val="center"/>
        <w:tblBorders>
          <w:top w:val="single" w:sz="6" w:space="0" w:color="000000"/>
          <w:left w:val="single" w:sz="6" w:space="0" w:color="000000"/>
          <w:bottom w:val="single" w:sz="6" w:space="0" w:color="000000"/>
          <w:right w:val="single" w:sz="6" w:space="0" w:color="000000"/>
        </w:tblBorders>
        <w:tblLayout w:type="fixed"/>
        <w:tblLook w:val="0400"/>
      </w:tblPr>
      <w:tblGrid>
        <w:gridCol w:w="689"/>
        <w:gridCol w:w="1175"/>
        <w:gridCol w:w="1738"/>
        <w:gridCol w:w="1656"/>
        <w:gridCol w:w="1329"/>
        <w:gridCol w:w="2773"/>
      </w:tblGrid>
      <w:tr w:rsidR="000319C1" w:rsidRPr="00560F5C" w:rsidTr="00517456">
        <w:trPr>
          <w:jc w:val="center"/>
        </w:trPr>
        <w:tc>
          <w:tcPr>
            <w:tcW w:w="6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60F5C" w:rsidRDefault="000319C1" w:rsidP="00517456">
            <w:pPr>
              <w:pStyle w:val="Normal1"/>
              <w:pBdr>
                <w:top w:val="nil"/>
                <w:left w:val="nil"/>
                <w:bottom w:val="nil"/>
                <w:right w:val="nil"/>
                <w:between w:val="nil"/>
              </w:pBdr>
              <w:jc w:val="center"/>
              <w:rPr>
                <w:i/>
                <w:color w:val="000000"/>
                <w:sz w:val="16"/>
                <w:szCs w:val="16"/>
              </w:rPr>
            </w:pPr>
          </w:p>
        </w:tc>
        <w:tc>
          <w:tcPr>
            <w:tcW w:w="11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60F5C" w:rsidRDefault="000319C1" w:rsidP="00517456">
            <w:pPr>
              <w:pStyle w:val="Normal1"/>
              <w:pBdr>
                <w:top w:val="nil"/>
                <w:left w:val="nil"/>
                <w:bottom w:val="nil"/>
                <w:right w:val="nil"/>
                <w:between w:val="nil"/>
              </w:pBdr>
              <w:jc w:val="center"/>
              <w:rPr>
                <w:i/>
                <w:color w:val="000000"/>
                <w:sz w:val="16"/>
                <w:szCs w:val="16"/>
              </w:rPr>
            </w:pPr>
            <w:r w:rsidRPr="00560F5C">
              <w:rPr>
                <w:i/>
                <w:color w:val="000000"/>
                <w:sz w:val="16"/>
                <w:szCs w:val="16"/>
              </w:rPr>
              <w:t>Artery</w:t>
            </w:r>
          </w:p>
        </w:tc>
        <w:tc>
          <w:tcPr>
            <w:tcW w:w="1760" w:type="dxa"/>
            <w:tcBorders>
              <w:top w:val="single" w:sz="6" w:space="0" w:color="000000"/>
              <w:left w:val="single" w:sz="6" w:space="0" w:color="000000"/>
              <w:bottom w:val="single" w:sz="6" w:space="0" w:color="000000"/>
              <w:right w:val="single" w:sz="6" w:space="0" w:color="000000"/>
            </w:tcBorders>
          </w:tcPr>
          <w:p w:rsidR="000319C1" w:rsidRPr="00560F5C" w:rsidRDefault="000319C1" w:rsidP="00517456">
            <w:pPr>
              <w:pStyle w:val="Normal1"/>
              <w:pBdr>
                <w:top w:val="nil"/>
                <w:left w:val="nil"/>
                <w:bottom w:val="nil"/>
                <w:right w:val="nil"/>
                <w:between w:val="nil"/>
              </w:pBdr>
              <w:jc w:val="center"/>
              <w:rPr>
                <w:i/>
                <w:color w:val="000000"/>
                <w:sz w:val="16"/>
                <w:szCs w:val="16"/>
              </w:rPr>
            </w:pPr>
            <w:r w:rsidRPr="00560F5C">
              <w:rPr>
                <w:i/>
                <w:color w:val="000000"/>
                <w:sz w:val="16"/>
                <w:szCs w:val="16"/>
              </w:rPr>
              <w:t>Source</w:t>
            </w:r>
          </w:p>
        </w:tc>
        <w:tc>
          <w:tcPr>
            <w:tcW w:w="1677" w:type="dxa"/>
            <w:tcBorders>
              <w:top w:val="single" w:sz="6" w:space="0" w:color="000000"/>
              <w:left w:val="single" w:sz="6" w:space="0" w:color="000000"/>
              <w:bottom w:val="single" w:sz="6" w:space="0" w:color="000000"/>
              <w:right w:val="single" w:sz="6" w:space="0" w:color="000000"/>
            </w:tcBorders>
          </w:tcPr>
          <w:p w:rsidR="000319C1" w:rsidRPr="00560F5C" w:rsidRDefault="000319C1" w:rsidP="00517456">
            <w:pPr>
              <w:pStyle w:val="Normal1"/>
              <w:pBdr>
                <w:top w:val="nil"/>
                <w:left w:val="nil"/>
                <w:bottom w:val="nil"/>
                <w:right w:val="nil"/>
                <w:between w:val="nil"/>
              </w:pBdr>
              <w:jc w:val="center"/>
              <w:rPr>
                <w:i/>
                <w:color w:val="000000"/>
                <w:sz w:val="16"/>
                <w:szCs w:val="16"/>
              </w:rPr>
            </w:pPr>
            <w:r w:rsidRPr="00560F5C">
              <w:rPr>
                <w:i/>
                <w:color w:val="000000"/>
                <w:sz w:val="16"/>
                <w:szCs w:val="16"/>
              </w:rPr>
              <w:t>Branches</w:t>
            </w:r>
          </w:p>
        </w:tc>
        <w:tc>
          <w:tcPr>
            <w:tcW w:w="1345" w:type="dxa"/>
            <w:tcBorders>
              <w:top w:val="single" w:sz="6" w:space="0" w:color="000000"/>
              <w:left w:val="single" w:sz="6" w:space="0" w:color="000000"/>
              <w:bottom w:val="single" w:sz="6" w:space="0" w:color="000000"/>
              <w:right w:val="single" w:sz="6" w:space="0" w:color="000000"/>
            </w:tcBorders>
          </w:tcPr>
          <w:p w:rsidR="000319C1" w:rsidRPr="00560F5C" w:rsidRDefault="000319C1" w:rsidP="00517456">
            <w:pPr>
              <w:pStyle w:val="Normal1"/>
              <w:pBdr>
                <w:top w:val="nil"/>
                <w:left w:val="nil"/>
                <w:bottom w:val="nil"/>
                <w:right w:val="nil"/>
                <w:between w:val="nil"/>
              </w:pBdr>
              <w:jc w:val="center"/>
              <w:rPr>
                <w:i/>
                <w:color w:val="000000"/>
                <w:sz w:val="16"/>
                <w:szCs w:val="16"/>
              </w:rPr>
            </w:pPr>
            <w:r w:rsidRPr="00560F5C">
              <w:rPr>
                <w:i/>
                <w:color w:val="000000"/>
                <w:sz w:val="16"/>
                <w:szCs w:val="16"/>
              </w:rPr>
              <w:t>Supply</w:t>
            </w:r>
          </w:p>
        </w:tc>
        <w:tc>
          <w:tcPr>
            <w:tcW w:w="2811" w:type="dxa"/>
            <w:tcBorders>
              <w:top w:val="single" w:sz="6" w:space="0" w:color="000000"/>
              <w:left w:val="single" w:sz="6" w:space="0" w:color="000000"/>
              <w:bottom w:val="single" w:sz="6" w:space="0" w:color="000000"/>
              <w:right w:val="single" w:sz="6" w:space="0" w:color="000000"/>
            </w:tcBorders>
          </w:tcPr>
          <w:p w:rsidR="000319C1" w:rsidRPr="00560F5C" w:rsidRDefault="000319C1" w:rsidP="00517456">
            <w:pPr>
              <w:pStyle w:val="Normal1"/>
              <w:pBdr>
                <w:top w:val="nil"/>
                <w:left w:val="nil"/>
                <w:bottom w:val="nil"/>
                <w:right w:val="nil"/>
                <w:between w:val="nil"/>
              </w:pBdr>
              <w:jc w:val="center"/>
              <w:rPr>
                <w:i/>
                <w:color w:val="000000"/>
                <w:sz w:val="16"/>
                <w:szCs w:val="16"/>
              </w:rPr>
            </w:pPr>
            <w:r w:rsidRPr="00560F5C">
              <w:rPr>
                <w:i/>
                <w:color w:val="000000"/>
                <w:sz w:val="16"/>
                <w:szCs w:val="16"/>
              </w:rPr>
              <w:t>Relations</w:t>
            </w:r>
          </w:p>
        </w:tc>
      </w:tr>
      <w:tr w:rsidR="000319C1" w:rsidRPr="00560F5C" w:rsidTr="00517456">
        <w:trPr>
          <w:jc w:val="center"/>
        </w:trPr>
        <w:tc>
          <w:tcPr>
            <w:tcW w:w="6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60F5C" w:rsidRDefault="000319C1" w:rsidP="00517456">
            <w:pPr>
              <w:pStyle w:val="Normal1"/>
              <w:pBdr>
                <w:top w:val="nil"/>
                <w:left w:val="nil"/>
                <w:bottom w:val="nil"/>
                <w:right w:val="nil"/>
                <w:between w:val="nil"/>
              </w:pBdr>
              <w:rPr>
                <w:color w:val="000000"/>
                <w:sz w:val="16"/>
                <w:szCs w:val="16"/>
              </w:rPr>
            </w:pPr>
            <w:r w:rsidRPr="00560F5C">
              <w:rPr>
                <w:color w:val="000000"/>
                <w:sz w:val="16"/>
                <w:szCs w:val="16"/>
              </w:rPr>
              <w:t>An</w:t>
            </w:r>
          </w:p>
        </w:tc>
        <w:tc>
          <w:tcPr>
            <w:tcW w:w="11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60F5C" w:rsidRDefault="000319C1" w:rsidP="00517456">
            <w:pPr>
              <w:pStyle w:val="Normal1"/>
              <w:pBdr>
                <w:top w:val="nil"/>
                <w:left w:val="nil"/>
                <w:bottom w:val="nil"/>
                <w:right w:val="nil"/>
                <w:between w:val="nil"/>
              </w:pBdr>
              <w:rPr>
                <w:color w:val="000000"/>
                <w:sz w:val="16"/>
                <w:szCs w:val="16"/>
              </w:rPr>
            </w:pPr>
            <w:r w:rsidRPr="00560F5C">
              <w:rPr>
                <w:color w:val="000000"/>
                <w:sz w:val="16"/>
                <w:szCs w:val="16"/>
              </w:rPr>
              <w:t>1. Ascending aorta</w:t>
            </w:r>
          </w:p>
        </w:tc>
        <w:tc>
          <w:tcPr>
            <w:tcW w:w="1760"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Pr>
                <w:rFonts w:eastAsia="Times New Roman"/>
                <w:sz w:val="16"/>
                <w:szCs w:val="16"/>
              </w:rPr>
              <w:t>L</w:t>
            </w:r>
            <w:r w:rsidRPr="000E4B48">
              <w:rPr>
                <w:rFonts w:eastAsia="Times New Roman"/>
                <w:sz w:val="16"/>
                <w:szCs w:val="16"/>
              </w:rPr>
              <w:t>eft ventricle of the heart</w:t>
            </w:r>
          </w:p>
        </w:tc>
        <w:tc>
          <w:tcPr>
            <w:tcW w:w="1677"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Pr>
                <w:rFonts w:eastAsia="Times New Roman"/>
                <w:sz w:val="16"/>
                <w:szCs w:val="16"/>
              </w:rPr>
              <w:t>L</w:t>
            </w:r>
            <w:r w:rsidRPr="000E4B48">
              <w:rPr>
                <w:rFonts w:eastAsia="Times New Roman"/>
                <w:sz w:val="16"/>
                <w:szCs w:val="16"/>
              </w:rPr>
              <w:t>eft and right coronary aa.</w:t>
            </w:r>
          </w:p>
        </w:tc>
        <w:tc>
          <w:tcPr>
            <w:tcW w:w="1345"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Pr>
                <w:rFonts w:eastAsia="Times New Roman"/>
                <w:sz w:val="16"/>
                <w:szCs w:val="16"/>
              </w:rPr>
              <w:t>H</w:t>
            </w:r>
            <w:r w:rsidRPr="000E4B48">
              <w:rPr>
                <w:rFonts w:eastAsia="Times New Roman"/>
                <w:sz w:val="16"/>
                <w:szCs w:val="16"/>
              </w:rPr>
              <w:t>eart, entire body</w:t>
            </w:r>
          </w:p>
        </w:tc>
        <w:tc>
          <w:tcPr>
            <w:tcW w:w="2811"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Pr>
                <w:rFonts w:eastAsia="Times New Roman"/>
                <w:sz w:val="16"/>
                <w:szCs w:val="16"/>
              </w:rPr>
              <w:t>A</w:t>
            </w:r>
            <w:r w:rsidRPr="000E4B48">
              <w:rPr>
                <w:rFonts w:eastAsia="Times New Roman"/>
                <w:sz w:val="16"/>
                <w:szCs w:val="16"/>
              </w:rPr>
              <w:t>scending aorta is the shortest part of the aorta; it continues as the aortic arch</w:t>
            </w:r>
          </w:p>
        </w:tc>
      </w:tr>
      <w:tr w:rsidR="000319C1" w:rsidRPr="00560F5C" w:rsidTr="00517456">
        <w:trPr>
          <w:jc w:val="center"/>
        </w:trPr>
        <w:tc>
          <w:tcPr>
            <w:tcW w:w="6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60F5C" w:rsidRDefault="000319C1" w:rsidP="00517456">
            <w:pPr>
              <w:pStyle w:val="Normal1"/>
              <w:pBdr>
                <w:top w:val="nil"/>
                <w:left w:val="nil"/>
                <w:bottom w:val="nil"/>
                <w:right w:val="nil"/>
                <w:between w:val="nil"/>
              </w:pBdr>
              <w:rPr>
                <w:color w:val="000000"/>
                <w:sz w:val="16"/>
                <w:szCs w:val="16"/>
              </w:rPr>
            </w:pPr>
            <w:r w:rsidRPr="00560F5C">
              <w:rPr>
                <w:color w:val="000000"/>
                <w:sz w:val="16"/>
                <w:szCs w:val="16"/>
              </w:rPr>
              <w:t>Ace</w:t>
            </w:r>
          </w:p>
        </w:tc>
        <w:tc>
          <w:tcPr>
            <w:tcW w:w="11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60F5C" w:rsidRDefault="000319C1" w:rsidP="00517456">
            <w:pPr>
              <w:pStyle w:val="Normal1"/>
              <w:pBdr>
                <w:top w:val="nil"/>
                <w:left w:val="nil"/>
                <w:bottom w:val="nil"/>
                <w:right w:val="nil"/>
                <w:between w:val="nil"/>
              </w:pBdr>
              <w:rPr>
                <w:color w:val="000000"/>
                <w:sz w:val="16"/>
                <w:szCs w:val="16"/>
              </w:rPr>
            </w:pPr>
            <w:r w:rsidRPr="00560F5C">
              <w:rPr>
                <w:color w:val="000000"/>
                <w:sz w:val="16"/>
                <w:szCs w:val="16"/>
              </w:rPr>
              <w:t>2. Arch of aorta</w:t>
            </w:r>
          </w:p>
        </w:tc>
        <w:tc>
          <w:tcPr>
            <w:tcW w:w="1760"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Pr>
                <w:rFonts w:eastAsia="Times New Roman"/>
                <w:sz w:val="16"/>
                <w:szCs w:val="16"/>
              </w:rPr>
              <w:t>C</w:t>
            </w:r>
            <w:r w:rsidRPr="000E4B48">
              <w:rPr>
                <w:rFonts w:eastAsia="Times New Roman"/>
                <w:sz w:val="16"/>
                <w:szCs w:val="16"/>
              </w:rPr>
              <w:t>ontinuation of the ascending aorta</w:t>
            </w:r>
          </w:p>
        </w:tc>
        <w:tc>
          <w:tcPr>
            <w:tcW w:w="1677"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Pr>
                <w:rFonts w:eastAsia="Times New Roman"/>
                <w:sz w:val="16"/>
                <w:szCs w:val="16"/>
              </w:rPr>
              <w:t>B</w:t>
            </w:r>
            <w:r w:rsidRPr="000E4B48">
              <w:rPr>
                <w:rFonts w:eastAsia="Times New Roman"/>
                <w:sz w:val="16"/>
                <w:szCs w:val="16"/>
              </w:rPr>
              <w:t>rachiocephalic trunk, left common carotid a., left subclavian a.</w:t>
            </w:r>
          </w:p>
        </w:tc>
        <w:tc>
          <w:tcPr>
            <w:tcW w:w="1345"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Pr>
                <w:rFonts w:eastAsia="Times New Roman"/>
                <w:sz w:val="16"/>
                <w:szCs w:val="16"/>
              </w:rPr>
              <w:t>B</w:t>
            </w:r>
            <w:r w:rsidRPr="000E4B48">
              <w:rPr>
                <w:rFonts w:eastAsia="Times New Roman"/>
                <w:sz w:val="16"/>
                <w:szCs w:val="16"/>
              </w:rPr>
              <w:t>ody except the heart</w:t>
            </w:r>
          </w:p>
        </w:tc>
        <w:tc>
          <w:tcPr>
            <w:tcW w:w="2811"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Pr>
                <w:rFonts w:eastAsia="Times New Roman"/>
                <w:sz w:val="16"/>
                <w:szCs w:val="16"/>
              </w:rPr>
              <w:t>A</w:t>
            </w:r>
            <w:r w:rsidRPr="000E4B48">
              <w:rPr>
                <w:rFonts w:eastAsia="Times New Roman"/>
                <w:sz w:val="16"/>
                <w:szCs w:val="16"/>
              </w:rPr>
              <w:t>ortic arch continues as the descending thoracic aorta; the fibrous ligamentum arteriosum connects to the inferior surface of the aortic arch and it marks the location of the fetal ductus arteriosus aortic arch continues as the descending thoracic aorta</w:t>
            </w:r>
          </w:p>
        </w:tc>
      </w:tr>
      <w:tr w:rsidR="000319C1" w:rsidRPr="00560F5C" w:rsidTr="00517456">
        <w:trPr>
          <w:jc w:val="center"/>
        </w:trPr>
        <w:tc>
          <w:tcPr>
            <w:tcW w:w="6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60F5C" w:rsidRDefault="000319C1" w:rsidP="00517456">
            <w:pPr>
              <w:pStyle w:val="Normal1"/>
              <w:pBdr>
                <w:top w:val="nil"/>
                <w:left w:val="nil"/>
                <w:bottom w:val="nil"/>
                <w:right w:val="nil"/>
                <w:between w:val="nil"/>
              </w:pBdr>
              <w:rPr>
                <w:color w:val="000000"/>
                <w:sz w:val="16"/>
                <w:szCs w:val="16"/>
              </w:rPr>
            </w:pPr>
            <w:r w:rsidRPr="00560F5C">
              <w:rPr>
                <w:color w:val="000000"/>
                <w:sz w:val="16"/>
                <w:szCs w:val="16"/>
              </w:rPr>
              <w:t>Trail</w:t>
            </w:r>
          </w:p>
        </w:tc>
        <w:tc>
          <w:tcPr>
            <w:tcW w:w="11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60F5C" w:rsidRDefault="000319C1" w:rsidP="00517456">
            <w:pPr>
              <w:pStyle w:val="Normal1"/>
              <w:pBdr>
                <w:top w:val="nil"/>
                <w:left w:val="nil"/>
                <w:bottom w:val="nil"/>
                <w:right w:val="nil"/>
                <w:between w:val="nil"/>
              </w:pBdr>
              <w:rPr>
                <w:color w:val="000000"/>
                <w:sz w:val="16"/>
                <w:szCs w:val="16"/>
              </w:rPr>
            </w:pPr>
            <w:r w:rsidRPr="00560F5C">
              <w:rPr>
                <w:color w:val="000000"/>
                <w:sz w:val="16"/>
                <w:szCs w:val="16"/>
              </w:rPr>
              <w:t>3. Thoracic aorta</w:t>
            </w:r>
          </w:p>
        </w:tc>
        <w:tc>
          <w:tcPr>
            <w:tcW w:w="1760"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Continuation of aortic arch</w:t>
            </w:r>
          </w:p>
        </w:tc>
        <w:tc>
          <w:tcPr>
            <w:tcW w:w="1677"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Posterior intercostal aa. 3-11, subcostal aa., left bronchial aa. (2), esophageal aa. (~3), mediastinal brs., superior phrenic aa.</w:t>
            </w:r>
          </w:p>
        </w:tc>
        <w:tc>
          <w:tcPr>
            <w:tcW w:w="1345"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Thoracic wall, lungs, posterior mediastinum, body below the respiratory diaphragm</w:t>
            </w:r>
          </w:p>
        </w:tc>
        <w:tc>
          <w:tcPr>
            <w:tcW w:w="2811"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 xml:space="preserve">Descending thoracic aorta passes posterior to the diaphragm (aortic hiatus) at the level of the T12 vertebral body; it is continuous with the abdominal aorta </w:t>
            </w:r>
          </w:p>
        </w:tc>
      </w:tr>
      <w:tr w:rsidR="000319C1" w:rsidRPr="00560F5C" w:rsidTr="00517456">
        <w:trPr>
          <w:jc w:val="center"/>
        </w:trPr>
        <w:tc>
          <w:tcPr>
            <w:tcW w:w="6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60F5C" w:rsidRDefault="000319C1" w:rsidP="00517456">
            <w:pPr>
              <w:pStyle w:val="Normal1"/>
              <w:pBdr>
                <w:top w:val="nil"/>
                <w:left w:val="nil"/>
                <w:bottom w:val="nil"/>
                <w:right w:val="nil"/>
                <w:between w:val="nil"/>
              </w:pBdr>
              <w:rPr>
                <w:color w:val="000000"/>
                <w:sz w:val="16"/>
                <w:szCs w:val="16"/>
              </w:rPr>
            </w:pPr>
            <w:r w:rsidRPr="00560F5C">
              <w:rPr>
                <w:color w:val="000000"/>
                <w:sz w:val="16"/>
                <w:szCs w:val="16"/>
              </w:rPr>
              <w:t>Arrives</w:t>
            </w:r>
          </w:p>
        </w:tc>
        <w:tc>
          <w:tcPr>
            <w:tcW w:w="11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60F5C" w:rsidRDefault="000319C1" w:rsidP="00517456">
            <w:pPr>
              <w:pStyle w:val="Normal1"/>
              <w:pBdr>
                <w:top w:val="nil"/>
                <w:left w:val="nil"/>
                <w:bottom w:val="nil"/>
                <w:right w:val="nil"/>
                <w:between w:val="nil"/>
              </w:pBdr>
              <w:rPr>
                <w:color w:val="000000"/>
                <w:sz w:val="16"/>
                <w:szCs w:val="16"/>
              </w:rPr>
            </w:pPr>
            <w:r w:rsidRPr="00560F5C">
              <w:rPr>
                <w:color w:val="000000"/>
                <w:sz w:val="16"/>
                <w:szCs w:val="16"/>
              </w:rPr>
              <w:t>4. Abdominal aorta</w:t>
            </w:r>
          </w:p>
        </w:tc>
        <w:tc>
          <w:tcPr>
            <w:tcW w:w="1760"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The continuation of the descending thoracic aorta</w:t>
            </w:r>
          </w:p>
        </w:tc>
        <w:tc>
          <w:tcPr>
            <w:tcW w:w="1677"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 xml:space="preserve">Inferior phrenic aa. (2), celiac trunk, middle suprarenal aa. (2), lumbar aa. (4 pairs), superior mesenteric a., renal aa. (2), </w:t>
            </w:r>
            <w:r w:rsidRPr="000E4B48">
              <w:rPr>
                <w:rFonts w:eastAsia="Times New Roman"/>
                <w:sz w:val="16"/>
                <w:szCs w:val="16"/>
              </w:rPr>
              <w:lastRenderedPageBreak/>
              <w:t xml:space="preserve">testicular/ovarian aa. (2), inferior mesenteric a., median sacral a., common iliac aa. (2) </w:t>
            </w:r>
          </w:p>
        </w:tc>
        <w:tc>
          <w:tcPr>
            <w:tcW w:w="1345"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lastRenderedPageBreak/>
              <w:t>Abdominal wall; gastrointestinal tract; body below the level of the respiratory diaphragm</w:t>
            </w:r>
          </w:p>
        </w:tc>
        <w:tc>
          <w:tcPr>
            <w:tcW w:w="2811"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Abdominal aorta passes posterior to the diaphragm (aortic hiatus) at the level of the T12 vertebral body</w:t>
            </w:r>
          </w:p>
        </w:tc>
      </w:tr>
    </w:tbl>
    <w:p w:rsidR="000319C1" w:rsidRPr="003E4316" w:rsidRDefault="000319C1" w:rsidP="000319C1">
      <w:pPr>
        <w:pStyle w:val="Normal1"/>
        <w:pBdr>
          <w:top w:val="nil"/>
          <w:left w:val="nil"/>
          <w:bottom w:val="nil"/>
          <w:right w:val="nil"/>
          <w:between w:val="nil"/>
        </w:pBdr>
        <w:rPr>
          <w:color w:val="000000"/>
          <w:sz w:val="16"/>
          <w:szCs w:val="16"/>
        </w:rPr>
      </w:pPr>
      <w:r>
        <w:rPr>
          <w:color w:val="000000"/>
          <w:sz w:val="72"/>
          <w:szCs w:val="72"/>
        </w:rPr>
        <w:lastRenderedPageBreak/>
        <w:t>1. Ascending aorta</w:t>
      </w:r>
      <w:r>
        <w:rPr>
          <w:color w:val="000000"/>
        </w:rPr>
        <w:br/>
      </w:r>
      <w:r>
        <w:rPr>
          <w:color w:val="000000"/>
          <w:sz w:val="48"/>
          <w:szCs w:val="48"/>
        </w:rPr>
        <w:t>A. Right coronary artery</w:t>
      </w:r>
    </w:p>
    <w:tbl>
      <w:tblPr>
        <w:tblW w:w="9360" w:type="dxa"/>
        <w:jc w:val="center"/>
        <w:tblBorders>
          <w:top w:val="single" w:sz="6" w:space="0" w:color="000000"/>
          <w:left w:val="single" w:sz="6" w:space="0" w:color="000000"/>
          <w:bottom w:val="single" w:sz="6" w:space="0" w:color="000000"/>
          <w:right w:val="single" w:sz="6" w:space="0" w:color="000000"/>
        </w:tblBorders>
        <w:tblLayout w:type="fixed"/>
        <w:tblLook w:val="0400"/>
      </w:tblPr>
      <w:tblGrid>
        <w:gridCol w:w="633"/>
        <w:gridCol w:w="1549"/>
        <w:gridCol w:w="1827"/>
        <w:gridCol w:w="1574"/>
        <w:gridCol w:w="1820"/>
        <w:gridCol w:w="1957"/>
      </w:tblGrid>
      <w:tr w:rsidR="000319C1" w:rsidRPr="003E4316" w:rsidTr="00517456">
        <w:trPr>
          <w:jc w:val="center"/>
        </w:trPr>
        <w:tc>
          <w:tcPr>
            <w:tcW w:w="6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E4316" w:rsidRDefault="000319C1" w:rsidP="00517456">
            <w:pPr>
              <w:pStyle w:val="Normal1"/>
              <w:pBdr>
                <w:top w:val="nil"/>
                <w:left w:val="nil"/>
                <w:bottom w:val="nil"/>
                <w:right w:val="nil"/>
                <w:between w:val="nil"/>
              </w:pBdr>
              <w:rPr>
                <w:color w:val="000000"/>
                <w:sz w:val="16"/>
                <w:szCs w:val="16"/>
              </w:rPr>
            </w:pPr>
          </w:p>
        </w:tc>
        <w:tc>
          <w:tcPr>
            <w:tcW w:w="15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E4316" w:rsidRDefault="000319C1" w:rsidP="00517456">
            <w:pPr>
              <w:pStyle w:val="Normal1"/>
              <w:pBdr>
                <w:top w:val="nil"/>
                <w:left w:val="nil"/>
                <w:bottom w:val="nil"/>
                <w:right w:val="nil"/>
                <w:between w:val="nil"/>
              </w:pBdr>
              <w:rPr>
                <w:color w:val="000000"/>
                <w:sz w:val="16"/>
                <w:szCs w:val="16"/>
              </w:rPr>
            </w:pPr>
            <w:r>
              <w:rPr>
                <w:color w:val="000000"/>
                <w:sz w:val="16"/>
                <w:szCs w:val="16"/>
              </w:rPr>
              <w:t>1</w:t>
            </w:r>
            <w:r w:rsidRPr="003E4316">
              <w:rPr>
                <w:color w:val="000000"/>
                <w:sz w:val="16"/>
                <w:szCs w:val="16"/>
              </w:rPr>
              <w:t>. Posterior descending</w:t>
            </w:r>
          </w:p>
        </w:tc>
        <w:tc>
          <w:tcPr>
            <w:tcW w:w="1851" w:type="dxa"/>
            <w:tcBorders>
              <w:top w:val="single" w:sz="6" w:space="0" w:color="000000"/>
              <w:left w:val="single" w:sz="6" w:space="0" w:color="000000"/>
              <w:bottom w:val="single" w:sz="6" w:space="0" w:color="000000"/>
              <w:right w:val="single" w:sz="6" w:space="0" w:color="000000"/>
            </w:tcBorders>
          </w:tcPr>
          <w:p w:rsidR="000319C1" w:rsidRPr="003E4316" w:rsidRDefault="000319C1" w:rsidP="00517456">
            <w:pPr>
              <w:pStyle w:val="Normal1"/>
              <w:pBdr>
                <w:top w:val="nil"/>
                <w:left w:val="nil"/>
                <w:bottom w:val="nil"/>
                <w:right w:val="nil"/>
                <w:between w:val="nil"/>
              </w:pBdr>
              <w:rPr>
                <w:color w:val="000000"/>
                <w:sz w:val="16"/>
                <w:szCs w:val="16"/>
              </w:rPr>
            </w:pPr>
            <w:r>
              <w:rPr>
                <w:color w:val="000000"/>
                <w:sz w:val="16"/>
                <w:szCs w:val="16"/>
              </w:rPr>
              <w:t>Right coronary artery</w:t>
            </w:r>
          </w:p>
        </w:tc>
        <w:tc>
          <w:tcPr>
            <w:tcW w:w="1594" w:type="dxa"/>
            <w:tcBorders>
              <w:top w:val="single" w:sz="6" w:space="0" w:color="000000"/>
              <w:left w:val="single" w:sz="6" w:space="0" w:color="000000"/>
              <w:bottom w:val="single" w:sz="6" w:space="0" w:color="000000"/>
              <w:right w:val="single" w:sz="6" w:space="0" w:color="000000"/>
            </w:tcBorders>
          </w:tcPr>
          <w:p w:rsidR="000319C1" w:rsidRPr="003E4316" w:rsidRDefault="000319C1" w:rsidP="00517456">
            <w:pPr>
              <w:pStyle w:val="Normal1"/>
              <w:pBdr>
                <w:top w:val="nil"/>
                <w:left w:val="nil"/>
                <w:bottom w:val="nil"/>
                <w:right w:val="nil"/>
                <w:between w:val="nil"/>
              </w:pBdr>
              <w:rPr>
                <w:color w:val="000000"/>
                <w:sz w:val="16"/>
                <w:szCs w:val="16"/>
              </w:rPr>
            </w:pPr>
          </w:p>
        </w:tc>
        <w:tc>
          <w:tcPr>
            <w:tcW w:w="1843" w:type="dxa"/>
            <w:tcBorders>
              <w:top w:val="single" w:sz="6" w:space="0" w:color="000000"/>
              <w:left w:val="single" w:sz="6" w:space="0" w:color="000000"/>
              <w:bottom w:val="single" w:sz="6" w:space="0" w:color="000000"/>
              <w:right w:val="single" w:sz="6" w:space="0" w:color="000000"/>
            </w:tcBorders>
          </w:tcPr>
          <w:p w:rsidR="000319C1" w:rsidRPr="003E4316" w:rsidRDefault="000319C1" w:rsidP="00517456">
            <w:pPr>
              <w:pStyle w:val="Normal1"/>
              <w:pBdr>
                <w:top w:val="nil"/>
                <w:left w:val="nil"/>
                <w:bottom w:val="nil"/>
                <w:right w:val="nil"/>
                <w:between w:val="nil"/>
              </w:pBdr>
              <w:rPr>
                <w:color w:val="000000"/>
                <w:sz w:val="16"/>
                <w:szCs w:val="16"/>
              </w:rPr>
            </w:pPr>
            <w:r>
              <w:rPr>
                <w:color w:val="000000"/>
                <w:sz w:val="16"/>
                <w:szCs w:val="16"/>
              </w:rPr>
              <w:t>Posterior 1/3 of interventricular septum</w:t>
            </w:r>
          </w:p>
        </w:tc>
        <w:tc>
          <w:tcPr>
            <w:tcW w:w="1982" w:type="dxa"/>
            <w:tcBorders>
              <w:top w:val="single" w:sz="6" w:space="0" w:color="000000"/>
              <w:left w:val="single" w:sz="6" w:space="0" w:color="000000"/>
              <w:bottom w:val="single" w:sz="6" w:space="0" w:color="000000"/>
              <w:right w:val="single" w:sz="6" w:space="0" w:color="000000"/>
            </w:tcBorders>
          </w:tcPr>
          <w:p w:rsidR="000319C1" w:rsidRPr="003E4316" w:rsidRDefault="000319C1" w:rsidP="00517456">
            <w:pPr>
              <w:pStyle w:val="Normal1"/>
              <w:pBdr>
                <w:top w:val="nil"/>
                <w:left w:val="nil"/>
                <w:bottom w:val="nil"/>
                <w:right w:val="nil"/>
                <w:between w:val="nil"/>
              </w:pBdr>
              <w:rPr>
                <w:color w:val="000000"/>
                <w:sz w:val="16"/>
                <w:szCs w:val="16"/>
              </w:rPr>
            </w:pPr>
            <w:r>
              <w:rPr>
                <w:color w:val="000000"/>
                <w:sz w:val="16"/>
                <w:szCs w:val="16"/>
              </w:rPr>
              <w:t>Runs in posterior interventricular sulcus to apex of heart where it meets left anterior descending artery</w:t>
            </w:r>
          </w:p>
        </w:tc>
      </w:tr>
      <w:tr w:rsidR="000319C1" w:rsidRPr="003E4316" w:rsidTr="00517456">
        <w:trPr>
          <w:jc w:val="center"/>
        </w:trPr>
        <w:tc>
          <w:tcPr>
            <w:tcW w:w="6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E4316" w:rsidRDefault="000319C1" w:rsidP="00517456">
            <w:pPr>
              <w:pStyle w:val="Normal1"/>
              <w:pBdr>
                <w:top w:val="nil"/>
                <w:left w:val="nil"/>
                <w:bottom w:val="nil"/>
                <w:right w:val="nil"/>
                <w:between w:val="nil"/>
              </w:pBdr>
              <w:rPr>
                <w:color w:val="000000"/>
                <w:sz w:val="16"/>
                <w:szCs w:val="16"/>
              </w:rPr>
            </w:pPr>
          </w:p>
        </w:tc>
        <w:tc>
          <w:tcPr>
            <w:tcW w:w="15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E4316" w:rsidRDefault="000319C1" w:rsidP="00517456">
            <w:pPr>
              <w:pStyle w:val="Normal1"/>
              <w:pBdr>
                <w:top w:val="nil"/>
                <w:left w:val="nil"/>
                <w:bottom w:val="nil"/>
                <w:right w:val="nil"/>
                <w:between w:val="nil"/>
              </w:pBdr>
              <w:rPr>
                <w:color w:val="000000"/>
                <w:sz w:val="16"/>
                <w:szCs w:val="16"/>
              </w:rPr>
            </w:pPr>
            <w:r>
              <w:rPr>
                <w:color w:val="000000"/>
                <w:sz w:val="16"/>
                <w:szCs w:val="16"/>
              </w:rPr>
              <w:t>2</w:t>
            </w:r>
            <w:r w:rsidRPr="003E4316">
              <w:rPr>
                <w:color w:val="000000"/>
                <w:sz w:val="16"/>
                <w:szCs w:val="16"/>
              </w:rPr>
              <w:t xml:space="preserve">. </w:t>
            </w:r>
            <w:r>
              <w:rPr>
                <w:color w:val="000000"/>
                <w:sz w:val="16"/>
                <w:szCs w:val="16"/>
              </w:rPr>
              <w:t xml:space="preserve">Right </w:t>
            </w:r>
            <w:r w:rsidRPr="003E4316">
              <w:rPr>
                <w:color w:val="000000"/>
                <w:sz w:val="16"/>
                <w:szCs w:val="16"/>
              </w:rPr>
              <w:t>marginal</w:t>
            </w:r>
            <w:r>
              <w:rPr>
                <w:color w:val="000000"/>
                <w:sz w:val="16"/>
                <w:szCs w:val="16"/>
              </w:rPr>
              <w:t xml:space="preserve"> or Acute marginal</w:t>
            </w:r>
          </w:p>
        </w:tc>
        <w:tc>
          <w:tcPr>
            <w:tcW w:w="1851" w:type="dxa"/>
            <w:tcBorders>
              <w:top w:val="single" w:sz="6" w:space="0" w:color="000000"/>
              <w:left w:val="single" w:sz="6" w:space="0" w:color="000000"/>
              <w:bottom w:val="single" w:sz="6" w:space="0" w:color="000000"/>
              <w:right w:val="single" w:sz="6" w:space="0" w:color="000000"/>
            </w:tcBorders>
          </w:tcPr>
          <w:p w:rsidR="000319C1" w:rsidRPr="003E4316" w:rsidRDefault="000319C1" w:rsidP="00517456">
            <w:pPr>
              <w:pStyle w:val="Normal1"/>
              <w:pBdr>
                <w:top w:val="nil"/>
                <w:left w:val="nil"/>
                <w:bottom w:val="nil"/>
                <w:right w:val="nil"/>
                <w:between w:val="nil"/>
              </w:pBdr>
              <w:rPr>
                <w:color w:val="000000"/>
                <w:sz w:val="16"/>
                <w:szCs w:val="16"/>
              </w:rPr>
            </w:pPr>
            <w:r>
              <w:rPr>
                <w:color w:val="000000"/>
                <w:sz w:val="16"/>
                <w:szCs w:val="16"/>
              </w:rPr>
              <w:t>Right coronary artery</w:t>
            </w:r>
          </w:p>
        </w:tc>
        <w:tc>
          <w:tcPr>
            <w:tcW w:w="1594" w:type="dxa"/>
            <w:tcBorders>
              <w:top w:val="single" w:sz="6" w:space="0" w:color="000000"/>
              <w:left w:val="single" w:sz="6" w:space="0" w:color="000000"/>
              <w:bottom w:val="single" w:sz="6" w:space="0" w:color="000000"/>
              <w:right w:val="single" w:sz="6" w:space="0" w:color="000000"/>
            </w:tcBorders>
          </w:tcPr>
          <w:p w:rsidR="000319C1" w:rsidRPr="003E4316" w:rsidRDefault="000319C1" w:rsidP="00517456">
            <w:pPr>
              <w:pStyle w:val="Normal1"/>
              <w:pBdr>
                <w:top w:val="nil"/>
                <w:left w:val="nil"/>
                <w:bottom w:val="nil"/>
                <w:right w:val="nil"/>
                <w:between w:val="nil"/>
              </w:pBdr>
              <w:rPr>
                <w:color w:val="000000"/>
                <w:sz w:val="16"/>
                <w:szCs w:val="16"/>
              </w:rPr>
            </w:pPr>
          </w:p>
        </w:tc>
        <w:tc>
          <w:tcPr>
            <w:tcW w:w="1843" w:type="dxa"/>
            <w:tcBorders>
              <w:top w:val="single" w:sz="6" w:space="0" w:color="000000"/>
              <w:left w:val="single" w:sz="6" w:space="0" w:color="000000"/>
              <w:bottom w:val="single" w:sz="6" w:space="0" w:color="000000"/>
              <w:right w:val="single" w:sz="6" w:space="0" w:color="000000"/>
            </w:tcBorders>
          </w:tcPr>
          <w:p w:rsidR="000319C1" w:rsidRPr="003E4316" w:rsidRDefault="000319C1" w:rsidP="00517456">
            <w:pPr>
              <w:pStyle w:val="Normal1"/>
              <w:pBdr>
                <w:top w:val="nil"/>
                <w:left w:val="nil"/>
                <w:bottom w:val="nil"/>
                <w:right w:val="nil"/>
                <w:between w:val="nil"/>
              </w:pBdr>
              <w:rPr>
                <w:color w:val="000000"/>
                <w:sz w:val="16"/>
                <w:szCs w:val="16"/>
              </w:rPr>
            </w:pPr>
            <w:r>
              <w:rPr>
                <w:color w:val="000000"/>
                <w:sz w:val="16"/>
                <w:szCs w:val="16"/>
              </w:rPr>
              <w:t>Both surfaces of right ventricle</w:t>
            </w:r>
          </w:p>
        </w:tc>
        <w:tc>
          <w:tcPr>
            <w:tcW w:w="1982" w:type="dxa"/>
            <w:tcBorders>
              <w:top w:val="single" w:sz="6" w:space="0" w:color="000000"/>
              <w:left w:val="single" w:sz="6" w:space="0" w:color="000000"/>
              <w:bottom w:val="single" w:sz="6" w:space="0" w:color="000000"/>
              <w:right w:val="single" w:sz="6" w:space="0" w:color="000000"/>
            </w:tcBorders>
          </w:tcPr>
          <w:p w:rsidR="000319C1" w:rsidRPr="003E4316" w:rsidRDefault="000319C1" w:rsidP="00517456">
            <w:pPr>
              <w:pStyle w:val="Normal1"/>
              <w:pBdr>
                <w:top w:val="nil"/>
                <w:left w:val="nil"/>
                <w:bottom w:val="nil"/>
                <w:right w:val="nil"/>
                <w:between w:val="nil"/>
              </w:pBdr>
              <w:rPr>
                <w:color w:val="000000"/>
                <w:sz w:val="16"/>
                <w:szCs w:val="16"/>
              </w:rPr>
            </w:pPr>
            <w:r>
              <w:rPr>
                <w:color w:val="000000"/>
                <w:sz w:val="16"/>
                <w:szCs w:val="16"/>
              </w:rPr>
              <w:t>Follows margin of heart</w:t>
            </w:r>
          </w:p>
        </w:tc>
      </w:tr>
    </w:tbl>
    <w:p w:rsidR="000319C1" w:rsidRPr="003E4316" w:rsidRDefault="000319C1" w:rsidP="000319C1">
      <w:pPr>
        <w:pStyle w:val="Normal1"/>
        <w:pBdr>
          <w:top w:val="nil"/>
          <w:left w:val="nil"/>
          <w:bottom w:val="nil"/>
          <w:right w:val="nil"/>
          <w:between w:val="nil"/>
        </w:pBdr>
        <w:rPr>
          <w:color w:val="000000"/>
          <w:sz w:val="16"/>
          <w:szCs w:val="16"/>
        </w:rPr>
      </w:pPr>
      <w:r>
        <w:rPr>
          <w:color w:val="000000"/>
          <w:sz w:val="48"/>
          <w:szCs w:val="48"/>
        </w:rPr>
        <w:t>B. Left coronary artery</w:t>
      </w:r>
    </w:p>
    <w:tbl>
      <w:tblPr>
        <w:tblW w:w="9360" w:type="dxa"/>
        <w:jc w:val="center"/>
        <w:tblBorders>
          <w:top w:val="single" w:sz="6" w:space="0" w:color="000000"/>
          <w:left w:val="single" w:sz="6" w:space="0" w:color="000000"/>
          <w:bottom w:val="single" w:sz="6" w:space="0" w:color="000000"/>
          <w:right w:val="single" w:sz="6" w:space="0" w:color="000000"/>
        </w:tblBorders>
        <w:tblLayout w:type="fixed"/>
        <w:tblLook w:val="0400"/>
      </w:tblPr>
      <w:tblGrid>
        <w:gridCol w:w="225"/>
        <w:gridCol w:w="1570"/>
        <w:gridCol w:w="1979"/>
        <w:gridCol w:w="1571"/>
        <w:gridCol w:w="1816"/>
        <w:gridCol w:w="1952"/>
        <w:gridCol w:w="247"/>
      </w:tblGrid>
      <w:tr w:rsidR="000319C1" w:rsidRPr="003E4316" w:rsidTr="00517456">
        <w:trPr>
          <w:gridAfter w:val="1"/>
          <w:wAfter w:w="251" w:type="dxa"/>
          <w:jc w:val="center"/>
        </w:trPr>
        <w:tc>
          <w:tcPr>
            <w:tcW w:w="22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E4316" w:rsidRDefault="000319C1" w:rsidP="00517456">
            <w:pPr>
              <w:pStyle w:val="Normal1"/>
              <w:pBdr>
                <w:top w:val="nil"/>
                <w:left w:val="nil"/>
                <w:bottom w:val="nil"/>
                <w:right w:val="nil"/>
                <w:between w:val="nil"/>
              </w:pBdr>
              <w:rPr>
                <w:color w:val="000000"/>
                <w:sz w:val="16"/>
                <w:szCs w:val="16"/>
              </w:rPr>
            </w:pPr>
          </w:p>
        </w:tc>
        <w:tc>
          <w:tcPr>
            <w:tcW w:w="1590" w:type="dxa"/>
            <w:tcBorders>
              <w:top w:val="single" w:sz="6" w:space="0" w:color="000000"/>
              <w:left w:val="single" w:sz="6" w:space="0" w:color="000000"/>
              <w:bottom w:val="single" w:sz="6" w:space="0" w:color="000000"/>
              <w:right w:val="single" w:sz="6" w:space="0" w:color="000000"/>
            </w:tcBorders>
            <w:vAlign w:val="center"/>
          </w:tcPr>
          <w:p w:rsidR="000319C1" w:rsidRPr="003E4316" w:rsidRDefault="000319C1" w:rsidP="00517456">
            <w:pPr>
              <w:pStyle w:val="Normal1"/>
              <w:pBdr>
                <w:top w:val="nil"/>
                <w:left w:val="nil"/>
                <w:bottom w:val="nil"/>
                <w:right w:val="nil"/>
                <w:between w:val="nil"/>
              </w:pBdr>
              <w:rPr>
                <w:color w:val="000000"/>
                <w:sz w:val="16"/>
                <w:szCs w:val="16"/>
              </w:rPr>
            </w:pPr>
            <w:r>
              <w:rPr>
                <w:color w:val="000000"/>
                <w:sz w:val="16"/>
                <w:szCs w:val="16"/>
              </w:rPr>
              <w:t>Anterior interventricular artery</w:t>
            </w:r>
          </w:p>
        </w:tc>
        <w:tc>
          <w:tcPr>
            <w:tcW w:w="2005" w:type="dxa"/>
            <w:tcBorders>
              <w:top w:val="single" w:sz="6" w:space="0" w:color="000000"/>
              <w:left w:val="single" w:sz="6" w:space="0" w:color="000000"/>
              <w:bottom w:val="single" w:sz="6" w:space="0" w:color="000000"/>
              <w:right w:val="single" w:sz="6" w:space="0" w:color="000000"/>
            </w:tcBorders>
          </w:tcPr>
          <w:p w:rsidR="000319C1" w:rsidRPr="003E4316" w:rsidRDefault="000319C1" w:rsidP="00517456">
            <w:pPr>
              <w:pStyle w:val="Normal1"/>
              <w:pBdr>
                <w:top w:val="nil"/>
                <w:left w:val="nil"/>
                <w:bottom w:val="nil"/>
                <w:right w:val="nil"/>
                <w:between w:val="nil"/>
              </w:pBdr>
              <w:rPr>
                <w:color w:val="000000"/>
                <w:sz w:val="16"/>
                <w:szCs w:val="16"/>
              </w:rPr>
            </w:pPr>
            <w:r>
              <w:rPr>
                <w:color w:val="000000"/>
                <w:sz w:val="16"/>
                <w:szCs w:val="16"/>
              </w:rPr>
              <w:t>Left Coronary artery</w:t>
            </w:r>
          </w:p>
        </w:tc>
        <w:tc>
          <w:tcPr>
            <w:tcW w:w="1591" w:type="dxa"/>
            <w:tcBorders>
              <w:top w:val="single" w:sz="6" w:space="0" w:color="000000"/>
              <w:left w:val="single" w:sz="6" w:space="0" w:color="000000"/>
              <w:bottom w:val="single" w:sz="6" w:space="0" w:color="000000"/>
              <w:right w:val="single" w:sz="6" w:space="0" w:color="000000"/>
            </w:tcBorders>
          </w:tcPr>
          <w:p w:rsidR="000319C1" w:rsidRPr="003E4316" w:rsidRDefault="000319C1" w:rsidP="00517456">
            <w:pPr>
              <w:pStyle w:val="Normal1"/>
              <w:pBdr>
                <w:top w:val="nil"/>
                <w:left w:val="nil"/>
                <w:bottom w:val="nil"/>
                <w:right w:val="nil"/>
                <w:between w:val="nil"/>
              </w:pBdr>
              <w:rPr>
                <w:color w:val="000000"/>
                <w:sz w:val="16"/>
                <w:szCs w:val="16"/>
              </w:rPr>
            </w:pPr>
          </w:p>
        </w:tc>
        <w:tc>
          <w:tcPr>
            <w:tcW w:w="1840" w:type="dxa"/>
            <w:tcBorders>
              <w:top w:val="single" w:sz="6" w:space="0" w:color="000000"/>
              <w:left w:val="single" w:sz="6" w:space="0" w:color="000000"/>
              <w:bottom w:val="single" w:sz="6" w:space="0" w:color="000000"/>
              <w:right w:val="single" w:sz="6" w:space="0" w:color="000000"/>
            </w:tcBorders>
          </w:tcPr>
          <w:p w:rsidR="000319C1" w:rsidRDefault="000319C1" w:rsidP="00517456">
            <w:pPr>
              <w:pStyle w:val="Normal1"/>
              <w:pBdr>
                <w:top w:val="nil"/>
                <w:left w:val="nil"/>
                <w:bottom w:val="nil"/>
                <w:right w:val="nil"/>
                <w:between w:val="nil"/>
              </w:pBdr>
              <w:rPr>
                <w:color w:val="000000"/>
                <w:sz w:val="16"/>
                <w:szCs w:val="16"/>
              </w:rPr>
            </w:pPr>
            <w:r>
              <w:rPr>
                <w:color w:val="000000"/>
                <w:sz w:val="16"/>
                <w:szCs w:val="16"/>
              </w:rPr>
              <w:t>Anterior 2/3 of interventricular septum</w:t>
            </w:r>
          </w:p>
        </w:tc>
        <w:tc>
          <w:tcPr>
            <w:tcW w:w="1978" w:type="dxa"/>
            <w:tcBorders>
              <w:top w:val="single" w:sz="6" w:space="0" w:color="000000"/>
              <w:left w:val="single" w:sz="6" w:space="0" w:color="000000"/>
              <w:bottom w:val="single" w:sz="6" w:space="0" w:color="000000"/>
              <w:right w:val="single" w:sz="6" w:space="0" w:color="000000"/>
            </w:tcBorders>
          </w:tcPr>
          <w:p w:rsidR="000319C1" w:rsidRPr="003E4316" w:rsidRDefault="000319C1" w:rsidP="00517456">
            <w:pPr>
              <w:pStyle w:val="Normal1"/>
              <w:pBdr>
                <w:top w:val="nil"/>
                <w:left w:val="nil"/>
                <w:bottom w:val="nil"/>
                <w:right w:val="nil"/>
                <w:between w:val="nil"/>
              </w:pBdr>
              <w:rPr>
                <w:color w:val="000000"/>
                <w:sz w:val="16"/>
                <w:szCs w:val="16"/>
              </w:rPr>
            </w:pPr>
          </w:p>
        </w:tc>
      </w:tr>
      <w:tr w:rsidR="000319C1" w:rsidRPr="003E4316" w:rsidTr="00517456">
        <w:trPr>
          <w:jc w:val="center"/>
        </w:trPr>
        <w:tc>
          <w:tcPr>
            <w:tcW w:w="22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E4316" w:rsidRDefault="000319C1" w:rsidP="00517456">
            <w:pPr>
              <w:pStyle w:val="Normal1"/>
              <w:pBdr>
                <w:top w:val="nil"/>
                <w:left w:val="nil"/>
                <w:bottom w:val="nil"/>
                <w:right w:val="nil"/>
                <w:between w:val="nil"/>
              </w:pBdr>
              <w:rPr>
                <w:color w:val="000000"/>
                <w:sz w:val="16"/>
                <w:szCs w:val="16"/>
              </w:rPr>
            </w:pPr>
          </w:p>
        </w:tc>
        <w:tc>
          <w:tcPr>
            <w:tcW w:w="15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E4316" w:rsidRDefault="000319C1" w:rsidP="00517456">
            <w:pPr>
              <w:pStyle w:val="Normal1"/>
              <w:pBdr>
                <w:top w:val="nil"/>
                <w:left w:val="nil"/>
                <w:bottom w:val="nil"/>
                <w:right w:val="nil"/>
                <w:between w:val="nil"/>
              </w:pBdr>
              <w:rPr>
                <w:color w:val="000000"/>
                <w:sz w:val="16"/>
                <w:szCs w:val="16"/>
              </w:rPr>
            </w:pPr>
            <w:r w:rsidRPr="003E4316">
              <w:rPr>
                <w:color w:val="000000"/>
                <w:sz w:val="16"/>
                <w:szCs w:val="16"/>
              </w:rPr>
              <w:t>2.</w:t>
            </w:r>
            <w:r>
              <w:rPr>
                <w:color w:val="000000"/>
                <w:sz w:val="16"/>
                <w:szCs w:val="16"/>
              </w:rPr>
              <w:t xml:space="preserve"> Left </w:t>
            </w:r>
            <w:r w:rsidRPr="003E4316">
              <w:rPr>
                <w:color w:val="000000"/>
                <w:sz w:val="16"/>
                <w:szCs w:val="16"/>
              </w:rPr>
              <w:t>Circumflex</w:t>
            </w:r>
          </w:p>
        </w:tc>
        <w:tc>
          <w:tcPr>
            <w:tcW w:w="2005" w:type="dxa"/>
            <w:tcBorders>
              <w:top w:val="single" w:sz="6" w:space="0" w:color="000000"/>
              <w:left w:val="single" w:sz="6" w:space="0" w:color="000000"/>
              <w:bottom w:val="single" w:sz="6" w:space="0" w:color="000000"/>
              <w:right w:val="single" w:sz="6" w:space="0" w:color="000000"/>
            </w:tcBorders>
          </w:tcPr>
          <w:p w:rsidR="000319C1" w:rsidRPr="003E4316" w:rsidRDefault="000319C1" w:rsidP="00517456">
            <w:pPr>
              <w:pStyle w:val="Normal1"/>
              <w:pBdr>
                <w:top w:val="nil"/>
                <w:left w:val="nil"/>
                <w:bottom w:val="nil"/>
                <w:right w:val="nil"/>
                <w:between w:val="nil"/>
              </w:pBdr>
              <w:rPr>
                <w:color w:val="000000"/>
                <w:sz w:val="16"/>
                <w:szCs w:val="16"/>
              </w:rPr>
            </w:pPr>
            <w:r>
              <w:rPr>
                <w:color w:val="000000"/>
                <w:sz w:val="16"/>
                <w:szCs w:val="16"/>
              </w:rPr>
              <w:t>Left Coronary artery</w:t>
            </w:r>
          </w:p>
        </w:tc>
        <w:tc>
          <w:tcPr>
            <w:tcW w:w="1591" w:type="dxa"/>
            <w:tcBorders>
              <w:top w:val="single" w:sz="6" w:space="0" w:color="000000"/>
              <w:left w:val="single" w:sz="6" w:space="0" w:color="000000"/>
              <w:bottom w:val="single" w:sz="6" w:space="0" w:color="000000"/>
              <w:right w:val="single" w:sz="6" w:space="0" w:color="000000"/>
            </w:tcBorders>
          </w:tcPr>
          <w:p w:rsidR="000319C1" w:rsidRPr="003E4316" w:rsidRDefault="000319C1" w:rsidP="00517456">
            <w:pPr>
              <w:pStyle w:val="Normal1"/>
              <w:pBdr>
                <w:top w:val="nil"/>
                <w:left w:val="nil"/>
                <w:bottom w:val="nil"/>
                <w:right w:val="nil"/>
                <w:between w:val="nil"/>
              </w:pBdr>
              <w:rPr>
                <w:color w:val="000000"/>
                <w:sz w:val="16"/>
                <w:szCs w:val="16"/>
              </w:rPr>
            </w:pPr>
          </w:p>
        </w:tc>
        <w:tc>
          <w:tcPr>
            <w:tcW w:w="1840" w:type="dxa"/>
            <w:tcBorders>
              <w:top w:val="single" w:sz="6" w:space="0" w:color="000000"/>
              <w:left w:val="single" w:sz="6" w:space="0" w:color="000000"/>
              <w:bottom w:val="single" w:sz="6" w:space="0" w:color="000000"/>
              <w:right w:val="single" w:sz="6" w:space="0" w:color="000000"/>
            </w:tcBorders>
          </w:tcPr>
          <w:p w:rsidR="000319C1" w:rsidRPr="003E4316" w:rsidRDefault="000319C1" w:rsidP="00517456">
            <w:pPr>
              <w:pStyle w:val="Normal1"/>
              <w:pBdr>
                <w:top w:val="nil"/>
                <w:left w:val="nil"/>
                <w:bottom w:val="nil"/>
                <w:right w:val="nil"/>
                <w:between w:val="nil"/>
              </w:pBdr>
              <w:rPr>
                <w:color w:val="000000"/>
                <w:sz w:val="16"/>
                <w:szCs w:val="16"/>
              </w:rPr>
            </w:pPr>
          </w:p>
        </w:tc>
        <w:tc>
          <w:tcPr>
            <w:tcW w:w="2229" w:type="dxa"/>
            <w:gridSpan w:val="2"/>
            <w:tcBorders>
              <w:top w:val="single" w:sz="6" w:space="0" w:color="000000"/>
              <w:left w:val="single" w:sz="6" w:space="0" w:color="000000"/>
              <w:bottom w:val="single" w:sz="6" w:space="0" w:color="000000"/>
              <w:right w:val="single" w:sz="6" w:space="0" w:color="000000"/>
            </w:tcBorders>
          </w:tcPr>
          <w:p w:rsidR="000319C1" w:rsidRPr="003E4316" w:rsidRDefault="000319C1" w:rsidP="00517456">
            <w:pPr>
              <w:pStyle w:val="Normal1"/>
              <w:pBdr>
                <w:top w:val="nil"/>
                <w:left w:val="nil"/>
                <w:bottom w:val="nil"/>
                <w:right w:val="nil"/>
                <w:between w:val="nil"/>
              </w:pBdr>
              <w:rPr>
                <w:color w:val="000000"/>
                <w:sz w:val="16"/>
                <w:szCs w:val="16"/>
              </w:rPr>
            </w:pPr>
          </w:p>
        </w:tc>
      </w:tr>
    </w:tbl>
    <w:p w:rsidR="000319C1" w:rsidRPr="00457816" w:rsidRDefault="000319C1" w:rsidP="000319C1">
      <w:pPr>
        <w:pStyle w:val="Normal1"/>
        <w:pBdr>
          <w:top w:val="nil"/>
          <w:left w:val="nil"/>
          <w:bottom w:val="nil"/>
          <w:right w:val="nil"/>
          <w:between w:val="nil"/>
        </w:pBdr>
        <w:rPr>
          <w:color w:val="000000"/>
          <w:sz w:val="16"/>
          <w:szCs w:val="16"/>
        </w:rPr>
      </w:pPr>
      <w:r>
        <w:rPr>
          <w:color w:val="000000"/>
          <w:sz w:val="72"/>
          <w:szCs w:val="72"/>
        </w:rPr>
        <w:t>2. Arch of aorta</w:t>
      </w:r>
    </w:p>
    <w:tbl>
      <w:tblPr>
        <w:tblW w:w="9360" w:type="dxa"/>
        <w:jc w:val="center"/>
        <w:tblBorders>
          <w:top w:val="single" w:sz="6" w:space="0" w:color="000000"/>
          <w:left w:val="single" w:sz="6" w:space="0" w:color="000000"/>
          <w:bottom w:val="single" w:sz="6" w:space="0" w:color="000000"/>
          <w:right w:val="single" w:sz="6" w:space="0" w:color="000000"/>
        </w:tblBorders>
        <w:tblLayout w:type="fixed"/>
        <w:tblLook w:val="0400"/>
      </w:tblPr>
      <w:tblGrid>
        <w:gridCol w:w="605"/>
        <w:gridCol w:w="50"/>
        <w:gridCol w:w="602"/>
        <w:gridCol w:w="364"/>
        <w:gridCol w:w="1221"/>
        <w:gridCol w:w="363"/>
        <w:gridCol w:w="1689"/>
        <w:gridCol w:w="363"/>
        <w:gridCol w:w="1689"/>
        <w:gridCol w:w="363"/>
        <w:gridCol w:w="1695"/>
        <w:gridCol w:w="356"/>
      </w:tblGrid>
      <w:tr w:rsidR="000319C1" w:rsidRPr="00457816" w:rsidTr="00517456">
        <w:trPr>
          <w:gridAfter w:val="1"/>
          <w:wAfter w:w="377" w:type="dxa"/>
          <w:jc w:val="center"/>
        </w:trPr>
        <w:tc>
          <w:tcPr>
            <w:tcW w:w="6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57816" w:rsidRDefault="000319C1" w:rsidP="00517456">
            <w:pPr>
              <w:pStyle w:val="Normal1"/>
              <w:pBdr>
                <w:top w:val="nil"/>
                <w:left w:val="nil"/>
                <w:bottom w:val="nil"/>
                <w:right w:val="nil"/>
                <w:between w:val="nil"/>
              </w:pBdr>
              <w:rPr>
                <w:color w:val="000000"/>
                <w:sz w:val="16"/>
                <w:szCs w:val="16"/>
              </w:rPr>
            </w:pPr>
            <w:r w:rsidRPr="00330022">
              <w:rPr>
                <w:color w:val="FF0000"/>
                <w:sz w:val="16"/>
                <w:szCs w:val="16"/>
              </w:rPr>
              <w:t>B</w:t>
            </w:r>
            <w:r>
              <w:rPr>
                <w:color w:val="000000"/>
                <w:sz w:val="16"/>
                <w:szCs w:val="16"/>
              </w:rPr>
              <w:t>oys</w:t>
            </w:r>
          </w:p>
        </w:tc>
        <w:tc>
          <w:tcPr>
            <w:tcW w:w="67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57816" w:rsidRDefault="000319C1" w:rsidP="00517456">
            <w:pPr>
              <w:pStyle w:val="Normal1"/>
              <w:pBdr>
                <w:top w:val="nil"/>
                <w:left w:val="nil"/>
                <w:bottom w:val="nil"/>
                <w:right w:val="nil"/>
                <w:between w:val="nil"/>
              </w:pBdr>
              <w:rPr>
                <w:color w:val="000000"/>
                <w:sz w:val="16"/>
                <w:szCs w:val="16"/>
              </w:rPr>
            </w:pPr>
            <w:r w:rsidRPr="00457816">
              <w:rPr>
                <w:color w:val="000000"/>
                <w:sz w:val="16"/>
                <w:szCs w:val="16"/>
              </w:rPr>
              <w:t xml:space="preserve">A. </w:t>
            </w:r>
            <w:r>
              <w:rPr>
                <w:color w:val="000000"/>
                <w:sz w:val="16"/>
                <w:szCs w:val="16"/>
              </w:rPr>
              <w:t>Brachiocephalic trunk</w:t>
            </w:r>
          </w:p>
        </w:tc>
        <w:tc>
          <w:tcPr>
            <w:tcW w:w="1676"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57816" w:rsidRDefault="000319C1" w:rsidP="00517456">
            <w:pPr>
              <w:pStyle w:val="Normal1"/>
              <w:pBdr>
                <w:top w:val="nil"/>
                <w:left w:val="nil"/>
                <w:bottom w:val="nil"/>
                <w:right w:val="nil"/>
                <w:between w:val="nil"/>
              </w:pBdr>
              <w:rPr>
                <w:color w:val="000000"/>
                <w:sz w:val="16"/>
                <w:szCs w:val="16"/>
              </w:rPr>
            </w:pPr>
            <w:r>
              <w:rPr>
                <w:color w:val="000000"/>
                <w:sz w:val="16"/>
                <w:szCs w:val="16"/>
              </w:rPr>
              <w:t>Arch of Aorta</w:t>
            </w:r>
          </w:p>
        </w:tc>
        <w:tc>
          <w:tcPr>
            <w:tcW w:w="2162" w:type="dxa"/>
            <w:gridSpan w:val="2"/>
            <w:tcBorders>
              <w:top w:val="single" w:sz="6" w:space="0" w:color="000000"/>
              <w:left w:val="single" w:sz="6" w:space="0" w:color="000000"/>
              <w:bottom w:val="single" w:sz="6" w:space="0" w:color="000000"/>
              <w:right w:val="single" w:sz="6" w:space="0" w:color="000000"/>
            </w:tcBorders>
          </w:tcPr>
          <w:p w:rsidR="000319C1" w:rsidRDefault="000319C1" w:rsidP="00517456">
            <w:pPr>
              <w:pStyle w:val="Normal1"/>
              <w:pBdr>
                <w:top w:val="nil"/>
                <w:left w:val="nil"/>
                <w:bottom w:val="nil"/>
                <w:right w:val="nil"/>
                <w:between w:val="nil"/>
              </w:pBdr>
              <w:rPr>
                <w:color w:val="000000"/>
                <w:sz w:val="16"/>
                <w:szCs w:val="16"/>
              </w:rPr>
            </w:pPr>
            <w:r>
              <w:rPr>
                <w:color w:val="000000"/>
                <w:sz w:val="16"/>
                <w:szCs w:val="16"/>
              </w:rPr>
              <w:t>Right common carotid</w:t>
            </w:r>
          </w:p>
          <w:p w:rsidR="000319C1" w:rsidRPr="00457816" w:rsidRDefault="000319C1" w:rsidP="00517456">
            <w:pPr>
              <w:pStyle w:val="Normal1"/>
              <w:pBdr>
                <w:top w:val="nil"/>
                <w:left w:val="nil"/>
                <w:bottom w:val="nil"/>
                <w:right w:val="nil"/>
                <w:between w:val="nil"/>
              </w:pBdr>
              <w:rPr>
                <w:color w:val="000000"/>
                <w:sz w:val="16"/>
                <w:szCs w:val="16"/>
              </w:rPr>
            </w:pPr>
            <w:r>
              <w:rPr>
                <w:color w:val="000000"/>
                <w:sz w:val="16"/>
                <w:szCs w:val="16"/>
              </w:rPr>
              <w:t>Right subclavian</w:t>
            </w:r>
          </w:p>
        </w:tc>
        <w:tc>
          <w:tcPr>
            <w:tcW w:w="2162" w:type="dxa"/>
            <w:gridSpan w:val="2"/>
            <w:tcBorders>
              <w:top w:val="single" w:sz="6" w:space="0" w:color="000000"/>
              <w:left w:val="single" w:sz="6" w:space="0" w:color="000000"/>
              <w:bottom w:val="single" w:sz="6" w:space="0" w:color="000000"/>
              <w:right w:val="single" w:sz="6" w:space="0" w:color="000000"/>
            </w:tcBorders>
          </w:tcPr>
          <w:p w:rsidR="000319C1" w:rsidRDefault="000319C1" w:rsidP="00517456">
            <w:pPr>
              <w:pStyle w:val="Normal1"/>
              <w:pBdr>
                <w:top w:val="nil"/>
                <w:left w:val="nil"/>
                <w:bottom w:val="nil"/>
                <w:right w:val="nil"/>
                <w:between w:val="nil"/>
              </w:pBdr>
              <w:rPr>
                <w:color w:val="000000"/>
                <w:sz w:val="16"/>
                <w:szCs w:val="16"/>
              </w:rPr>
            </w:pPr>
            <w:r>
              <w:rPr>
                <w:color w:val="000000"/>
                <w:sz w:val="16"/>
                <w:szCs w:val="16"/>
              </w:rPr>
              <w:t>Right arm</w:t>
            </w:r>
          </w:p>
          <w:p w:rsidR="000319C1" w:rsidRPr="00457816" w:rsidRDefault="000319C1" w:rsidP="00517456">
            <w:pPr>
              <w:pStyle w:val="Normal1"/>
              <w:pBdr>
                <w:top w:val="nil"/>
                <w:left w:val="nil"/>
                <w:bottom w:val="nil"/>
                <w:right w:val="nil"/>
                <w:between w:val="nil"/>
              </w:pBdr>
              <w:rPr>
                <w:color w:val="000000"/>
                <w:sz w:val="16"/>
                <w:szCs w:val="16"/>
              </w:rPr>
            </w:pPr>
            <w:r>
              <w:rPr>
                <w:color w:val="000000"/>
                <w:sz w:val="16"/>
                <w:szCs w:val="16"/>
              </w:rPr>
              <w:t>Head and neck</w:t>
            </w:r>
          </w:p>
        </w:tc>
        <w:tc>
          <w:tcPr>
            <w:tcW w:w="2166" w:type="dxa"/>
            <w:gridSpan w:val="2"/>
            <w:tcBorders>
              <w:top w:val="single" w:sz="6" w:space="0" w:color="000000"/>
              <w:left w:val="single" w:sz="6" w:space="0" w:color="000000"/>
              <w:bottom w:val="single" w:sz="6" w:space="0" w:color="000000"/>
              <w:right w:val="single" w:sz="6" w:space="0" w:color="000000"/>
            </w:tcBorders>
          </w:tcPr>
          <w:p w:rsidR="000319C1" w:rsidRPr="00457816" w:rsidRDefault="000319C1" w:rsidP="00517456">
            <w:pPr>
              <w:pStyle w:val="Normal1"/>
              <w:pBdr>
                <w:top w:val="nil"/>
                <w:left w:val="nil"/>
                <w:bottom w:val="nil"/>
                <w:right w:val="nil"/>
                <w:between w:val="nil"/>
              </w:pBdr>
              <w:rPr>
                <w:color w:val="000000"/>
                <w:sz w:val="16"/>
                <w:szCs w:val="16"/>
              </w:rPr>
            </w:pPr>
          </w:p>
        </w:tc>
      </w:tr>
      <w:tr w:rsidR="000319C1" w:rsidRPr="00457816" w:rsidTr="00517456">
        <w:trPr>
          <w:jc w:val="center"/>
        </w:trPr>
        <w:tc>
          <w:tcPr>
            <w:tcW w:w="6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57816" w:rsidRDefault="000319C1" w:rsidP="00517456">
            <w:pPr>
              <w:pStyle w:val="Normal1"/>
              <w:pBdr>
                <w:top w:val="nil"/>
                <w:left w:val="nil"/>
                <w:bottom w:val="nil"/>
                <w:right w:val="nil"/>
                <w:between w:val="nil"/>
              </w:pBdr>
              <w:rPr>
                <w:color w:val="000000"/>
                <w:sz w:val="16"/>
                <w:szCs w:val="16"/>
              </w:rPr>
            </w:pPr>
          </w:p>
        </w:tc>
        <w:tc>
          <w:tcPr>
            <w:tcW w:w="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57816" w:rsidRDefault="000319C1" w:rsidP="00517456">
            <w:pPr>
              <w:pStyle w:val="Normal1"/>
              <w:pBdr>
                <w:top w:val="nil"/>
                <w:left w:val="nil"/>
                <w:bottom w:val="nil"/>
                <w:right w:val="nil"/>
                <w:between w:val="nil"/>
              </w:pBdr>
              <w:rPr>
                <w:color w:val="000000"/>
                <w:sz w:val="16"/>
                <w:szCs w:val="16"/>
              </w:rPr>
            </w:pPr>
          </w:p>
        </w:tc>
        <w:tc>
          <w:tcPr>
            <w:tcW w:w="1011" w:type="dxa"/>
            <w:gridSpan w:val="2"/>
            <w:tcBorders>
              <w:top w:val="single" w:sz="6" w:space="0" w:color="000000"/>
              <w:left w:val="single" w:sz="6" w:space="0" w:color="000000"/>
              <w:bottom w:val="single" w:sz="6" w:space="0" w:color="000000"/>
              <w:right w:val="single" w:sz="6" w:space="0" w:color="000000"/>
            </w:tcBorders>
            <w:vAlign w:val="center"/>
          </w:tcPr>
          <w:p w:rsidR="000319C1" w:rsidRPr="00457816" w:rsidRDefault="000319C1" w:rsidP="00517456">
            <w:pPr>
              <w:pStyle w:val="Normal1"/>
              <w:pBdr>
                <w:top w:val="nil"/>
                <w:left w:val="nil"/>
                <w:bottom w:val="nil"/>
                <w:right w:val="nil"/>
                <w:between w:val="nil"/>
              </w:pBdr>
              <w:rPr>
                <w:color w:val="000000"/>
                <w:sz w:val="16"/>
                <w:szCs w:val="16"/>
              </w:rPr>
            </w:pPr>
            <w:r w:rsidRPr="00457816">
              <w:rPr>
                <w:color w:val="000000"/>
                <w:sz w:val="16"/>
                <w:szCs w:val="16"/>
              </w:rPr>
              <w:t>1. Right common carotid</w:t>
            </w:r>
          </w:p>
        </w:tc>
        <w:tc>
          <w:tcPr>
            <w:tcW w:w="167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57816" w:rsidRDefault="000319C1" w:rsidP="00517456">
            <w:pPr>
              <w:pStyle w:val="Normal1"/>
              <w:pBdr>
                <w:top w:val="nil"/>
                <w:left w:val="nil"/>
                <w:bottom w:val="nil"/>
                <w:right w:val="nil"/>
                <w:between w:val="nil"/>
              </w:pBdr>
              <w:rPr>
                <w:color w:val="000000"/>
                <w:sz w:val="16"/>
                <w:szCs w:val="16"/>
              </w:rPr>
            </w:pPr>
          </w:p>
        </w:tc>
        <w:tc>
          <w:tcPr>
            <w:tcW w:w="2162" w:type="dxa"/>
            <w:gridSpan w:val="2"/>
            <w:tcBorders>
              <w:top w:val="single" w:sz="6" w:space="0" w:color="000000"/>
              <w:left w:val="single" w:sz="6" w:space="0" w:color="000000"/>
              <w:bottom w:val="single" w:sz="6" w:space="0" w:color="000000"/>
              <w:right w:val="single" w:sz="6" w:space="0" w:color="000000"/>
            </w:tcBorders>
          </w:tcPr>
          <w:p w:rsidR="000319C1" w:rsidRPr="00457816" w:rsidRDefault="000319C1" w:rsidP="00517456">
            <w:pPr>
              <w:pStyle w:val="Normal1"/>
              <w:pBdr>
                <w:top w:val="nil"/>
                <w:left w:val="nil"/>
                <w:bottom w:val="nil"/>
                <w:right w:val="nil"/>
                <w:between w:val="nil"/>
              </w:pBdr>
              <w:rPr>
                <w:color w:val="000000"/>
                <w:sz w:val="16"/>
                <w:szCs w:val="16"/>
              </w:rPr>
            </w:pPr>
          </w:p>
        </w:tc>
        <w:tc>
          <w:tcPr>
            <w:tcW w:w="2162" w:type="dxa"/>
            <w:gridSpan w:val="2"/>
            <w:tcBorders>
              <w:top w:val="single" w:sz="6" w:space="0" w:color="000000"/>
              <w:left w:val="single" w:sz="6" w:space="0" w:color="000000"/>
              <w:bottom w:val="single" w:sz="6" w:space="0" w:color="000000"/>
              <w:right w:val="single" w:sz="6" w:space="0" w:color="000000"/>
            </w:tcBorders>
          </w:tcPr>
          <w:p w:rsidR="000319C1" w:rsidRPr="00457816" w:rsidRDefault="000319C1" w:rsidP="00517456">
            <w:pPr>
              <w:pStyle w:val="Normal1"/>
              <w:pBdr>
                <w:top w:val="nil"/>
                <w:left w:val="nil"/>
                <w:bottom w:val="nil"/>
                <w:right w:val="nil"/>
                <w:between w:val="nil"/>
              </w:pBdr>
              <w:rPr>
                <w:color w:val="000000"/>
                <w:sz w:val="16"/>
                <w:szCs w:val="16"/>
              </w:rPr>
            </w:pPr>
          </w:p>
        </w:tc>
        <w:tc>
          <w:tcPr>
            <w:tcW w:w="2162" w:type="dxa"/>
            <w:gridSpan w:val="2"/>
            <w:tcBorders>
              <w:top w:val="single" w:sz="6" w:space="0" w:color="000000"/>
              <w:left w:val="single" w:sz="6" w:space="0" w:color="000000"/>
              <w:bottom w:val="single" w:sz="6" w:space="0" w:color="000000"/>
              <w:right w:val="single" w:sz="6" w:space="0" w:color="000000"/>
            </w:tcBorders>
          </w:tcPr>
          <w:p w:rsidR="000319C1" w:rsidRPr="00457816" w:rsidRDefault="000319C1" w:rsidP="00517456">
            <w:pPr>
              <w:pStyle w:val="Normal1"/>
              <w:pBdr>
                <w:top w:val="nil"/>
                <w:left w:val="nil"/>
                <w:bottom w:val="nil"/>
                <w:right w:val="nil"/>
                <w:between w:val="nil"/>
              </w:pBdr>
              <w:rPr>
                <w:color w:val="000000"/>
                <w:sz w:val="16"/>
                <w:szCs w:val="16"/>
              </w:rPr>
            </w:pPr>
          </w:p>
        </w:tc>
      </w:tr>
      <w:tr w:rsidR="000319C1" w:rsidRPr="00457816" w:rsidTr="00517456">
        <w:trPr>
          <w:jc w:val="center"/>
        </w:trPr>
        <w:tc>
          <w:tcPr>
            <w:tcW w:w="6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57816" w:rsidRDefault="000319C1" w:rsidP="00517456">
            <w:pPr>
              <w:pStyle w:val="Normal1"/>
              <w:pBdr>
                <w:top w:val="nil"/>
                <w:left w:val="nil"/>
                <w:bottom w:val="nil"/>
                <w:right w:val="nil"/>
                <w:between w:val="nil"/>
              </w:pBdr>
              <w:rPr>
                <w:color w:val="000000"/>
                <w:sz w:val="16"/>
                <w:szCs w:val="16"/>
              </w:rPr>
            </w:pPr>
          </w:p>
        </w:tc>
        <w:tc>
          <w:tcPr>
            <w:tcW w:w="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57816" w:rsidRDefault="000319C1" w:rsidP="00517456">
            <w:pPr>
              <w:pStyle w:val="Normal1"/>
              <w:pBdr>
                <w:top w:val="nil"/>
                <w:left w:val="nil"/>
                <w:bottom w:val="nil"/>
                <w:right w:val="nil"/>
                <w:between w:val="nil"/>
              </w:pBdr>
              <w:rPr>
                <w:color w:val="000000"/>
                <w:sz w:val="16"/>
                <w:szCs w:val="16"/>
              </w:rPr>
            </w:pPr>
          </w:p>
        </w:tc>
        <w:tc>
          <w:tcPr>
            <w:tcW w:w="1011" w:type="dxa"/>
            <w:gridSpan w:val="2"/>
            <w:tcBorders>
              <w:top w:val="single" w:sz="6" w:space="0" w:color="000000"/>
              <w:left w:val="single" w:sz="6" w:space="0" w:color="000000"/>
              <w:bottom w:val="single" w:sz="6" w:space="0" w:color="000000"/>
              <w:right w:val="single" w:sz="6" w:space="0" w:color="000000"/>
            </w:tcBorders>
            <w:vAlign w:val="center"/>
          </w:tcPr>
          <w:p w:rsidR="000319C1" w:rsidRPr="00457816" w:rsidRDefault="000319C1" w:rsidP="00517456">
            <w:pPr>
              <w:pStyle w:val="Normal1"/>
              <w:pBdr>
                <w:top w:val="nil"/>
                <w:left w:val="nil"/>
                <w:bottom w:val="nil"/>
                <w:right w:val="nil"/>
                <w:between w:val="nil"/>
              </w:pBdr>
              <w:rPr>
                <w:color w:val="000000"/>
                <w:sz w:val="16"/>
                <w:szCs w:val="16"/>
              </w:rPr>
            </w:pPr>
            <w:r w:rsidRPr="00457816">
              <w:rPr>
                <w:color w:val="000000"/>
                <w:sz w:val="16"/>
                <w:szCs w:val="16"/>
              </w:rPr>
              <w:t>2. Right subclavian</w:t>
            </w:r>
          </w:p>
        </w:tc>
        <w:tc>
          <w:tcPr>
            <w:tcW w:w="167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57816" w:rsidRDefault="000319C1" w:rsidP="00517456">
            <w:pPr>
              <w:pStyle w:val="Normal1"/>
              <w:pBdr>
                <w:top w:val="nil"/>
                <w:left w:val="nil"/>
                <w:bottom w:val="nil"/>
                <w:right w:val="nil"/>
                <w:between w:val="nil"/>
              </w:pBdr>
              <w:rPr>
                <w:color w:val="000000"/>
                <w:sz w:val="16"/>
                <w:szCs w:val="16"/>
              </w:rPr>
            </w:pPr>
          </w:p>
        </w:tc>
        <w:tc>
          <w:tcPr>
            <w:tcW w:w="2162" w:type="dxa"/>
            <w:gridSpan w:val="2"/>
            <w:tcBorders>
              <w:top w:val="single" w:sz="6" w:space="0" w:color="000000"/>
              <w:left w:val="single" w:sz="6" w:space="0" w:color="000000"/>
              <w:bottom w:val="single" w:sz="6" w:space="0" w:color="000000"/>
              <w:right w:val="single" w:sz="6" w:space="0" w:color="000000"/>
            </w:tcBorders>
          </w:tcPr>
          <w:p w:rsidR="000319C1" w:rsidRPr="00457816" w:rsidRDefault="000319C1" w:rsidP="00517456">
            <w:pPr>
              <w:pStyle w:val="Normal1"/>
              <w:pBdr>
                <w:top w:val="nil"/>
                <w:left w:val="nil"/>
                <w:bottom w:val="nil"/>
                <w:right w:val="nil"/>
                <w:between w:val="nil"/>
              </w:pBdr>
              <w:rPr>
                <w:color w:val="000000"/>
                <w:sz w:val="16"/>
                <w:szCs w:val="16"/>
              </w:rPr>
            </w:pPr>
          </w:p>
        </w:tc>
        <w:tc>
          <w:tcPr>
            <w:tcW w:w="2162" w:type="dxa"/>
            <w:gridSpan w:val="2"/>
            <w:tcBorders>
              <w:top w:val="single" w:sz="6" w:space="0" w:color="000000"/>
              <w:left w:val="single" w:sz="6" w:space="0" w:color="000000"/>
              <w:bottom w:val="single" w:sz="6" w:space="0" w:color="000000"/>
              <w:right w:val="single" w:sz="6" w:space="0" w:color="000000"/>
            </w:tcBorders>
          </w:tcPr>
          <w:p w:rsidR="000319C1" w:rsidRPr="00457816" w:rsidRDefault="000319C1" w:rsidP="00517456">
            <w:pPr>
              <w:pStyle w:val="Normal1"/>
              <w:pBdr>
                <w:top w:val="nil"/>
                <w:left w:val="nil"/>
                <w:bottom w:val="nil"/>
                <w:right w:val="nil"/>
                <w:between w:val="nil"/>
              </w:pBdr>
              <w:rPr>
                <w:color w:val="000000"/>
                <w:sz w:val="16"/>
                <w:szCs w:val="16"/>
              </w:rPr>
            </w:pPr>
          </w:p>
        </w:tc>
        <w:tc>
          <w:tcPr>
            <w:tcW w:w="2162" w:type="dxa"/>
            <w:gridSpan w:val="2"/>
            <w:tcBorders>
              <w:top w:val="single" w:sz="6" w:space="0" w:color="000000"/>
              <w:left w:val="single" w:sz="6" w:space="0" w:color="000000"/>
              <w:bottom w:val="single" w:sz="6" w:space="0" w:color="000000"/>
              <w:right w:val="single" w:sz="6" w:space="0" w:color="000000"/>
            </w:tcBorders>
          </w:tcPr>
          <w:p w:rsidR="000319C1" w:rsidRPr="00457816" w:rsidRDefault="000319C1" w:rsidP="00517456">
            <w:pPr>
              <w:pStyle w:val="Normal1"/>
              <w:pBdr>
                <w:top w:val="nil"/>
                <w:left w:val="nil"/>
                <w:bottom w:val="nil"/>
                <w:right w:val="nil"/>
                <w:between w:val="nil"/>
              </w:pBdr>
              <w:rPr>
                <w:color w:val="000000"/>
                <w:sz w:val="16"/>
                <w:szCs w:val="16"/>
              </w:rPr>
            </w:pPr>
          </w:p>
        </w:tc>
      </w:tr>
      <w:tr w:rsidR="000319C1" w:rsidRPr="00457816" w:rsidTr="00517456">
        <w:trPr>
          <w:gridAfter w:val="1"/>
          <w:wAfter w:w="377" w:type="dxa"/>
          <w:jc w:val="center"/>
        </w:trPr>
        <w:tc>
          <w:tcPr>
            <w:tcW w:w="6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57816" w:rsidRDefault="000319C1" w:rsidP="00517456">
            <w:pPr>
              <w:pStyle w:val="Normal1"/>
              <w:pBdr>
                <w:top w:val="nil"/>
                <w:left w:val="nil"/>
                <w:bottom w:val="nil"/>
                <w:right w:val="nil"/>
                <w:between w:val="nil"/>
              </w:pBdr>
              <w:rPr>
                <w:color w:val="000000"/>
                <w:sz w:val="16"/>
                <w:szCs w:val="16"/>
              </w:rPr>
            </w:pPr>
            <w:r w:rsidRPr="00330022">
              <w:rPr>
                <w:color w:val="FF0000"/>
                <w:sz w:val="16"/>
                <w:szCs w:val="16"/>
              </w:rPr>
              <w:t>L</w:t>
            </w:r>
            <w:r w:rsidRPr="00457816">
              <w:rPr>
                <w:color w:val="000000"/>
                <w:sz w:val="16"/>
                <w:szCs w:val="16"/>
              </w:rPr>
              <w:t>ike</w:t>
            </w:r>
          </w:p>
        </w:tc>
        <w:tc>
          <w:tcPr>
            <w:tcW w:w="67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57816" w:rsidRDefault="000319C1" w:rsidP="00517456">
            <w:pPr>
              <w:pStyle w:val="Normal1"/>
              <w:pBdr>
                <w:top w:val="nil"/>
                <w:left w:val="nil"/>
                <w:bottom w:val="nil"/>
                <w:right w:val="nil"/>
                <w:between w:val="nil"/>
              </w:pBdr>
              <w:rPr>
                <w:color w:val="000000"/>
                <w:sz w:val="16"/>
                <w:szCs w:val="16"/>
              </w:rPr>
            </w:pPr>
            <w:r w:rsidRPr="00457816">
              <w:rPr>
                <w:color w:val="000000"/>
                <w:sz w:val="16"/>
                <w:szCs w:val="16"/>
              </w:rPr>
              <w:t>B. Left common carotid </w:t>
            </w:r>
          </w:p>
        </w:tc>
        <w:tc>
          <w:tcPr>
            <w:tcW w:w="1676"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57816" w:rsidRDefault="000319C1" w:rsidP="00517456">
            <w:pPr>
              <w:pStyle w:val="Normal1"/>
              <w:pBdr>
                <w:top w:val="nil"/>
                <w:left w:val="nil"/>
                <w:bottom w:val="nil"/>
                <w:right w:val="nil"/>
                <w:between w:val="nil"/>
              </w:pBdr>
              <w:rPr>
                <w:color w:val="000000"/>
                <w:sz w:val="16"/>
                <w:szCs w:val="16"/>
              </w:rPr>
            </w:pPr>
            <w:r>
              <w:rPr>
                <w:color w:val="000000"/>
                <w:sz w:val="16"/>
                <w:szCs w:val="16"/>
              </w:rPr>
              <w:t>Arch of Aorta</w:t>
            </w:r>
          </w:p>
        </w:tc>
        <w:tc>
          <w:tcPr>
            <w:tcW w:w="2162" w:type="dxa"/>
            <w:gridSpan w:val="2"/>
            <w:tcBorders>
              <w:top w:val="single" w:sz="6" w:space="0" w:color="000000"/>
              <w:left w:val="single" w:sz="6" w:space="0" w:color="000000"/>
              <w:bottom w:val="single" w:sz="6" w:space="0" w:color="000000"/>
              <w:right w:val="single" w:sz="6" w:space="0" w:color="000000"/>
            </w:tcBorders>
          </w:tcPr>
          <w:p w:rsidR="000319C1" w:rsidRPr="00457816" w:rsidRDefault="000319C1" w:rsidP="00517456">
            <w:pPr>
              <w:pStyle w:val="Normal1"/>
              <w:pBdr>
                <w:top w:val="nil"/>
                <w:left w:val="nil"/>
                <w:bottom w:val="nil"/>
                <w:right w:val="nil"/>
                <w:between w:val="nil"/>
              </w:pBdr>
              <w:rPr>
                <w:color w:val="000000"/>
                <w:sz w:val="16"/>
                <w:szCs w:val="16"/>
              </w:rPr>
            </w:pPr>
          </w:p>
        </w:tc>
        <w:tc>
          <w:tcPr>
            <w:tcW w:w="2162" w:type="dxa"/>
            <w:gridSpan w:val="2"/>
            <w:tcBorders>
              <w:top w:val="single" w:sz="6" w:space="0" w:color="000000"/>
              <w:left w:val="single" w:sz="6" w:space="0" w:color="000000"/>
              <w:bottom w:val="single" w:sz="6" w:space="0" w:color="000000"/>
              <w:right w:val="single" w:sz="6" w:space="0" w:color="000000"/>
            </w:tcBorders>
          </w:tcPr>
          <w:p w:rsidR="000319C1" w:rsidRPr="00457816" w:rsidRDefault="000319C1" w:rsidP="00517456">
            <w:pPr>
              <w:pStyle w:val="Normal1"/>
              <w:pBdr>
                <w:top w:val="nil"/>
                <w:left w:val="nil"/>
                <w:bottom w:val="nil"/>
                <w:right w:val="nil"/>
                <w:between w:val="nil"/>
              </w:pBdr>
              <w:rPr>
                <w:color w:val="000000"/>
                <w:sz w:val="16"/>
                <w:szCs w:val="16"/>
              </w:rPr>
            </w:pPr>
          </w:p>
        </w:tc>
        <w:tc>
          <w:tcPr>
            <w:tcW w:w="2166" w:type="dxa"/>
            <w:gridSpan w:val="2"/>
            <w:tcBorders>
              <w:top w:val="single" w:sz="6" w:space="0" w:color="000000"/>
              <w:left w:val="single" w:sz="6" w:space="0" w:color="000000"/>
              <w:bottom w:val="single" w:sz="6" w:space="0" w:color="000000"/>
              <w:right w:val="single" w:sz="6" w:space="0" w:color="000000"/>
            </w:tcBorders>
          </w:tcPr>
          <w:p w:rsidR="000319C1" w:rsidRPr="00457816" w:rsidRDefault="000319C1" w:rsidP="00517456">
            <w:pPr>
              <w:pStyle w:val="Normal1"/>
              <w:pBdr>
                <w:top w:val="nil"/>
                <w:left w:val="nil"/>
                <w:bottom w:val="nil"/>
                <w:right w:val="nil"/>
                <w:between w:val="nil"/>
              </w:pBdr>
              <w:rPr>
                <w:color w:val="000000"/>
                <w:sz w:val="16"/>
                <w:szCs w:val="16"/>
              </w:rPr>
            </w:pPr>
          </w:p>
        </w:tc>
      </w:tr>
      <w:tr w:rsidR="000319C1" w:rsidRPr="00457816" w:rsidTr="00517456">
        <w:trPr>
          <w:gridAfter w:val="1"/>
          <w:wAfter w:w="377" w:type="dxa"/>
          <w:jc w:val="center"/>
        </w:trPr>
        <w:tc>
          <w:tcPr>
            <w:tcW w:w="6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57816" w:rsidRDefault="000319C1" w:rsidP="00517456">
            <w:pPr>
              <w:pStyle w:val="Normal1"/>
              <w:pBdr>
                <w:top w:val="nil"/>
                <w:left w:val="nil"/>
                <w:bottom w:val="nil"/>
                <w:right w:val="nil"/>
                <w:between w:val="nil"/>
              </w:pBdr>
              <w:rPr>
                <w:color w:val="000000"/>
                <w:sz w:val="16"/>
                <w:szCs w:val="16"/>
              </w:rPr>
            </w:pPr>
            <w:r w:rsidRPr="00330022">
              <w:rPr>
                <w:color w:val="FF0000"/>
                <w:sz w:val="16"/>
                <w:szCs w:val="16"/>
              </w:rPr>
              <w:t>L</w:t>
            </w:r>
            <w:r w:rsidRPr="00457816">
              <w:rPr>
                <w:color w:val="000000"/>
                <w:sz w:val="16"/>
                <w:szCs w:val="16"/>
              </w:rPr>
              <w:t>emons</w:t>
            </w:r>
          </w:p>
        </w:tc>
        <w:tc>
          <w:tcPr>
            <w:tcW w:w="67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57816" w:rsidRDefault="000319C1" w:rsidP="00517456">
            <w:pPr>
              <w:pStyle w:val="Normal1"/>
              <w:pBdr>
                <w:top w:val="nil"/>
                <w:left w:val="nil"/>
                <w:bottom w:val="nil"/>
                <w:right w:val="nil"/>
                <w:between w:val="nil"/>
              </w:pBdr>
              <w:rPr>
                <w:color w:val="000000"/>
                <w:sz w:val="16"/>
                <w:szCs w:val="16"/>
              </w:rPr>
            </w:pPr>
            <w:r w:rsidRPr="00457816">
              <w:rPr>
                <w:color w:val="000000"/>
                <w:sz w:val="16"/>
                <w:szCs w:val="16"/>
              </w:rPr>
              <w:t>C. Left subclavian</w:t>
            </w:r>
          </w:p>
        </w:tc>
        <w:tc>
          <w:tcPr>
            <w:tcW w:w="1676"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57816" w:rsidRDefault="000319C1" w:rsidP="00517456">
            <w:pPr>
              <w:pStyle w:val="Normal1"/>
              <w:pBdr>
                <w:top w:val="nil"/>
                <w:left w:val="nil"/>
                <w:bottom w:val="nil"/>
                <w:right w:val="nil"/>
                <w:between w:val="nil"/>
              </w:pBdr>
              <w:rPr>
                <w:color w:val="000000"/>
                <w:sz w:val="16"/>
                <w:szCs w:val="16"/>
              </w:rPr>
            </w:pPr>
            <w:r>
              <w:rPr>
                <w:color w:val="000000"/>
                <w:sz w:val="16"/>
                <w:szCs w:val="16"/>
              </w:rPr>
              <w:t>Arch of Aorta</w:t>
            </w:r>
          </w:p>
        </w:tc>
        <w:tc>
          <w:tcPr>
            <w:tcW w:w="2162" w:type="dxa"/>
            <w:gridSpan w:val="2"/>
            <w:tcBorders>
              <w:top w:val="single" w:sz="6" w:space="0" w:color="000000"/>
              <w:left w:val="single" w:sz="6" w:space="0" w:color="000000"/>
              <w:bottom w:val="single" w:sz="6" w:space="0" w:color="000000"/>
              <w:right w:val="single" w:sz="6" w:space="0" w:color="000000"/>
            </w:tcBorders>
          </w:tcPr>
          <w:p w:rsidR="000319C1" w:rsidRPr="00457816" w:rsidRDefault="000319C1" w:rsidP="00517456">
            <w:pPr>
              <w:pStyle w:val="Normal1"/>
              <w:pBdr>
                <w:top w:val="nil"/>
                <w:left w:val="nil"/>
                <w:bottom w:val="nil"/>
                <w:right w:val="nil"/>
                <w:between w:val="nil"/>
              </w:pBdr>
              <w:rPr>
                <w:color w:val="000000"/>
                <w:sz w:val="16"/>
                <w:szCs w:val="16"/>
              </w:rPr>
            </w:pPr>
          </w:p>
        </w:tc>
        <w:tc>
          <w:tcPr>
            <w:tcW w:w="2162" w:type="dxa"/>
            <w:gridSpan w:val="2"/>
            <w:tcBorders>
              <w:top w:val="single" w:sz="6" w:space="0" w:color="000000"/>
              <w:left w:val="single" w:sz="6" w:space="0" w:color="000000"/>
              <w:bottom w:val="single" w:sz="6" w:space="0" w:color="000000"/>
              <w:right w:val="single" w:sz="6" w:space="0" w:color="000000"/>
            </w:tcBorders>
          </w:tcPr>
          <w:p w:rsidR="000319C1" w:rsidRPr="00457816" w:rsidRDefault="000319C1" w:rsidP="00517456">
            <w:pPr>
              <w:pStyle w:val="Normal1"/>
              <w:pBdr>
                <w:top w:val="nil"/>
                <w:left w:val="nil"/>
                <w:bottom w:val="nil"/>
                <w:right w:val="nil"/>
                <w:between w:val="nil"/>
              </w:pBdr>
              <w:rPr>
                <w:color w:val="000000"/>
                <w:sz w:val="16"/>
                <w:szCs w:val="16"/>
              </w:rPr>
            </w:pPr>
          </w:p>
        </w:tc>
        <w:tc>
          <w:tcPr>
            <w:tcW w:w="2166" w:type="dxa"/>
            <w:gridSpan w:val="2"/>
            <w:tcBorders>
              <w:top w:val="single" w:sz="6" w:space="0" w:color="000000"/>
              <w:left w:val="single" w:sz="6" w:space="0" w:color="000000"/>
              <w:bottom w:val="single" w:sz="6" w:space="0" w:color="000000"/>
              <w:right w:val="single" w:sz="6" w:space="0" w:color="000000"/>
            </w:tcBorders>
          </w:tcPr>
          <w:p w:rsidR="000319C1" w:rsidRPr="00457816" w:rsidRDefault="000319C1" w:rsidP="00517456">
            <w:pPr>
              <w:pStyle w:val="Normal1"/>
              <w:pBdr>
                <w:top w:val="nil"/>
                <w:left w:val="nil"/>
                <w:bottom w:val="nil"/>
                <w:right w:val="nil"/>
                <w:between w:val="nil"/>
              </w:pBdr>
              <w:rPr>
                <w:color w:val="000000"/>
                <w:sz w:val="16"/>
                <w:szCs w:val="16"/>
              </w:rPr>
            </w:pPr>
          </w:p>
        </w:tc>
      </w:tr>
    </w:tbl>
    <w:p w:rsidR="000319C1" w:rsidRDefault="000319C1" w:rsidP="000319C1">
      <w:pPr>
        <w:pStyle w:val="Normal1"/>
        <w:pBdr>
          <w:top w:val="nil"/>
          <w:left w:val="nil"/>
          <w:bottom w:val="nil"/>
          <w:right w:val="nil"/>
          <w:between w:val="nil"/>
        </w:pBdr>
        <w:rPr>
          <w:color w:val="000000"/>
        </w:rPr>
      </w:pPr>
      <w:r>
        <w:rPr>
          <w:b/>
          <w:color w:val="000000"/>
          <w:sz w:val="27"/>
          <w:szCs w:val="27"/>
        </w:rPr>
        <w:t>Relations</w:t>
      </w:r>
      <w:r>
        <w:rPr>
          <w:color w:val="000000"/>
        </w:rPr>
        <w:br/>
      </w:r>
      <w:r>
        <w:rPr>
          <w:color w:val="000000"/>
          <w:sz w:val="36"/>
          <w:szCs w:val="36"/>
        </w:rPr>
        <w:t>Arch of Aorta</w:t>
      </w:r>
    </w:p>
    <w:tbl>
      <w:tblPr>
        <w:tblW w:w="9360" w:type="dxa"/>
        <w:jc w:val="center"/>
        <w:tblBorders>
          <w:top w:val="single" w:sz="6" w:space="0" w:color="000000"/>
          <w:left w:val="single" w:sz="6" w:space="0" w:color="000000"/>
          <w:bottom w:val="single" w:sz="6" w:space="0" w:color="000000"/>
          <w:right w:val="single" w:sz="6" w:space="0" w:color="000000"/>
        </w:tblBorders>
        <w:tblLayout w:type="fixed"/>
        <w:tblLook w:val="0400"/>
      </w:tblPr>
      <w:tblGrid>
        <w:gridCol w:w="1409"/>
        <w:gridCol w:w="3680"/>
        <w:gridCol w:w="4271"/>
      </w:tblGrid>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 Posterior and to the right</w:t>
            </w: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Taste</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Trachea</w:t>
            </w: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Only</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Oesophagus</w:t>
            </w: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Last</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Left recurrent laryngeal nerve</w:t>
            </w: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Three</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Thoracic duct</w:t>
            </w: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Varieties</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5. Vertebral column</w:t>
            </w: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 Anterior and to the left</w:t>
            </w: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lastRenderedPageBreak/>
              <w:t>Long</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Lung and pleura</w:t>
            </w: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Live</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Left phrenic</w:t>
            </w: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Lovely</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Left vagus</w:t>
            </w: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Charming</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Cardiac nerves</w:t>
            </w: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Star</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5. Superior intercostal vein</w:t>
            </w: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 Below</w:t>
            </w: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Low</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Left bronchus</w:t>
            </w: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Rivers</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Right pulmonary artery</w:t>
            </w: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Lose</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Ligamentum arteriosum</w:t>
            </w: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Land</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Left recurrent laryngeal nerve</w:t>
            </w: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Surface</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5. Superficial cardiac plexus</w:t>
            </w: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D. Above</w:t>
            </w: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Lost</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Left common carotid</w:t>
            </w: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Lighter</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Left subclavian</w:t>
            </w: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In</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Innominate</w:t>
            </w: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The</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Thymus</w:t>
            </w: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Lane</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5. Left innominate vein</w:t>
            </w:r>
          </w:p>
        </w:tc>
      </w:tr>
    </w:tbl>
    <w:p w:rsidR="000319C1" w:rsidRDefault="000319C1" w:rsidP="000319C1">
      <w:pPr>
        <w:pStyle w:val="Normal1"/>
        <w:pBdr>
          <w:top w:val="nil"/>
          <w:left w:val="nil"/>
          <w:bottom w:val="nil"/>
          <w:right w:val="nil"/>
          <w:between w:val="nil"/>
        </w:pBdr>
        <w:rPr>
          <w:color w:val="000000"/>
        </w:rPr>
      </w:pPr>
      <w:r>
        <w:rPr>
          <w:color w:val="000000"/>
          <w:sz w:val="36"/>
          <w:szCs w:val="36"/>
        </w:rPr>
        <w:t>Arch of Aorta - Relations</w:t>
      </w:r>
    </w:p>
    <w:tbl>
      <w:tblPr>
        <w:tblW w:w="9360" w:type="dxa"/>
        <w:jc w:val="center"/>
        <w:tblBorders>
          <w:top w:val="single" w:sz="6" w:space="0" w:color="000000"/>
          <w:left w:val="single" w:sz="6" w:space="0" w:color="000000"/>
          <w:bottom w:val="single" w:sz="6" w:space="0" w:color="000000"/>
          <w:right w:val="single" w:sz="6" w:space="0" w:color="000000"/>
        </w:tblBorders>
        <w:tblLayout w:type="fixed"/>
        <w:tblLook w:val="0400"/>
      </w:tblPr>
      <w:tblGrid>
        <w:gridCol w:w="1409"/>
        <w:gridCol w:w="3680"/>
        <w:gridCol w:w="4271"/>
      </w:tblGrid>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 Posterior and to the right</w:t>
            </w: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Taste</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Trachea</w:t>
            </w: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Only</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Oesophagus</w:t>
            </w: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Last</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Left recurrent laryngeal nerve</w:t>
            </w: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Three</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Thoracic duct</w:t>
            </w: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Varieties</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5. Vertebral column</w:t>
            </w: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 Anterior and to the left</w:t>
            </w: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Long</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Lung and pleura</w:t>
            </w: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Live</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Left phrenic</w:t>
            </w: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Lovely</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Left vagus</w:t>
            </w: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Charming</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Cardiac nerves</w:t>
            </w: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Star</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5. Superior intercostal vein</w:t>
            </w: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 Below</w:t>
            </w: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Low</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Left bronchus</w:t>
            </w: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Rivers</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Right pulmonary artery</w:t>
            </w: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Lose</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Ligamentum arteriosum</w:t>
            </w: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Land</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Left recurrent laryngeal nerve</w:t>
            </w: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Surface</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5. Superficial cardiac plexus</w:t>
            </w: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D. Above</w:t>
            </w: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lastRenderedPageBreak/>
              <w:t>Lost</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Left common carotid</w:t>
            </w: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Lighter</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Left subclavian</w:t>
            </w: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In</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Innominate</w:t>
            </w: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The</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Thymus</w:t>
            </w:r>
          </w:p>
        </w:tc>
      </w:tr>
      <w:tr w:rsidR="000319C1" w:rsidTr="00517456">
        <w:trPr>
          <w:jc w:val="center"/>
        </w:trPr>
        <w:tc>
          <w:tcPr>
            <w:tcW w:w="15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Lane</w:t>
            </w:r>
          </w:p>
        </w:tc>
        <w:tc>
          <w:tcPr>
            <w:tcW w:w="39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5. Left innominate vein</w:t>
            </w:r>
          </w:p>
        </w:tc>
      </w:tr>
    </w:tbl>
    <w:p w:rsidR="000319C1" w:rsidRPr="001004F3" w:rsidRDefault="000319C1" w:rsidP="000319C1"/>
    <w:p w:rsidR="000319C1" w:rsidRPr="00330022" w:rsidRDefault="000319C1" w:rsidP="000319C1">
      <w:pPr>
        <w:pStyle w:val="Normal1"/>
        <w:pBdr>
          <w:top w:val="nil"/>
          <w:left w:val="nil"/>
          <w:bottom w:val="nil"/>
          <w:right w:val="nil"/>
          <w:between w:val="nil"/>
        </w:pBdr>
        <w:rPr>
          <w:color w:val="000000"/>
          <w:sz w:val="16"/>
          <w:szCs w:val="16"/>
        </w:rPr>
      </w:pPr>
      <w:r>
        <w:rPr>
          <w:color w:val="000000"/>
          <w:sz w:val="48"/>
          <w:szCs w:val="48"/>
        </w:rPr>
        <w:t>Common Carotid Artery</w:t>
      </w:r>
    </w:p>
    <w:tbl>
      <w:tblPr>
        <w:tblW w:w="9360" w:type="dxa"/>
        <w:jc w:val="center"/>
        <w:tblBorders>
          <w:top w:val="single" w:sz="6" w:space="0" w:color="000000"/>
          <w:left w:val="single" w:sz="6" w:space="0" w:color="000000"/>
          <w:bottom w:val="single" w:sz="6" w:space="0" w:color="000000"/>
          <w:right w:val="single" w:sz="6" w:space="0" w:color="000000"/>
        </w:tblBorders>
        <w:tblLayout w:type="fixed"/>
        <w:tblLook w:val="0400"/>
      </w:tblPr>
      <w:tblGrid>
        <w:gridCol w:w="684"/>
        <w:gridCol w:w="1727"/>
        <w:gridCol w:w="1737"/>
        <w:gridCol w:w="1737"/>
        <w:gridCol w:w="1737"/>
        <w:gridCol w:w="1738"/>
      </w:tblGrid>
      <w:tr w:rsidR="000319C1" w:rsidRPr="00330022" w:rsidTr="00517456">
        <w:trPr>
          <w:jc w:val="center"/>
        </w:trPr>
        <w:tc>
          <w:tcPr>
            <w:tcW w:w="7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18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1. External carotid</w:t>
            </w:r>
          </w:p>
        </w:tc>
        <w:tc>
          <w:tcPr>
            <w:tcW w:w="1826"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Common carotid</w:t>
            </w:r>
          </w:p>
        </w:tc>
        <w:tc>
          <w:tcPr>
            <w:tcW w:w="1826"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Superior thyroid a., ascending pharyngeal a., lingual a., facial a., occipital a., posterior auricular a., maxillary a., superficial temporal a.</w:t>
            </w:r>
          </w:p>
        </w:tc>
        <w:tc>
          <w:tcPr>
            <w:tcW w:w="1826"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Upper neck, face and scalp</w:t>
            </w:r>
          </w:p>
        </w:tc>
        <w:tc>
          <w:tcPr>
            <w:tcW w:w="1827"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External carotid a. Is the primary blood supply to the face and superficial head; the maxillary a. And superficial temporal a. Are its terminal branches</w:t>
            </w:r>
          </w:p>
        </w:tc>
      </w:tr>
      <w:tr w:rsidR="000319C1" w:rsidRPr="00330022" w:rsidTr="00517456">
        <w:trPr>
          <w:jc w:val="center"/>
        </w:trPr>
        <w:tc>
          <w:tcPr>
            <w:tcW w:w="7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18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Pr>
                <w:color w:val="000000"/>
                <w:sz w:val="16"/>
                <w:szCs w:val="16"/>
              </w:rPr>
              <w:t>2. Internal Carotid</w:t>
            </w:r>
          </w:p>
        </w:tc>
        <w:tc>
          <w:tcPr>
            <w:tcW w:w="1826"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Common carotid a.</w:t>
            </w:r>
          </w:p>
        </w:tc>
        <w:tc>
          <w:tcPr>
            <w:tcW w:w="1826"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 xml:space="preserve">None in the neck; in the head: ophthalmic a., posterior communicating a., anterior cerebral a., middle cerebral a. </w:t>
            </w:r>
          </w:p>
        </w:tc>
        <w:tc>
          <w:tcPr>
            <w:tcW w:w="1826"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Brain; eye and orbit; forehead</w:t>
            </w:r>
          </w:p>
        </w:tc>
        <w:tc>
          <w:tcPr>
            <w:tcW w:w="1827"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Internal carotid a. Is the primary blood supply to the brain; it anastomoses with the vertebral aa. And the contralateral internal carotid a. In the cerebral arterial circle (of Willis); anterior and middle cerebral aa. Are the terminal brs. Of the internal carotid a.</w:t>
            </w:r>
          </w:p>
        </w:tc>
      </w:tr>
    </w:tbl>
    <w:p w:rsidR="000319C1" w:rsidRDefault="000319C1" w:rsidP="000319C1">
      <w:pPr>
        <w:pStyle w:val="Normal1"/>
        <w:pBdr>
          <w:top w:val="nil"/>
          <w:left w:val="nil"/>
          <w:bottom w:val="nil"/>
          <w:right w:val="nil"/>
          <w:between w:val="nil"/>
        </w:pBdr>
        <w:rPr>
          <w:color w:val="000000"/>
          <w:sz w:val="48"/>
          <w:szCs w:val="48"/>
        </w:rPr>
      </w:pPr>
    </w:p>
    <w:p w:rsidR="000319C1" w:rsidRPr="00330022" w:rsidRDefault="000319C1" w:rsidP="000319C1">
      <w:pPr>
        <w:pStyle w:val="Normal1"/>
        <w:pBdr>
          <w:top w:val="nil"/>
          <w:left w:val="nil"/>
          <w:bottom w:val="nil"/>
          <w:right w:val="nil"/>
          <w:between w:val="nil"/>
        </w:pBdr>
        <w:rPr>
          <w:color w:val="000000"/>
          <w:sz w:val="16"/>
          <w:szCs w:val="16"/>
        </w:rPr>
      </w:pPr>
      <w:r>
        <w:rPr>
          <w:color w:val="000000"/>
          <w:sz w:val="48"/>
          <w:szCs w:val="48"/>
        </w:rPr>
        <w:t>External Carotid Artery</w:t>
      </w:r>
    </w:p>
    <w:tbl>
      <w:tblPr>
        <w:tblW w:w="9360" w:type="dxa"/>
        <w:jc w:val="center"/>
        <w:tblBorders>
          <w:top w:val="single" w:sz="6" w:space="0" w:color="000000"/>
          <w:left w:val="single" w:sz="6" w:space="0" w:color="000000"/>
          <w:bottom w:val="single" w:sz="6" w:space="0" w:color="000000"/>
          <w:right w:val="single" w:sz="6" w:space="0" w:color="000000"/>
        </w:tblBorders>
        <w:tblLayout w:type="fixed"/>
        <w:tblLook w:val="0400"/>
      </w:tblPr>
      <w:tblGrid>
        <w:gridCol w:w="694"/>
        <w:gridCol w:w="1016"/>
        <w:gridCol w:w="713"/>
        <w:gridCol w:w="510"/>
        <w:gridCol w:w="1224"/>
        <w:gridCol w:w="1733"/>
        <w:gridCol w:w="532"/>
        <w:gridCol w:w="1204"/>
        <w:gridCol w:w="367"/>
        <w:gridCol w:w="1367"/>
      </w:tblGrid>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17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a. Superior thyroid</w:t>
            </w:r>
          </w:p>
        </w:tc>
        <w:tc>
          <w:tcPr>
            <w:tcW w:w="1788" w:type="dxa"/>
            <w:gridSpan w:val="2"/>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External carotid a.</w:t>
            </w:r>
          </w:p>
        </w:tc>
        <w:tc>
          <w:tcPr>
            <w:tcW w:w="1788"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Infrahyoid br., sternocleidomastoid br., superior laryngeal a., cricothyroid br., glandular brs.</w:t>
            </w:r>
          </w:p>
        </w:tc>
        <w:tc>
          <w:tcPr>
            <w:tcW w:w="1788" w:type="dxa"/>
            <w:gridSpan w:val="2"/>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 xml:space="preserve">Thyroid gland, upper part of the larynx, infrahyoid mm., sternocleidomastoid m. </w:t>
            </w:r>
          </w:p>
        </w:tc>
        <w:tc>
          <w:tcPr>
            <w:tcW w:w="1788" w:type="dxa"/>
            <w:gridSpan w:val="2"/>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 xml:space="preserve">Superior thyroid a. Is usually the first branch of the external carotid a. </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17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b. Asending pharyngeal</w:t>
            </w:r>
          </w:p>
        </w:tc>
        <w:tc>
          <w:tcPr>
            <w:tcW w:w="1788" w:type="dxa"/>
            <w:gridSpan w:val="2"/>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External carotid a.</w:t>
            </w:r>
          </w:p>
        </w:tc>
        <w:tc>
          <w:tcPr>
            <w:tcW w:w="1788"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Pharyngeal brs., inferior tympanic a., posterior meningeal a.</w:t>
            </w:r>
          </w:p>
        </w:tc>
        <w:tc>
          <w:tcPr>
            <w:tcW w:w="1788" w:type="dxa"/>
            <w:gridSpan w:val="2"/>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Pharynx, meninges</w:t>
            </w:r>
          </w:p>
        </w:tc>
        <w:tc>
          <w:tcPr>
            <w:tcW w:w="1788" w:type="dxa"/>
            <w:gridSpan w:val="2"/>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Ascending pharyngeal a. Arises from the medial side of the external carotid a. Close to the birfurcation</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17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c. Lingual</w:t>
            </w:r>
          </w:p>
        </w:tc>
        <w:tc>
          <w:tcPr>
            <w:tcW w:w="1788" w:type="dxa"/>
            <w:gridSpan w:val="2"/>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External carotid a.</w:t>
            </w:r>
          </w:p>
        </w:tc>
        <w:tc>
          <w:tcPr>
            <w:tcW w:w="1788"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Suprahyoid br., dorsal lingual brs., deep lingual a., sublingual a.</w:t>
            </w:r>
          </w:p>
        </w:tc>
        <w:tc>
          <w:tcPr>
            <w:tcW w:w="1788" w:type="dxa"/>
            <w:gridSpan w:val="2"/>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Tongue, suprahyoid muscles, palatine tonsil</w:t>
            </w:r>
          </w:p>
        </w:tc>
        <w:tc>
          <w:tcPr>
            <w:tcW w:w="1788" w:type="dxa"/>
            <w:gridSpan w:val="2"/>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Lingual a. Is the 2nd branch off of the anterior side of the external carotid a.; it may arise in common with the facial a.</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17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d. External maxillary (Facial)</w:t>
            </w:r>
          </w:p>
        </w:tc>
        <w:tc>
          <w:tcPr>
            <w:tcW w:w="1788" w:type="dxa"/>
            <w:gridSpan w:val="2"/>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External carotid a.</w:t>
            </w:r>
          </w:p>
        </w:tc>
        <w:tc>
          <w:tcPr>
            <w:tcW w:w="1788"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 xml:space="preserve">Ascending palatine a., tonsilar br., submental a., superior labial a., inferior labial a., lateral nasal a., angular a. </w:t>
            </w:r>
          </w:p>
        </w:tc>
        <w:tc>
          <w:tcPr>
            <w:tcW w:w="1788" w:type="dxa"/>
            <w:gridSpan w:val="2"/>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Lower part of the palatine tonsil, submandibular gland, facial muscles and fascia</w:t>
            </w:r>
          </w:p>
        </w:tc>
        <w:tc>
          <w:tcPr>
            <w:tcW w:w="1788" w:type="dxa"/>
            <w:gridSpan w:val="2"/>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The angular branch of the facial a. Anastomoses with the ophthalmic a.</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17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e. Occipital</w:t>
            </w:r>
          </w:p>
        </w:tc>
        <w:tc>
          <w:tcPr>
            <w:tcW w:w="1788" w:type="dxa"/>
            <w:gridSpan w:val="2"/>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External carotid a.</w:t>
            </w:r>
          </w:p>
        </w:tc>
        <w:tc>
          <w:tcPr>
            <w:tcW w:w="1788"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 xml:space="preserve">Sternocleidomastoid brs., auricular br., mastoid br., </w:t>
            </w:r>
            <w:r w:rsidRPr="000E4B48">
              <w:rPr>
                <w:rFonts w:eastAsia="Times New Roman"/>
                <w:sz w:val="16"/>
                <w:szCs w:val="16"/>
              </w:rPr>
              <w:lastRenderedPageBreak/>
              <w:t>descending br., occipital brs.</w:t>
            </w:r>
          </w:p>
        </w:tc>
        <w:tc>
          <w:tcPr>
            <w:tcW w:w="1788" w:type="dxa"/>
            <w:gridSpan w:val="2"/>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lastRenderedPageBreak/>
              <w:t>Lateral neck, posterior neck, posterior scalp</w:t>
            </w:r>
          </w:p>
        </w:tc>
        <w:tc>
          <w:tcPr>
            <w:tcW w:w="1788" w:type="dxa"/>
            <w:gridSpan w:val="2"/>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 xml:space="preserve">Occipital a. Anastomoses with the deep cervical a.; it </w:t>
            </w:r>
            <w:r w:rsidRPr="000E4B48">
              <w:rPr>
                <w:rFonts w:eastAsia="Times New Roman"/>
                <w:sz w:val="16"/>
                <w:szCs w:val="16"/>
              </w:rPr>
              <w:lastRenderedPageBreak/>
              <w:t>courses with the greater occipital nerve on the posterior surface of the head</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17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f. Posterior auricular</w:t>
            </w:r>
          </w:p>
        </w:tc>
        <w:tc>
          <w:tcPr>
            <w:tcW w:w="1788" w:type="dxa"/>
            <w:gridSpan w:val="2"/>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External carotid a.</w:t>
            </w:r>
          </w:p>
        </w:tc>
        <w:tc>
          <w:tcPr>
            <w:tcW w:w="1788"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Stylomastoid br., auricular br., occipital br.</w:t>
            </w:r>
          </w:p>
        </w:tc>
        <w:tc>
          <w:tcPr>
            <w:tcW w:w="1788" w:type="dxa"/>
            <w:gridSpan w:val="2"/>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Part of the external ear, scalp and deeper structures posterior to the ear</w:t>
            </w:r>
          </w:p>
        </w:tc>
        <w:tc>
          <w:tcPr>
            <w:tcW w:w="1788" w:type="dxa"/>
            <w:gridSpan w:val="2"/>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Posterior auricular and greater occipital share their region of distribution</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17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g. Superficial temporal</w:t>
            </w:r>
          </w:p>
        </w:tc>
        <w:tc>
          <w:tcPr>
            <w:tcW w:w="1788" w:type="dxa"/>
            <w:gridSpan w:val="2"/>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External carotid a.</w:t>
            </w:r>
          </w:p>
        </w:tc>
        <w:tc>
          <w:tcPr>
            <w:tcW w:w="1788"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Transverse facial a.; anterior auricular brs.; zygomatico-orbital a.; middle temporal a.; frontal br.; parietal br.</w:t>
            </w:r>
          </w:p>
        </w:tc>
        <w:tc>
          <w:tcPr>
            <w:tcW w:w="1788" w:type="dxa"/>
            <w:gridSpan w:val="2"/>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Scalp of the lateral side of the head; lateral face; temporalis m.</w:t>
            </w:r>
          </w:p>
        </w:tc>
        <w:tc>
          <w:tcPr>
            <w:tcW w:w="1788" w:type="dxa"/>
            <w:gridSpan w:val="2"/>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Superficial temporal a. And maxillary a. Are the terminal branches of the external carotid a.</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10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 xml:space="preserve">h. </w:t>
            </w:r>
            <w:r>
              <w:rPr>
                <w:color w:val="000000"/>
                <w:sz w:val="16"/>
                <w:szCs w:val="16"/>
              </w:rPr>
              <w:t>M</w:t>
            </w:r>
            <w:r w:rsidRPr="00330022">
              <w:rPr>
                <w:color w:val="000000"/>
                <w:sz w:val="16"/>
                <w:szCs w:val="16"/>
              </w:rPr>
              <w:t>axillary</w:t>
            </w:r>
          </w:p>
        </w:tc>
        <w:tc>
          <w:tcPr>
            <w:tcW w:w="1260" w:type="dxa"/>
            <w:gridSpan w:val="2"/>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External carotid a.</w:t>
            </w:r>
          </w:p>
        </w:tc>
        <w:tc>
          <w:tcPr>
            <w:tcW w:w="3600" w:type="dxa"/>
            <w:gridSpan w:val="3"/>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Deep auricular a., anterior tympanic a., middle meningeal a., inferior alveolar a., masseteric a., posterior deep temporal a., anterior deep temporal a., buccal a., posterior superior alveolar a., infraorbital a., a. Of the pterygoid canal, descending palatine a., sphenopalatine a.</w:t>
            </w:r>
          </w:p>
        </w:tc>
        <w:tc>
          <w:tcPr>
            <w:tcW w:w="1620" w:type="dxa"/>
            <w:gridSpan w:val="2"/>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Deep face, infratemporal fossa, tympanic cavity, muscles of mastication</w:t>
            </w:r>
          </w:p>
        </w:tc>
        <w:tc>
          <w:tcPr>
            <w:tcW w:w="1408"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Maxillary a. May course medial or lateral to the lateral pterygoid m.</w:t>
            </w:r>
          </w:p>
        </w:tc>
      </w:tr>
    </w:tbl>
    <w:p w:rsidR="000319C1" w:rsidRPr="00330022" w:rsidRDefault="000319C1" w:rsidP="000319C1">
      <w:pPr>
        <w:pStyle w:val="Normal1"/>
        <w:pBdr>
          <w:top w:val="nil"/>
          <w:left w:val="nil"/>
          <w:bottom w:val="nil"/>
          <w:right w:val="nil"/>
          <w:between w:val="nil"/>
        </w:pBdr>
        <w:rPr>
          <w:color w:val="000000"/>
          <w:sz w:val="16"/>
          <w:szCs w:val="16"/>
        </w:rPr>
      </w:pPr>
      <w:r>
        <w:rPr>
          <w:color w:val="000000"/>
          <w:sz w:val="48"/>
          <w:szCs w:val="48"/>
        </w:rPr>
        <w:t>Superior thyroid Artery</w:t>
      </w:r>
    </w:p>
    <w:tbl>
      <w:tblPr>
        <w:tblW w:w="9360" w:type="dxa"/>
        <w:jc w:val="center"/>
        <w:tblBorders>
          <w:top w:val="single" w:sz="6" w:space="0" w:color="000000"/>
          <w:left w:val="single" w:sz="6" w:space="0" w:color="000000"/>
          <w:bottom w:val="single" w:sz="6" w:space="0" w:color="000000"/>
          <w:right w:val="single" w:sz="6" w:space="0" w:color="000000"/>
        </w:tblBorders>
        <w:tblLayout w:type="fixed"/>
        <w:tblLook w:val="0400"/>
      </w:tblPr>
      <w:tblGrid>
        <w:gridCol w:w="584"/>
        <w:gridCol w:w="1126"/>
        <w:gridCol w:w="1201"/>
        <w:gridCol w:w="1201"/>
        <w:gridCol w:w="2556"/>
        <w:gridCol w:w="2636"/>
        <w:gridCol w:w="56"/>
      </w:tblGrid>
      <w:tr w:rsidR="000319C1" w:rsidRPr="00330022" w:rsidTr="00517456">
        <w:trPr>
          <w:jc w:val="center"/>
        </w:trPr>
        <w:tc>
          <w:tcPr>
            <w:tcW w:w="5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High</w:t>
            </w: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Pr>
                <w:color w:val="000000"/>
                <w:sz w:val="16"/>
                <w:szCs w:val="16"/>
              </w:rPr>
              <w:t>Infrah</w:t>
            </w:r>
            <w:r w:rsidRPr="00330022">
              <w:rPr>
                <w:color w:val="000000"/>
                <w:sz w:val="16"/>
                <w:szCs w:val="16"/>
              </w:rPr>
              <w:t>yoid</w:t>
            </w:r>
          </w:p>
        </w:tc>
        <w:tc>
          <w:tcPr>
            <w:tcW w:w="1215" w:type="dxa"/>
            <w:tcBorders>
              <w:top w:val="single" w:sz="6" w:space="0" w:color="000000"/>
              <w:left w:val="single" w:sz="6" w:space="0" w:color="000000"/>
              <w:bottom w:val="single" w:sz="6" w:space="0" w:color="000000"/>
              <w:right w:val="single" w:sz="6" w:space="0" w:color="000000"/>
            </w:tcBorders>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1215" w:type="dxa"/>
            <w:tcBorders>
              <w:top w:val="single" w:sz="6" w:space="0" w:color="000000"/>
              <w:left w:val="single" w:sz="6" w:space="0" w:color="000000"/>
              <w:bottom w:val="single" w:sz="6" w:space="0" w:color="000000"/>
              <w:right w:val="single" w:sz="6" w:space="0" w:color="000000"/>
            </w:tcBorders>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2590" w:type="dxa"/>
            <w:tcBorders>
              <w:top w:val="single" w:sz="6" w:space="0" w:color="000000"/>
              <w:left w:val="single" w:sz="6" w:space="0" w:color="000000"/>
              <w:bottom w:val="single" w:sz="6" w:space="0" w:color="000000"/>
              <w:right w:val="single" w:sz="6" w:space="0" w:color="000000"/>
            </w:tcBorders>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2729" w:type="dxa"/>
            <w:gridSpan w:val="2"/>
            <w:tcBorders>
              <w:top w:val="single" w:sz="6" w:space="0" w:color="000000"/>
              <w:left w:val="single" w:sz="6" w:space="0" w:color="000000"/>
              <w:bottom w:val="single" w:sz="6" w:space="0" w:color="000000"/>
              <w:right w:val="single" w:sz="6" w:space="0" w:color="000000"/>
            </w:tcBorders>
            <w:vAlign w:val="center"/>
          </w:tcPr>
          <w:p w:rsidR="000319C1" w:rsidRPr="00330022" w:rsidRDefault="000319C1" w:rsidP="00517456">
            <w:pPr>
              <w:pStyle w:val="Normal1"/>
              <w:pBdr>
                <w:top w:val="nil"/>
                <w:left w:val="nil"/>
                <w:bottom w:val="nil"/>
                <w:right w:val="nil"/>
                <w:between w:val="nil"/>
              </w:pBdr>
              <w:rPr>
                <w:color w:val="000000"/>
                <w:sz w:val="16"/>
                <w:szCs w:val="16"/>
              </w:rPr>
            </w:pPr>
          </w:p>
        </w:tc>
      </w:tr>
      <w:tr w:rsidR="000319C1" w:rsidRPr="00330022" w:rsidTr="00517456">
        <w:trPr>
          <w:gridAfter w:val="1"/>
          <w:wAfter w:w="57" w:type="dxa"/>
          <w:jc w:val="center"/>
        </w:trPr>
        <w:tc>
          <w:tcPr>
            <w:tcW w:w="5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Standard</w:t>
            </w:r>
          </w:p>
        </w:tc>
        <w:tc>
          <w:tcPr>
            <w:tcW w:w="8834"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Sternocleidomastoid</w:t>
            </w:r>
          </w:p>
        </w:tc>
      </w:tr>
      <w:tr w:rsidR="000319C1" w:rsidRPr="00330022" w:rsidTr="00517456">
        <w:trPr>
          <w:jc w:val="center"/>
        </w:trPr>
        <w:tc>
          <w:tcPr>
            <w:tcW w:w="5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Schools</w:t>
            </w: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Superior laryngeal</w:t>
            </w:r>
          </w:p>
        </w:tc>
        <w:tc>
          <w:tcPr>
            <w:tcW w:w="1215"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Superior thyroid a.</w:t>
            </w:r>
          </w:p>
        </w:tc>
        <w:tc>
          <w:tcPr>
            <w:tcW w:w="1215"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No named branches</w:t>
            </w:r>
          </w:p>
        </w:tc>
        <w:tc>
          <w:tcPr>
            <w:tcW w:w="2590"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Internal aspect of the superior larynx</w:t>
            </w:r>
          </w:p>
        </w:tc>
        <w:tc>
          <w:tcPr>
            <w:tcW w:w="2729" w:type="dxa"/>
            <w:gridSpan w:val="2"/>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Superior laryngeal a. Penetrates the thyrohyoid membrane in company with the internal br. Of the superior laryngeal n.</w:t>
            </w:r>
          </w:p>
        </w:tc>
      </w:tr>
      <w:tr w:rsidR="000319C1" w:rsidRPr="00330022" w:rsidTr="00517456">
        <w:trPr>
          <w:jc w:val="center"/>
        </w:trPr>
        <w:tc>
          <w:tcPr>
            <w:tcW w:w="5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Create</w:t>
            </w: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Cricothyroid</w:t>
            </w:r>
          </w:p>
        </w:tc>
        <w:tc>
          <w:tcPr>
            <w:tcW w:w="1215"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Superior thyroid a.</w:t>
            </w:r>
          </w:p>
        </w:tc>
        <w:tc>
          <w:tcPr>
            <w:tcW w:w="1215"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No named branches</w:t>
            </w:r>
          </w:p>
        </w:tc>
        <w:tc>
          <w:tcPr>
            <w:tcW w:w="2590"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Cricothyroid m., inferior pharyngeal constrictor m.</w:t>
            </w:r>
          </w:p>
        </w:tc>
        <w:tc>
          <w:tcPr>
            <w:tcW w:w="2729" w:type="dxa"/>
            <w:gridSpan w:val="2"/>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Cricothyroid a. Travels with the external br. Of the superior laryngeal n.</w:t>
            </w:r>
          </w:p>
        </w:tc>
      </w:tr>
      <w:tr w:rsidR="000319C1" w:rsidRPr="00330022" w:rsidTr="00517456">
        <w:trPr>
          <w:gridAfter w:val="1"/>
          <w:wAfter w:w="57" w:type="dxa"/>
          <w:jc w:val="center"/>
        </w:trPr>
        <w:tc>
          <w:tcPr>
            <w:tcW w:w="5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Many</w:t>
            </w:r>
          </w:p>
        </w:tc>
        <w:tc>
          <w:tcPr>
            <w:tcW w:w="8834"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Muscular</w:t>
            </w:r>
          </w:p>
        </w:tc>
      </w:tr>
      <w:tr w:rsidR="000319C1" w:rsidRPr="00330022" w:rsidTr="00517456">
        <w:trPr>
          <w:gridAfter w:val="1"/>
          <w:wAfter w:w="57" w:type="dxa"/>
          <w:jc w:val="center"/>
        </w:trPr>
        <w:tc>
          <w:tcPr>
            <w:tcW w:w="5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Genius</w:t>
            </w:r>
          </w:p>
        </w:tc>
        <w:tc>
          <w:tcPr>
            <w:tcW w:w="8834"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Glandular</w:t>
            </w:r>
          </w:p>
        </w:tc>
      </w:tr>
    </w:tbl>
    <w:p w:rsidR="000319C1" w:rsidRDefault="000319C1" w:rsidP="000319C1"/>
    <w:p w:rsidR="000319C1" w:rsidRPr="00D231D3" w:rsidRDefault="000319C1" w:rsidP="000319C1">
      <w:pPr>
        <w:rPr>
          <w:sz w:val="36"/>
          <w:szCs w:val="36"/>
        </w:rPr>
      </w:pPr>
      <w:r w:rsidRPr="00D231D3">
        <w:rPr>
          <w:sz w:val="36"/>
          <w:szCs w:val="36"/>
        </w:rPr>
        <w:t>Ascending pharyngeal artery</w:t>
      </w:r>
    </w:p>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1144"/>
        <w:gridCol w:w="8216"/>
      </w:tblGrid>
      <w:tr w:rsidR="000319C1" w:rsidRPr="00330022" w:rsidTr="00517456">
        <w:tc>
          <w:tcPr>
            <w:tcW w:w="11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People</w:t>
            </w:r>
          </w:p>
        </w:tc>
        <w:tc>
          <w:tcPr>
            <w:tcW w:w="82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Pharyngeal</w:t>
            </w:r>
          </w:p>
        </w:tc>
      </w:tr>
      <w:tr w:rsidR="000319C1" w:rsidRPr="00330022" w:rsidTr="00517456">
        <w:tc>
          <w:tcPr>
            <w:tcW w:w="11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Put</w:t>
            </w:r>
          </w:p>
        </w:tc>
        <w:tc>
          <w:tcPr>
            <w:tcW w:w="82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Palatine</w:t>
            </w:r>
          </w:p>
        </w:tc>
      </w:tr>
      <w:tr w:rsidR="000319C1" w:rsidRPr="00330022" w:rsidTr="00517456">
        <w:tc>
          <w:tcPr>
            <w:tcW w:w="11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Purse</w:t>
            </w:r>
          </w:p>
        </w:tc>
        <w:tc>
          <w:tcPr>
            <w:tcW w:w="82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Prevertebral</w:t>
            </w:r>
          </w:p>
        </w:tc>
      </w:tr>
      <w:tr w:rsidR="000319C1" w:rsidRPr="00330022" w:rsidTr="00517456">
        <w:tc>
          <w:tcPr>
            <w:tcW w:w="11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In</w:t>
            </w:r>
          </w:p>
        </w:tc>
        <w:tc>
          <w:tcPr>
            <w:tcW w:w="82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Inferior tympanic</w:t>
            </w:r>
          </w:p>
        </w:tc>
      </w:tr>
      <w:tr w:rsidR="000319C1" w:rsidRPr="00330022" w:rsidTr="00517456">
        <w:tc>
          <w:tcPr>
            <w:tcW w:w="11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Pocket</w:t>
            </w:r>
          </w:p>
        </w:tc>
        <w:tc>
          <w:tcPr>
            <w:tcW w:w="82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Posterior meningeal</w:t>
            </w:r>
          </w:p>
        </w:tc>
      </w:tr>
    </w:tbl>
    <w:p w:rsidR="000319C1" w:rsidRDefault="000319C1" w:rsidP="000319C1"/>
    <w:p w:rsidR="000319C1" w:rsidRPr="00D231D3" w:rsidRDefault="000319C1" w:rsidP="000319C1">
      <w:pPr>
        <w:rPr>
          <w:sz w:val="36"/>
          <w:szCs w:val="36"/>
        </w:rPr>
      </w:pPr>
      <w:r w:rsidRPr="00D231D3">
        <w:rPr>
          <w:sz w:val="36"/>
          <w:szCs w:val="36"/>
        </w:rPr>
        <w:t>Lingual artery</w:t>
      </w:r>
    </w:p>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1284"/>
        <w:gridCol w:w="8076"/>
      </w:tblGrid>
      <w:tr w:rsidR="000319C1" w:rsidRPr="00330022" w:rsidTr="00517456">
        <w:tc>
          <w:tcPr>
            <w:tcW w:w="12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He</w:t>
            </w:r>
          </w:p>
        </w:tc>
        <w:tc>
          <w:tcPr>
            <w:tcW w:w="77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Pr>
                <w:color w:val="000000"/>
                <w:sz w:val="16"/>
                <w:szCs w:val="16"/>
              </w:rPr>
              <w:t>Suprah</w:t>
            </w:r>
            <w:r w:rsidRPr="00330022">
              <w:rPr>
                <w:color w:val="000000"/>
                <w:sz w:val="16"/>
                <w:szCs w:val="16"/>
              </w:rPr>
              <w:t>yoid</w:t>
            </w:r>
          </w:p>
        </w:tc>
      </w:tr>
      <w:tr w:rsidR="000319C1" w:rsidRPr="00330022" w:rsidTr="00517456">
        <w:tc>
          <w:tcPr>
            <w:tcW w:w="12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Distributed</w:t>
            </w:r>
          </w:p>
        </w:tc>
        <w:tc>
          <w:tcPr>
            <w:tcW w:w="77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Dorsal</w:t>
            </w:r>
          </w:p>
        </w:tc>
      </w:tr>
      <w:tr w:rsidR="000319C1" w:rsidRPr="00330022" w:rsidTr="00517456">
        <w:tc>
          <w:tcPr>
            <w:tcW w:w="12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Some</w:t>
            </w:r>
          </w:p>
        </w:tc>
        <w:tc>
          <w:tcPr>
            <w:tcW w:w="77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Sublingual</w:t>
            </w:r>
          </w:p>
        </w:tc>
      </w:tr>
      <w:tr w:rsidR="000319C1" w:rsidRPr="00330022" w:rsidTr="00517456">
        <w:tc>
          <w:tcPr>
            <w:tcW w:w="12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Pencils</w:t>
            </w:r>
          </w:p>
        </w:tc>
        <w:tc>
          <w:tcPr>
            <w:tcW w:w="77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Profunda linguae</w:t>
            </w:r>
          </w:p>
        </w:tc>
      </w:tr>
    </w:tbl>
    <w:p w:rsidR="000319C1" w:rsidRDefault="000319C1" w:rsidP="000319C1"/>
    <w:p w:rsidR="000319C1" w:rsidRPr="00D231D3" w:rsidRDefault="000319C1" w:rsidP="000319C1">
      <w:pPr>
        <w:rPr>
          <w:sz w:val="36"/>
          <w:szCs w:val="36"/>
        </w:rPr>
      </w:pPr>
      <w:r w:rsidRPr="00D231D3">
        <w:rPr>
          <w:sz w:val="36"/>
          <w:szCs w:val="36"/>
        </w:rPr>
        <w:t>External maxillary (facial) artery</w:t>
      </w:r>
    </w:p>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1094"/>
        <w:gridCol w:w="1640"/>
        <w:gridCol w:w="1656"/>
        <w:gridCol w:w="1657"/>
        <w:gridCol w:w="1656"/>
        <w:gridCol w:w="1657"/>
      </w:tblGrid>
      <w:tr w:rsidR="000319C1" w:rsidRPr="00330022" w:rsidTr="00517456">
        <w:tc>
          <w:tcPr>
            <w:tcW w:w="10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A</w:t>
            </w:r>
          </w:p>
        </w:tc>
        <w:tc>
          <w:tcPr>
            <w:tcW w:w="8292"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Ascending palatine</w:t>
            </w:r>
          </w:p>
        </w:tc>
      </w:tr>
      <w:tr w:rsidR="000319C1" w:rsidRPr="00330022" w:rsidTr="00517456">
        <w:tc>
          <w:tcPr>
            <w:tcW w:w="10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Tall</w:t>
            </w:r>
          </w:p>
        </w:tc>
        <w:tc>
          <w:tcPr>
            <w:tcW w:w="8292"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Tonsillar</w:t>
            </w:r>
          </w:p>
        </w:tc>
      </w:tr>
      <w:tr w:rsidR="000319C1" w:rsidRPr="00330022" w:rsidTr="00517456">
        <w:tc>
          <w:tcPr>
            <w:tcW w:w="10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Girl</w:t>
            </w:r>
          </w:p>
        </w:tc>
        <w:tc>
          <w:tcPr>
            <w:tcW w:w="8292"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Glandular</w:t>
            </w:r>
          </w:p>
        </w:tc>
      </w:tr>
      <w:tr w:rsidR="000319C1" w:rsidRPr="00330022" w:rsidTr="00517456">
        <w:tc>
          <w:tcPr>
            <w:tcW w:w="10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Should</w:t>
            </w:r>
          </w:p>
        </w:tc>
        <w:tc>
          <w:tcPr>
            <w:tcW w:w="8292"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Submental</w:t>
            </w:r>
          </w:p>
        </w:tc>
      </w:tr>
      <w:tr w:rsidR="000319C1" w:rsidRPr="00330022" w:rsidTr="00517456">
        <w:tc>
          <w:tcPr>
            <w:tcW w:w="10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Marry</w:t>
            </w:r>
          </w:p>
        </w:tc>
        <w:tc>
          <w:tcPr>
            <w:tcW w:w="8292"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Muscular</w:t>
            </w:r>
          </w:p>
        </w:tc>
      </w:tr>
      <w:tr w:rsidR="000319C1" w:rsidRPr="00330022" w:rsidTr="00517456">
        <w:tc>
          <w:tcPr>
            <w:tcW w:w="10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lastRenderedPageBreak/>
              <w:t>In</w:t>
            </w:r>
          </w:p>
        </w:tc>
        <w:tc>
          <w:tcPr>
            <w:tcW w:w="8292"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Inferior labial</w:t>
            </w:r>
          </w:p>
        </w:tc>
      </w:tr>
      <w:tr w:rsidR="000319C1" w:rsidRPr="00330022" w:rsidTr="00517456">
        <w:tc>
          <w:tcPr>
            <w:tcW w:w="10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Lower</w:t>
            </w:r>
          </w:p>
        </w:tc>
        <w:tc>
          <w:tcPr>
            <w:tcW w:w="8292"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Lateral nasal</w:t>
            </w:r>
          </w:p>
        </w:tc>
      </w:tr>
      <w:tr w:rsidR="000319C1" w:rsidRPr="00330022" w:rsidTr="00517456">
        <w:tc>
          <w:tcPr>
            <w:tcW w:w="10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Age</w:t>
            </w:r>
          </w:p>
        </w:tc>
        <w:tc>
          <w:tcPr>
            <w:tcW w:w="16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Angular</w:t>
            </w:r>
          </w:p>
        </w:tc>
        <w:tc>
          <w:tcPr>
            <w:tcW w:w="1661"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Facial a.</w:t>
            </w:r>
          </w:p>
        </w:tc>
        <w:tc>
          <w:tcPr>
            <w:tcW w:w="1662"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No named branches</w:t>
            </w:r>
          </w:p>
        </w:tc>
        <w:tc>
          <w:tcPr>
            <w:tcW w:w="1661"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Orbicularis oculi m. And lacrimal sac</w:t>
            </w:r>
          </w:p>
        </w:tc>
        <w:tc>
          <w:tcPr>
            <w:tcW w:w="1662"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Angular a. Is the terminal branch of the facial a.</w:t>
            </w:r>
          </w:p>
        </w:tc>
      </w:tr>
    </w:tbl>
    <w:p w:rsidR="000319C1" w:rsidRDefault="000319C1" w:rsidP="000319C1"/>
    <w:p w:rsidR="000319C1" w:rsidRPr="00D231D3" w:rsidRDefault="000319C1" w:rsidP="000319C1">
      <w:pPr>
        <w:rPr>
          <w:sz w:val="36"/>
          <w:szCs w:val="36"/>
        </w:rPr>
      </w:pPr>
      <w:r w:rsidRPr="00D231D3">
        <w:rPr>
          <w:sz w:val="36"/>
          <w:szCs w:val="36"/>
        </w:rPr>
        <w:t>Occipital artery</w:t>
      </w:r>
    </w:p>
    <w:tbl>
      <w:tblPr>
        <w:tblW w:w="9360" w:type="dxa"/>
        <w:jc w:val="center"/>
        <w:tblBorders>
          <w:top w:val="single" w:sz="6" w:space="0" w:color="000000"/>
          <w:left w:val="single" w:sz="6" w:space="0" w:color="000000"/>
          <w:bottom w:val="single" w:sz="6" w:space="0" w:color="000000"/>
          <w:right w:val="single" w:sz="6" w:space="0" w:color="000000"/>
        </w:tblBorders>
        <w:tblLayout w:type="fixed"/>
        <w:tblLook w:val="0400"/>
      </w:tblPr>
      <w:tblGrid>
        <w:gridCol w:w="710"/>
        <w:gridCol w:w="8650"/>
      </w:tblGrid>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M</w:t>
            </w:r>
          </w:p>
        </w:tc>
        <w:tc>
          <w:tcPr>
            <w:tcW w:w="87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Muscular</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S</w:t>
            </w:r>
          </w:p>
        </w:tc>
        <w:tc>
          <w:tcPr>
            <w:tcW w:w="87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Sternocleidomastoid</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After</w:t>
            </w:r>
          </w:p>
        </w:tc>
        <w:tc>
          <w:tcPr>
            <w:tcW w:w="87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Auricular</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M</w:t>
            </w:r>
          </w:p>
        </w:tc>
        <w:tc>
          <w:tcPr>
            <w:tcW w:w="87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Meningeal</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D</w:t>
            </w:r>
          </w:p>
        </w:tc>
        <w:tc>
          <w:tcPr>
            <w:tcW w:w="87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Descending mastoid</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Means</w:t>
            </w:r>
          </w:p>
        </w:tc>
        <w:tc>
          <w:tcPr>
            <w:tcW w:w="87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Medial terminal</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Loss</w:t>
            </w:r>
          </w:p>
        </w:tc>
        <w:tc>
          <w:tcPr>
            <w:tcW w:w="87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Lateral terminal</w:t>
            </w:r>
          </w:p>
        </w:tc>
      </w:tr>
    </w:tbl>
    <w:p w:rsidR="000319C1" w:rsidRDefault="000319C1" w:rsidP="000319C1"/>
    <w:p w:rsidR="000319C1" w:rsidRPr="00D231D3" w:rsidRDefault="000319C1" w:rsidP="000319C1">
      <w:pPr>
        <w:rPr>
          <w:sz w:val="36"/>
          <w:szCs w:val="36"/>
        </w:rPr>
      </w:pPr>
      <w:r w:rsidRPr="00D231D3">
        <w:rPr>
          <w:sz w:val="36"/>
          <w:szCs w:val="36"/>
        </w:rPr>
        <w:t>Posterior auricular artery</w:t>
      </w:r>
    </w:p>
    <w:tbl>
      <w:tblPr>
        <w:tblW w:w="9360" w:type="dxa"/>
        <w:jc w:val="center"/>
        <w:tblBorders>
          <w:top w:val="single" w:sz="6" w:space="0" w:color="000000"/>
          <w:left w:val="single" w:sz="6" w:space="0" w:color="000000"/>
          <w:bottom w:val="single" w:sz="6" w:space="0" w:color="000000"/>
          <w:right w:val="single" w:sz="6" w:space="0" w:color="000000"/>
        </w:tblBorders>
        <w:tblLayout w:type="fixed"/>
        <w:tblLook w:val="0400"/>
      </w:tblPr>
      <w:tblGrid>
        <w:gridCol w:w="710"/>
        <w:gridCol w:w="8650"/>
      </w:tblGrid>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May</w:t>
            </w:r>
          </w:p>
        </w:tc>
        <w:tc>
          <w:tcPr>
            <w:tcW w:w="87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Muscular</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Anyone</w:t>
            </w:r>
          </w:p>
        </w:tc>
        <w:tc>
          <w:tcPr>
            <w:tcW w:w="87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Auricular</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Stay</w:t>
            </w:r>
          </w:p>
        </w:tc>
        <w:tc>
          <w:tcPr>
            <w:tcW w:w="87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Stylomstoid</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On</w:t>
            </w:r>
          </w:p>
        </w:tc>
        <w:tc>
          <w:tcPr>
            <w:tcW w:w="87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Occipital</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Please</w:t>
            </w:r>
          </w:p>
        </w:tc>
        <w:tc>
          <w:tcPr>
            <w:tcW w:w="87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Parotid</w:t>
            </w:r>
          </w:p>
        </w:tc>
      </w:tr>
    </w:tbl>
    <w:p w:rsidR="000319C1" w:rsidRPr="00D231D3" w:rsidRDefault="000319C1" w:rsidP="000319C1">
      <w:pPr>
        <w:rPr>
          <w:sz w:val="36"/>
          <w:szCs w:val="36"/>
        </w:rPr>
      </w:pPr>
      <w:r w:rsidRPr="00D231D3">
        <w:rPr>
          <w:sz w:val="36"/>
          <w:szCs w:val="36"/>
        </w:rPr>
        <w:t>Superficial temporal artery</w:t>
      </w:r>
    </w:p>
    <w:tbl>
      <w:tblPr>
        <w:tblW w:w="9360" w:type="dxa"/>
        <w:jc w:val="center"/>
        <w:tblBorders>
          <w:top w:val="single" w:sz="6" w:space="0" w:color="000000"/>
          <w:left w:val="single" w:sz="6" w:space="0" w:color="000000"/>
          <w:bottom w:val="single" w:sz="6" w:space="0" w:color="000000"/>
          <w:right w:val="single" w:sz="6" w:space="0" w:color="000000"/>
        </w:tblBorders>
        <w:tblLayout w:type="fixed"/>
        <w:tblLook w:val="0400"/>
      </w:tblPr>
      <w:tblGrid>
        <w:gridCol w:w="710"/>
        <w:gridCol w:w="8650"/>
      </w:tblGrid>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Turn</w:t>
            </w:r>
          </w:p>
        </w:tc>
        <w:tc>
          <w:tcPr>
            <w:tcW w:w="87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Transverse facial</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And</w:t>
            </w:r>
          </w:p>
        </w:tc>
        <w:tc>
          <w:tcPr>
            <w:tcW w:w="87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Anterior articular</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Meet</w:t>
            </w:r>
          </w:p>
        </w:tc>
        <w:tc>
          <w:tcPr>
            <w:tcW w:w="87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Middle temporal</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Preity</w:t>
            </w:r>
          </w:p>
        </w:tc>
        <w:tc>
          <w:tcPr>
            <w:tcW w:w="87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Parotid</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Zinta</w:t>
            </w:r>
          </w:p>
        </w:tc>
        <w:tc>
          <w:tcPr>
            <w:tcW w:w="87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Zygomatic orbital</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From</w:t>
            </w:r>
          </w:p>
        </w:tc>
        <w:tc>
          <w:tcPr>
            <w:tcW w:w="87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Frontal</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Park</w:t>
            </w:r>
          </w:p>
        </w:tc>
        <w:tc>
          <w:tcPr>
            <w:tcW w:w="87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Parietal</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Avenue</w:t>
            </w:r>
          </w:p>
        </w:tc>
        <w:tc>
          <w:tcPr>
            <w:tcW w:w="87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Articular</w:t>
            </w:r>
          </w:p>
        </w:tc>
      </w:tr>
    </w:tbl>
    <w:p w:rsidR="000319C1" w:rsidRDefault="000319C1" w:rsidP="000319C1">
      <w:pPr>
        <w:rPr>
          <w:sz w:val="36"/>
          <w:szCs w:val="36"/>
        </w:rPr>
      </w:pPr>
    </w:p>
    <w:p w:rsidR="000319C1" w:rsidRPr="00D231D3" w:rsidRDefault="000319C1" w:rsidP="000319C1">
      <w:pPr>
        <w:rPr>
          <w:sz w:val="36"/>
          <w:szCs w:val="36"/>
        </w:rPr>
      </w:pPr>
      <w:r w:rsidRPr="00D231D3">
        <w:rPr>
          <w:sz w:val="36"/>
          <w:szCs w:val="36"/>
        </w:rPr>
        <w:t>Maxillary artery</w:t>
      </w:r>
    </w:p>
    <w:tbl>
      <w:tblPr>
        <w:tblW w:w="9360" w:type="dxa"/>
        <w:jc w:val="center"/>
        <w:tblBorders>
          <w:top w:val="single" w:sz="6" w:space="0" w:color="000000"/>
          <w:left w:val="single" w:sz="6" w:space="0" w:color="000000"/>
          <w:bottom w:val="single" w:sz="6" w:space="0" w:color="000000"/>
          <w:right w:val="single" w:sz="6" w:space="0" w:color="000000"/>
        </w:tblBorders>
        <w:tblLayout w:type="fixed"/>
        <w:tblLook w:val="0400"/>
      </w:tblPr>
      <w:tblGrid>
        <w:gridCol w:w="709"/>
        <w:gridCol w:w="234"/>
        <w:gridCol w:w="1497"/>
        <w:gridCol w:w="1730"/>
        <w:gridCol w:w="1730"/>
        <w:gridCol w:w="1730"/>
        <w:gridCol w:w="1698"/>
        <w:gridCol w:w="32"/>
      </w:tblGrid>
      <w:tr w:rsidR="000319C1" w:rsidRPr="00330022" w:rsidTr="00517456">
        <w:trPr>
          <w:gridAfter w:val="1"/>
          <w:wAfter w:w="32" w:type="dxa"/>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870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i. Mandibular portion</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Assistant</w:t>
            </w:r>
          </w:p>
        </w:tc>
        <w:tc>
          <w:tcPr>
            <w:tcW w:w="8735" w:type="dxa"/>
            <w:gridSpan w:val="7"/>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Anterior tympanic</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Divisional</w:t>
            </w:r>
          </w:p>
        </w:tc>
        <w:tc>
          <w:tcPr>
            <w:tcW w:w="8735" w:type="dxa"/>
            <w:gridSpan w:val="7"/>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Deep auricular</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Manager</w:t>
            </w:r>
          </w:p>
        </w:tc>
        <w:tc>
          <w:tcPr>
            <w:tcW w:w="8735" w:type="dxa"/>
            <w:gridSpan w:val="7"/>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Middle meningeal</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Air</w:t>
            </w:r>
          </w:p>
        </w:tc>
        <w:tc>
          <w:tcPr>
            <w:tcW w:w="8735" w:type="dxa"/>
            <w:gridSpan w:val="7"/>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Accessory meningeal</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India</w:t>
            </w:r>
          </w:p>
        </w:tc>
        <w:tc>
          <w:tcPr>
            <w:tcW w:w="174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Inferior alveolar</w:t>
            </w:r>
          </w:p>
        </w:tc>
        <w:tc>
          <w:tcPr>
            <w:tcW w:w="1747"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Maxillary a.</w:t>
            </w:r>
          </w:p>
        </w:tc>
        <w:tc>
          <w:tcPr>
            <w:tcW w:w="1747"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Lingual br., mylohyoid a., dental brs., mental a.</w:t>
            </w:r>
          </w:p>
        </w:tc>
        <w:tc>
          <w:tcPr>
            <w:tcW w:w="1747"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Mandibular teeth and gingiva; mandible; mylohyoid m.</w:t>
            </w:r>
          </w:p>
        </w:tc>
        <w:tc>
          <w:tcPr>
            <w:tcW w:w="1747" w:type="dxa"/>
            <w:gridSpan w:val="2"/>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Inferior alveolar a. Runs with the inferior alveolar nerve within the mandibular canal</w:t>
            </w:r>
          </w:p>
        </w:tc>
      </w:tr>
      <w:tr w:rsidR="000319C1" w:rsidRPr="00330022" w:rsidTr="00517456">
        <w:trPr>
          <w:gridAfter w:val="1"/>
          <w:wAfter w:w="32" w:type="dxa"/>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870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ii. Pterygoid portion</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8735" w:type="dxa"/>
            <w:gridSpan w:val="7"/>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Pr>
                <w:color w:val="000000"/>
                <w:sz w:val="16"/>
                <w:szCs w:val="16"/>
              </w:rPr>
              <w:t>Posterior deep temporal</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Delhi</w:t>
            </w:r>
          </w:p>
        </w:tc>
        <w:tc>
          <w:tcPr>
            <w:tcW w:w="174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Pr>
                <w:color w:val="000000"/>
                <w:sz w:val="16"/>
                <w:szCs w:val="16"/>
              </w:rPr>
              <w:t>Anterior d</w:t>
            </w:r>
            <w:r w:rsidRPr="00330022">
              <w:rPr>
                <w:color w:val="000000"/>
                <w:sz w:val="16"/>
                <w:szCs w:val="16"/>
              </w:rPr>
              <w:t>eep temporal</w:t>
            </w:r>
          </w:p>
        </w:tc>
        <w:tc>
          <w:tcPr>
            <w:tcW w:w="1747"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Maxillary a.</w:t>
            </w:r>
          </w:p>
        </w:tc>
        <w:tc>
          <w:tcPr>
            <w:tcW w:w="1747"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No named branches</w:t>
            </w:r>
          </w:p>
        </w:tc>
        <w:tc>
          <w:tcPr>
            <w:tcW w:w="1747"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Anterior part of temporalis m. And surrounding deep tissues</w:t>
            </w:r>
          </w:p>
        </w:tc>
        <w:tc>
          <w:tcPr>
            <w:tcW w:w="1747" w:type="dxa"/>
            <w:gridSpan w:val="2"/>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Anterior deep temporal a. Branches in the infratemporal fossa and runs deep to temporalis m.</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Public</w:t>
            </w:r>
          </w:p>
        </w:tc>
        <w:tc>
          <w:tcPr>
            <w:tcW w:w="8735" w:type="dxa"/>
            <w:gridSpan w:val="7"/>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Pterigoid</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Milk</w:t>
            </w:r>
          </w:p>
        </w:tc>
        <w:tc>
          <w:tcPr>
            <w:tcW w:w="8735" w:type="dxa"/>
            <w:gridSpan w:val="7"/>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Masseter</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lastRenderedPageBreak/>
              <w:t>Booths</w:t>
            </w:r>
          </w:p>
        </w:tc>
        <w:tc>
          <w:tcPr>
            <w:tcW w:w="8735" w:type="dxa"/>
            <w:gridSpan w:val="7"/>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Buccinator</w:t>
            </w:r>
          </w:p>
        </w:tc>
      </w:tr>
      <w:tr w:rsidR="000319C1" w:rsidRPr="00330022" w:rsidTr="00517456">
        <w:trPr>
          <w:gridAfter w:val="1"/>
          <w:wAfter w:w="32" w:type="dxa"/>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870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iii. Pterygo-palatine portion</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Pakistani</w:t>
            </w:r>
          </w:p>
        </w:tc>
        <w:tc>
          <w:tcPr>
            <w:tcW w:w="174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Posterior superior</w:t>
            </w:r>
            <w:r>
              <w:rPr>
                <w:color w:val="000000"/>
                <w:sz w:val="16"/>
                <w:szCs w:val="16"/>
              </w:rPr>
              <w:t xml:space="preserve"> alveolar</w:t>
            </w:r>
          </w:p>
        </w:tc>
        <w:tc>
          <w:tcPr>
            <w:tcW w:w="1747"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Maxillary a.</w:t>
            </w:r>
          </w:p>
        </w:tc>
        <w:tc>
          <w:tcPr>
            <w:tcW w:w="1747"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Dental brs., mucosal brs.</w:t>
            </w:r>
          </w:p>
        </w:tc>
        <w:tc>
          <w:tcPr>
            <w:tcW w:w="1747"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Maxillary molar teeth; part of the maxillary sinus</w:t>
            </w:r>
          </w:p>
        </w:tc>
        <w:tc>
          <w:tcPr>
            <w:tcW w:w="1747" w:type="dxa"/>
            <w:gridSpan w:val="2"/>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Posterior superior alveolar a. Enters the maxilla in the infratemporal fossa</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Indian</w:t>
            </w:r>
          </w:p>
        </w:tc>
        <w:tc>
          <w:tcPr>
            <w:tcW w:w="174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Infraorbital</w:t>
            </w:r>
          </w:p>
        </w:tc>
        <w:tc>
          <w:tcPr>
            <w:tcW w:w="1747"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Maxillary a.</w:t>
            </w:r>
          </w:p>
        </w:tc>
        <w:tc>
          <w:tcPr>
            <w:tcW w:w="1747"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Anterior superior alveolar a., middle superior alveolar a.</w:t>
            </w:r>
          </w:p>
        </w:tc>
        <w:tc>
          <w:tcPr>
            <w:tcW w:w="1747"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Maxillary sinus, maxillary incisors, canine and premolar teeth, skin of the cheek below the orbit, mucosa over the maxillary alveolar arch and the adjacent cheek</w:t>
            </w:r>
          </w:p>
        </w:tc>
        <w:tc>
          <w:tcPr>
            <w:tcW w:w="1747" w:type="dxa"/>
            <w:gridSpan w:val="2"/>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 xml:space="preserve">Infraorbital a. Is one of four terminal branches of the maxillary a. (see also: descending palatine a., sphenopalatine a., posterior superior alveolar a.) </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2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1511" w:type="dxa"/>
            <w:tcBorders>
              <w:top w:val="single" w:sz="6" w:space="0" w:color="000000"/>
              <w:left w:val="single" w:sz="6" w:space="0" w:color="000000"/>
              <w:bottom w:val="single" w:sz="6" w:space="0" w:color="000000"/>
              <w:right w:val="single" w:sz="6" w:space="0" w:color="000000"/>
            </w:tcBorders>
            <w:vAlign w:val="center"/>
          </w:tcPr>
          <w:p w:rsidR="000319C1" w:rsidRPr="00330022" w:rsidRDefault="000319C1" w:rsidP="00517456">
            <w:pPr>
              <w:pStyle w:val="Normal1"/>
              <w:pBdr>
                <w:top w:val="nil"/>
                <w:left w:val="nil"/>
                <w:bottom w:val="nil"/>
                <w:right w:val="nil"/>
                <w:between w:val="nil"/>
              </w:pBdr>
              <w:rPr>
                <w:color w:val="000000"/>
                <w:sz w:val="16"/>
                <w:szCs w:val="16"/>
              </w:rPr>
            </w:pPr>
            <w:r>
              <w:rPr>
                <w:color w:val="000000"/>
                <w:sz w:val="16"/>
                <w:szCs w:val="16"/>
              </w:rPr>
              <w:t>Anterior Superior alveolar</w:t>
            </w:r>
          </w:p>
        </w:tc>
        <w:tc>
          <w:tcPr>
            <w:tcW w:w="1747"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Infraorbital a.</w:t>
            </w:r>
          </w:p>
        </w:tc>
        <w:tc>
          <w:tcPr>
            <w:tcW w:w="1747"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Dental brs., mucosal brs.</w:t>
            </w:r>
          </w:p>
        </w:tc>
        <w:tc>
          <w:tcPr>
            <w:tcW w:w="1747"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Maxillary incisor and canine teeth; part of the maxillary sinus</w:t>
            </w:r>
          </w:p>
        </w:tc>
        <w:tc>
          <w:tcPr>
            <w:tcW w:w="1747" w:type="dxa"/>
            <w:gridSpan w:val="2"/>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Anterior superior alveolar a. Is located between the inner and outer tables of bone of the maxilla</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2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1511" w:type="dxa"/>
            <w:tcBorders>
              <w:top w:val="single" w:sz="6" w:space="0" w:color="000000"/>
              <w:left w:val="single" w:sz="6" w:space="0" w:color="000000"/>
              <w:bottom w:val="single" w:sz="6" w:space="0" w:color="000000"/>
              <w:right w:val="single" w:sz="6" w:space="0" w:color="000000"/>
            </w:tcBorders>
            <w:vAlign w:val="center"/>
          </w:tcPr>
          <w:p w:rsidR="000319C1" w:rsidRDefault="000319C1" w:rsidP="00517456">
            <w:pPr>
              <w:pStyle w:val="Normal1"/>
              <w:pBdr>
                <w:top w:val="nil"/>
                <w:left w:val="nil"/>
                <w:bottom w:val="nil"/>
                <w:right w:val="nil"/>
                <w:between w:val="nil"/>
              </w:pBdr>
              <w:rPr>
                <w:color w:val="000000"/>
                <w:sz w:val="16"/>
                <w:szCs w:val="16"/>
              </w:rPr>
            </w:pPr>
            <w:r>
              <w:rPr>
                <w:color w:val="000000"/>
                <w:sz w:val="16"/>
                <w:szCs w:val="16"/>
              </w:rPr>
              <w:t>Middle Superior alveolar</w:t>
            </w:r>
          </w:p>
        </w:tc>
        <w:tc>
          <w:tcPr>
            <w:tcW w:w="1747"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Infraorbital a.</w:t>
            </w:r>
          </w:p>
        </w:tc>
        <w:tc>
          <w:tcPr>
            <w:tcW w:w="1747"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Dental brs., mucosal brs.</w:t>
            </w:r>
          </w:p>
        </w:tc>
        <w:tc>
          <w:tcPr>
            <w:tcW w:w="1747"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Maxillary premolar teeth; part of the maxillary sinus</w:t>
            </w:r>
          </w:p>
        </w:tc>
        <w:tc>
          <w:tcPr>
            <w:tcW w:w="1747" w:type="dxa"/>
            <w:gridSpan w:val="2"/>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Middle superior alveolar a. Is located between the inner and outer tables of bone of the maxilla</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Dancers'</w:t>
            </w:r>
          </w:p>
        </w:tc>
        <w:tc>
          <w:tcPr>
            <w:tcW w:w="8735" w:type="dxa"/>
            <w:gridSpan w:val="7"/>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Descending palatine</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Association</w:t>
            </w:r>
          </w:p>
        </w:tc>
        <w:tc>
          <w:tcPr>
            <w:tcW w:w="8735" w:type="dxa"/>
            <w:gridSpan w:val="7"/>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Artery of pterygoid canal</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Playing</w:t>
            </w:r>
          </w:p>
        </w:tc>
        <w:tc>
          <w:tcPr>
            <w:tcW w:w="8735" w:type="dxa"/>
            <w:gridSpan w:val="7"/>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Pharyngeal</w:t>
            </w:r>
          </w:p>
        </w:tc>
      </w:tr>
      <w:tr w:rsidR="000319C1" w:rsidRPr="00330022" w:rsidTr="00517456">
        <w:trPr>
          <w:jc w:val="center"/>
        </w:trPr>
        <w:tc>
          <w:tcPr>
            <w:tcW w:w="7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Skit</w:t>
            </w:r>
          </w:p>
        </w:tc>
        <w:tc>
          <w:tcPr>
            <w:tcW w:w="8735" w:type="dxa"/>
            <w:gridSpan w:val="7"/>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Sphenopalatine</w:t>
            </w:r>
          </w:p>
        </w:tc>
      </w:tr>
    </w:tbl>
    <w:p w:rsidR="000319C1" w:rsidRDefault="000319C1" w:rsidP="000319C1"/>
    <w:p w:rsidR="000319C1" w:rsidRDefault="000319C1" w:rsidP="000319C1"/>
    <w:p w:rsidR="000319C1" w:rsidRPr="001802B7" w:rsidRDefault="000319C1" w:rsidP="000319C1">
      <w:pPr>
        <w:rPr>
          <w:sz w:val="36"/>
          <w:szCs w:val="36"/>
        </w:rPr>
      </w:pPr>
      <w:r w:rsidRPr="001802B7">
        <w:rPr>
          <w:sz w:val="36"/>
          <w:szCs w:val="36"/>
        </w:rPr>
        <w:t>Internal Carotid Artery</w:t>
      </w:r>
    </w:p>
    <w:tbl>
      <w:tblPr>
        <w:tblW w:w="9360" w:type="dxa"/>
        <w:jc w:val="center"/>
        <w:tblBorders>
          <w:top w:val="single" w:sz="6" w:space="0" w:color="000000"/>
          <w:left w:val="single" w:sz="6" w:space="0" w:color="000000"/>
          <w:bottom w:val="single" w:sz="6" w:space="0" w:color="000000"/>
          <w:right w:val="single" w:sz="6" w:space="0" w:color="000000"/>
        </w:tblBorders>
        <w:tblLayout w:type="fixed"/>
        <w:tblLook w:val="0400"/>
      </w:tblPr>
      <w:tblGrid>
        <w:gridCol w:w="681"/>
        <w:gridCol w:w="234"/>
        <w:gridCol w:w="1490"/>
        <w:gridCol w:w="1723"/>
        <w:gridCol w:w="1723"/>
        <w:gridCol w:w="1723"/>
        <w:gridCol w:w="1724"/>
        <w:gridCol w:w="62"/>
      </w:tblGrid>
      <w:tr w:rsidR="000319C1" w:rsidRPr="00330022" w:rsidTr="00517456">
        <w:trPr>
          <w:jc w:val="center"/>
        </w:trPr>
        <w:tc>
          <w:tcPr>
            <w:tcW w:w="9851" w:type="dxa"/>
            <w:gridSpan w:val="8"/>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i. Petrous portion</w:t>
            </w:r>
          </w:p>
        </w:tc>
      </w:tr>
      <w:tr w:rsidR="000319C1" w:rsidRPr="00330022" w:rsidTr="00517456">
        <w:trPr>
          <w:gridAfter w:val="1"/>
          <w:wAfter w:w="65" w:type="dxa"/>
          <w:jc w:val="center"/>
        </w:trPr>
        <w:tc>
          <w:tcPr>
            <w:tcW w:w="7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Chartered</w:t>
            </w:r>
          </w:p>
        </w:tc>
        <w:tc>
          <w:tcPr>
            <w:tcW w:w="906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Corticotympanic</w:t>
            </w:r>
          </w:p>
        </w:tc>
      </w:tr>
      <w:tr w:rsidR="000319C1" w:rsidRPr="00330022" w:rsidTr="00517456">
        <w:trPr>
          <w:gridAfter w:val="1"/>
          <w:wAfter w:w="65" w:type="dxa"/>
          <w:jc w:val="center"/>
        </w:trPr>
        <w:tc>
          <w:tcPr>
            <w:tcW w:w="7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Accountants</w:t>
            </w:r>
          </w:p>
        </w:tc>
        <w:tc>
          <w:tcPr>
            <w:tcW w:w="906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Artery of pterygoid canal</w:t>
            </w:r>
          </w:p>
        </w:tc>
      </w:tr>
      <w:tr w:rsidR="000319C1" w:rsidRPr="00330022" w:rsidTr="00517456">
        <w:trPr>
          <w:jc w:val="center"/>
        </w:trPr>
        <w:tc>
          <w:tcPr>
            <w:tcW w:w="9851" w:type="dxa"/>
            <w:gridSpan w:val="8"/>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ii.Cavernous portion</w:t>
            </w:r>
          </w:p>
        </w:tc>
      </w:tr>
      <w:tr w:rsidR="000319C1" w:rsidRPr="00330022" w:rsidTr="00517456">
        <w:trPr>
          <w:gridAfter w:val="1"/>
          <w:wAfter w:w="65" w:type="dxa"/>
          <w:jc w:val="center"/>
        </w:trPr>
        <w:tc>
          <w:tcPr>
            <w:tcW w:w="7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Charge</w:t>
            </w:r>
          </w:p>
        </w:tc>
        <w:tc>
          <w:tcPr>
            <w:tcW w:w="906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Cavernous</w:t>
            </w:r>
          </w:p>
        </w:tc>
      </w:tr>
      <w:tr w:rsidR="000319C1" w:rsidRPr="00330022" w:rsidTr="00517456">
        <w:trPr>
          <w:gridAfter w:val="1"/>
          <w:wAfter w:w="65" w:type="dxa"/>
          <w:jc w:val="center"/>
        </w:trPr>
        <w:tc>
          <w:tcPr>
            <w:tcW w:w="7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Heavily;</w:t>
            </w:r>
          </w:p>
        </w:tc>
        <w:tc>
          <w:tcPr>
            <w:tcW w:w="906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Hypoglossal</w:t>
            </w:r>
          </w:p>
        </w:tc>
      </w:tr>
      <w:tr w:rsidR="000319C1" w:rsidRPr="00330022" w:rsidTr="00517456">
        <w:trPr>
          <w:gridAfter w:val="1"/>
          <w:wAfter w:w="65" w:type="dxa"/>
          <w:jc w:val="center"/>
        </w:trPr>
        <w:tc>
          <w:tcPr>
            <w:tcW w:w="7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Some</w:t>
            </w:r>
          </w:p>
        </w:tc>
        <w:tc>
          <w:tcPr>
            <w:tcW w:w="906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Semilunar</w:t>
            </w:r>
          </w:p>
        </w:tc>
      </w:tr>
      <w:tr w:rsidR="000319C1" w:rsidRPr="00330022" w:rsidTr="00517456">
        <w:trPr>
          <w:gridAfter w:val="1"/>
          <w:wAfter w:w="65" w:type="dxa"/>
          <w:jc w:val="center"/>
        </w:trPr>
        <w:tc>
          <w:tcPr>
            <w:tcW w:w="7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Assistants</w:t>
            </w:r>
          </w:p>
        </w:tc>
        <w:tc>
          <w:tcPr>
            <w:tcW w:w="906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Anterior meningeal</w:t>
            </w:r>
          </w:p>
        </w:tc>
      </w:tr>
      <w:tr w:rsidR="000319C1" w:rsidRPr="00330022" w:rsidTr="00517456">
        <w:trPr>
          <w:gridAfter w:val="1"/>
          <w:wAfter w:w="65" w:type="dxa"/>
          <w:jc w:val="center"/>
        </w:trPr>
        <w:tc>
          <w:tcPr>
            <w:tcW w:w="7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Often</w:t>
            </w:r>
          </w:p>
        </w:tc>
        <w:tc>
          <w:tcPr>
            <w:tcW w:w="1813"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Ophthalmic</w:t>
            </w:r>
          </w:p>
        </w:tc>
        <w:tc>
          <w:tcPr>
            <w:tcW w:w="181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Internal carotid a.</w:t>
            </w:r>
          </w:p>
        </w:tc>
        <w:tc>
          <w:tcPr>
            <w:tcW w:w="181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Central retinal a., lacrimal a., muscular brs., anterior ethmoidal a., posterior ethmoidal a., medial palpebral a., supraorbital a., supratrochlear a., dorsal nasal a.</w:t>
            </w:r>
          </w:p>
        </w:tc>
        <w:tc>
          <w:tcPr>
            <w:tcW w:w="181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Optic nerve, optic chiasm optic tract, retina, extraocular mm., eyelids, forehead, ethmoidal air cells, lateral nasal wall, dorsum of the nose</w:t>
            </w:r>
          </w:p>
        </w:tc>
        <w:tc>
          <w:tcPr>
            <w:tcW w:w="181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Ophthalmic a. Provides the only artery to the retina (central retinal a.)</w:t>
            </w:r>
          </w:p>
        </w:tc>
      </w:tr>
      <w:tr w:rsidR="000319C1" w:rsidRPr="00330022" w:rsidTr="00517456">
        <w:trPr>
          <w:gridAfter w:val="1"/>
          <w:wAfter w:w="65" w:type="dxa"/>
          <w:jc w:val="center"/>
        </w:trPr>
        <w:tc>
          <w:tcPr>
            <w:tcW w:w="7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2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1567" w:type="dxa"/>
            <w:tcBorders>
              <w:top w:val="single" w:sz="6" w:space="0" w:color="000000"/>
              <w:left w:val="single" w:sz="6" w:space="0" w:color="000000"/>
              <w:bottom w:val="single" w:sz="6" w:space="0" w:color="000000"/>
              <w:right w:val="single" w:sz="6" w:space="0" w:color="000000"/>
            </w:tcBorders>
            <w:vAlign w:val="center"/>
          </w:tcPr>
          <w:p w:rsidR="000319C1" w:rsidRPr="00330022" w:rsidRDefault="000319C1" w:rsidP="00517456">
            <w:pPr>
              <w:pStyle w:val="Normal1"/>
              <w:pBdr>
                <w:top w:val="nil"/>
                <w:left w:val="nil"/>
                <w:bottom w:val="nil"/>
                <w:right w:val="nil"/>
                <w:between w:val="nil"/>
              </w:pBdr>
              <w:rPr>
                <w:color w:val="000000"/>
                <w:sz w:val="16"/>
                <w:szCs w:val="16"/>
              </w:rPr>
            </w:pPr>
            <w:r>
              <w:rPr>
                <w:color w:val="000000"/>
                <w:sz w:val="16"/>
                <w:szCs w:val="16"/>
              </w:rPr>
              <w:t>Central retinal</w:t>
            </w:r>
          </w:p>
        </w:tc>
        <w:tc>
          <w:tcPr>
            <w:tcW w:w="181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81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81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81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r>
      <w:tr w:rsidR="000319C1" w:rsidRPr="00330022" w:rsidTr="00517456">
        <w:trPr>
          <w:gridAfter w:val="1"/>
          <w:wAfter w:w="65" w:type="dxa"/>
          <w:jc w:val="center"/>
        </w:trPr>
        <w:tc>
          <w:tcPr>
            <w:tcW w:w="7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2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1567" w:type="dxa"/>
            <w:tcBorders>
              <w:top w:val="single" w:sz="6" w:space="0" w:color="000000"/>
              <w:left w:val="single" w:sz="6" w:space="0" w:color="000000"/>
              <w:bottom w:val="single" w:sz="6" w:space="0" w:color="000000"/>
              <w:right w:val="single" w:sz="6" w:space="0" w:color="000000"/>
            </w:tcBorders>
            <w:vAlign w:val="center"/>
          </w:tcPr>
          <w:p w:rsidR="000319C1" w:rsidRDefault="000319C1" w:rsidP="00517456">
            <w:pPr>
              <w:pStyle w:val="Normal1"/>
              <w:pBdr>
                <w:top w:val="nil"/>
                <w:left w:val="nil"/>
                <w:bottom w:val="nil"/>
                <w:right w:val="nil"/>
                <w:between w:val="nil"/>
              </w:pBdr>
              <w:rPr>
                <w:color w:val="000000"/>
                <w:sz w:val="16"/>
                <w:szCs w:val="16"/>
              </w:rPr>
            </w:pPr>
            <w:r>
              <w:rPr>
                <w:color w:val="000000"/>
                <w:sz w:val="16"/>
                <w:szCs w:val="16"/>
              </w:rPr>
              <w:t>Lacrimal</w:t>
            </w:r>
          </w:p>
        </w:tc>
        <w:tc>
          <w:tcPr>
            <w:tcW w:w="181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81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81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81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r>
      <w:tr w:rsidR="000319C1" w:rsidRPr="00330022" w:rsidTr="00517456">
        <w:trPr>
          <w:gridAfter w:val="1"/>
          <w:wAfter w:w="65" w:type="dxa"/>
          <w:jc w:val="center"/>
        </w:trPr>
        <w:tc>
          <w:tcPr>
            <w:tcW w:w="7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2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1567" w:type="dxa"/>
            <w:tcBorders>
              <w:top w:val="single" w:sz="6" w:space="0" w:color="000000"/>
              <w:left w:val="single" w:sz="6" w:space="0" w:color="000000"/>
              <w:bottom w:val="single" w:sz="6" w:space="0" w:color="000000"/>
              <w:right w:val="single" w:sz="6" w:space="0" w:color="000000"/>
            </w:tcBorders>
            <w:vAlign w:val="center"/>
          </w:tcPr>
          <w:p w:rsidR="000319C1" w:rsidRDefault="000319C1" w:rsidP="00517456">
            <w:pPr>
              <w:pStyle w:val="Normal1"/>
              <w:pBdr>
                <w:top w:val="nil"/>
                <w:left w:val="nil"/>
                <w:bottom w:val="nil"/>
                <w:right w:val="nil"/>
                <w:between w:val="nil"/>
              </w:pBdr>
              <w:rPr>
                <w:color w:val="000000"/>
                <w:sz w:val="16"/>
                <w:szCs w:val="16"/>
              </w:rPr>
            </w:pPr>
            <w:r>
              <w:rPr>
                <w:color w:val="000000"/>
                <w:sz w:val="16"/>
                <w:szCs w:val="16"/>
              </w:rPr>
              <w:t>Muscular</w:t>
            </w:r>
          </w:p>
        </w:tc>
        <w:tc>
          <w:tcPr>
            <w:tcW w:w="181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81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81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81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r>
      <w:tr w:rsidR="000319C1" w:rsidRPr="00330022" w:rsidTr="00517456">
        <w:trPr>
          <w:gridAfter w:val="1"/>
          <w:wAfter w:w="65" w:type="dxa"/>
          <w:jc w:val="center"/>
        </w:trPr>
        <w:tc>
          <w:tcPr>
            <w:tcW w:w="7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2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1567" w:type="dxa"/>
            <w:tcBorders>
              <w:top w:val="single" w:sz="6" w:space="0" w:color="000000"/>
              <w:left w:val="single" w:sz="6" w:space="0" w:color="000000"/>
              <w:bottom w:val="single" w:sz="6" w:space="0" w:color="000000"/>
              <w:right w:val="single" w:sz="6" w:space="0" w:color="000000"/>
            </w:tcBorders>
            <w:vAlign w:val="center"/>
          </w:tcPr>
          <w:p w:rsidR="000319C1" w:rsidRDefault="000319C1" w:rsidP="00517456">
            <w:pPr>
              <w:pStyle w:val="Normal1"/>
              <w:pBdr>
                <w:top w:val="nil"/>
                <w:left w:val="nil"/>
                <w:bottom w:val="nil"/>
                <w:right w:val="nil"/>
                <w:between w:val="nil"/>
              </w:pBdr>
              <w:rPr>
                <w:color w:val="000000"/>
                <w:sz w:val="16"/>
                <w:szCs w:val="16"/>
              </w:rPr>
            </w:pPr>
            <w:r>
              <w:rPr>
                <w:color w:val="000000"/>
                <w:sz w:val="16"/>
                <w:szCs w:val="16"/>
              </w:rPr>
              <w:t>Anterior ethmoidal</w:t>
            </w:r>
          </w:p>
        </w:tc>
        <w:tc>
          <w:tcPr>
            <w:tcW w:w="181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Ophthalmic a.</w:t>
            </w:r>
          </w:p>
        </w:tc>
        <w:tc>
          <w:tcPr>
            <w:tcW w:w="181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 xml:space="preserve">Anterior meningeal a., anterior septal br., anterior lateral nasal </w:t>
            </w:r>
            <w:r w:rsidRPr="000E4B48">
              <w:rPr>
                <w:rFonts w:eastAsia="Times New Roman"/>
                <w:sz w:val="16"/>
                <w:szCs w:val="16"/>
              </w:rPr>
              <w:lastRenderedPageBreak/>
              <w:t>br.</w:t>
            </w:r>
          </w:p>
        </w:tc>
        <w:tc>
          <w:tcPr>
            <w:tcW w:w="181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lastRenderedPageBreak/>
              <w:t xml:space="preserve">Anterior ethmoidal air cells, frontal paranasal sinus, dura mater in </w:t>
            </w:r>
            <w:r w:rsidRPr="000E4B48">
              <w:rPr>
                <w:rFonts w:eastAsia="Times New Roman"/>
                <w:sz w:val="16"/>
                <w:szCs w:val="16"/>
              </w:rPr>
              <w:lastRenderedPageBreak/>
              <w:t>the anterior cranial fossa, nasal mucosa, olfactory nerves</w:t>
            </w:r>
          </w:p>
        </w:tc>
        <w:tc>
          <w:tcPr>
            <w:tcW w:w="181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lastRenderedPageBreak/>
              <w:t xml:space="preserve">Anterior ethmoidal a. Leaves the orbit through the anterior </w:t>
            </w:r>
            <w:r w:rsidRPr="000E4B48">
              <w:rPr>
                <w:rFonts w:eastAsia="Times New Roman"/>
                <w:sz w:val="16"/>
                <w:szCs w:val="16"/>
              </w:rPr>
              <w:lastRenderedPageBreak/>
              <w:t>ethmoidal foramen, then runs forward on the cribriform plate</w:t>
            </w:r>
          </w:p>
        </w:tc>
      </w:tr>
      <w:tr w:rsidR="000319C1" w:rsidRPr="00330022" w:rsidTr="00517456">
        <w:trPr>
          <w:gridAfter w:val="1"/>
          <w:wAfter w:w="65" w:type="dxa"/>
          <w:jc w:val="center"/>
        </w:trPr>
        <w:tc>
          <w:tcPr>
            <w:tcW w:w="7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2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1567" w:type="dxa"/>
            <w:tcBorders>
              <w:top w:val="single" w:sz="6" w:space="0" w:color="000000"/>
              <w:left w:val="single" w:sz="6" w:space="0" w:color="000000"/>
              <w:bottom w:val="single" w:sz="6" w:space="0" w:color="000000"/>
              <w:right w:val="single" w:sz="6" w:space="0" w:color="000000"/>
            </w:tcBorders>
            <w:vAlign w:val="center"/>
          </w:tcPr>
          <w:p w:rsidR="000319C1" w:rsidRDefault="000319C1" w:rsidP="00517456">
            <w:pPr>
              <w:pStyle w:val="Normal1"/>
              <w:pBdr>
                <w:top w:val="nil"/>
                <w:left w:val="nil"/>
                <w:bottom w:val="nil"/>
                <w:right w:val="nil"/>
                <w:between w:val="nil"/>
              </w:pBdr>
              <w:rPr>
                <w:color w:val="000000"/>
                <w:sz w:val="16"/>
                <w:szCs w:val="16"/>
              </w:rPr>
            </w:pPr>
            <w:r>
              <w:rPr>
                <w:color w:val="000000"/>
                <w:sz w:val="16"/>
                <w:szCs w:val="16"/>
              </w:rPr>
              <w:t>Posterior ethmoidal</w:t>
            </w:r>
          </w:p>
        </w:tc>
        <w:tc>
          <w:tcPr>
            <w:tcW w:w="181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81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81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81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r>
      <w:tr w:rsidR="000319C1" w:rsidRPr="00330022" w:rsidTr="00517456">
        <w:trPr>
          <w:gridAfter w:val="1"/>
          <w:wAfter w:w="65" w:type="dxa"/>
          <w:jc w:val="center"/>
        </w:trPr>
        <w:tc>
          <w:tcPr>
            <w:tcW w:w="7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2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1567" w:type="dxa"/>
            <w:tcBorders>
              <w:top w:val="single" w:sz="6" w:space="0" w:color="000000"/>
              <w:left w:val="single" w:sz="6" w:space="0" w:color="000000"/>
              <w:bottom w:val="single" w:sz="6" w:space="0" w:color="000000"/>
              <w:right w:val="single" w:sz="6" w:space="0" w:color="000000"/>
            </w:tcBorders>
            <w:vAlign w:val="center"/>
          </w:tcPr>
          <w:p w:rsidR="000319C1" w:rsidRDefault="000319C1" w:rsidP="00517456">
            <w:pPr>
              <w:pStyle w:val="Normal1"/>
              <w:pBdr>
                <w:top w:val="nil"/>
                <w:left w:val="nil"/>
                <w:bottom w:val="nil"/>
                <w:right w:val="nil"/>
                <w:between w:val="nil"/>
              </w:pBdr>
              <w:rPr>
                <w:color w:val="000000"/>
                <w:sz w:val="16"/>
                <w:szCs w:val="16"/>
              </w:rPr>
            </w:pPr>
            <w:r>
              <w:rPr>
                <w:color w:val="000000"/>
                <w:sz w:val="16"/>
                <w:szCs w:val="16"/>
              </w:rPr>
              <w:t>Medial palpebral</w:t>
            </w:r>
          </w:p>
        </w:tc>
        <w:tc>
          <w:tcPr>
            <w:tcW w:w="181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81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81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81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r>
      <w:tr w:rsidR="000319C1" w:rsidRPr="00330022" w:rsidTr="00517456">
        <w:trPr>
          <w:gridAfter w:val="1"/>
          <w:wAfter w:w="65" w:type="dxa"/>
          <w:jc w:val="center"/>
        </w:trPr>
        <w:tc>
          <w:tcPr>
            <w:tcW w:w="7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2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1567" w:type="dxa"/>
            <w:tcBorders>
              <w:top w:val="single" w:sz="6" w:space="0" w:color="000000"/>
              <w:left w:val="single" w:sz="6" w:space="0" w:color="000000"/>
              <w:bottom w:val="single" w:sz="6" w:space="0" w:color="000000"/>
              <w:right w:val="single" w:sz="6" w:space="0" w:color="000000"/>
            </w:tcBorders>
            <w:vAlign w:val="center"/>
          </w:tcPr>
          <w:p w:rsidR="000319C1" w:rsidRDefault="000319C1" w:rsidP="00517456">
            <w:pPr>
              <w:pStyle w:val="Normal1"/>
              <w:pBdr>
                <w:top w:val="nil"/>
                <w:left w:val="nil"/>
                <w:bottom w:val="nil"/>
                <w:right w:val="nil"/>
                <w:between w:val="nil"/>
              </w:pBdr>
              <w:rPr>
                <w:color w:val="000000"/>
                <w:sz w:val="16"/>
                <w:szCs w:val="16"/>
              </w:rPr>
            </w:pPr>
            <w:r>
              <w:rPr>
                <w:color w:val="000000"/>
                <w:sz w:val="16"/>
                <w:szCs w:val="16"/>
              </w:rPr>
              <w:t>Supraoprbital</w:t>
            </w:r>
          </w:p>
        </w:tc>
        <w:tc>
          <w:tcPr>
            <w:tcW w:w="181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81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81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81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r>
      <w:tr w:rsidR="000319C1" w:rsidRPr="00330022" w:rsidTr="00517456">
        <w:trPr>
          <w:gridAfter w:val="1"/>
          <w:wAfter w:w="65" w:type="dxa"/>
          <w:jc w:val="center"/>
        </w:trPr>
        <w:tc>
          <w:tcPr>
            <w:tcW w:w="7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2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1567" w:type="dxa"/>
            <w:tcBorders>
              <w:top w:val="single" w:sz="6" w:space="0" w:color="000000"/>
              <w:left w:val="single" w:sz="6" w:space="0" w:color="000000"/>
              <w:bottom w:val="single" w:sz="6" w:space="0" w:color="000000"/>
              <w:right w:val="single" w:sz="6" w:space="0" w:color="000000"/>
            </w:tcBorders>
            <w:vAlign w:val="center"/>
          </w:tcPr>
          <w:p w:rsidR="000319C1" w:rsidRDefault="000319C1" w:rsidP="00517456">
            <w:pPr>
              <w:pStyle w:val="Normal1"/>
              <w:pBdr>
                <w:top w:val="nil"/>
                <w:left w:val="nil"/>
                <w:bottom w:val="nil"/>
                <w:right w:val="nil"/>
                <w:between w:val="nil"/>
              </w:pBdr>
              <w:rPr>
                <w:color w:val="000000"/>
                <w:sz w:val="16"/>
                <w:szCs w:val="16"/>
              </w:rPr>
            </w:pPr>
            <w:r>
              <w:rPr>
                <w:color w:val="000000"/>
                <w:sz w:val="16"/>
                <w:szCs w:val="16"/>
              </w:rPr>
              <w:t>Supratrochlear</w:t>
            </w:r>
          </w:p>
        </w:tc>
        <w:tc>
          <w:tcPr>
            <w:tcW w:w="181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81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81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81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r>
      <w:tr w:rsidR="000319C1" w:rsidRPr="00330022" w:rsidTr="00517456">
        <w:trPr>
          <w:gridAfter w:val="1"/>
          <w:wAfter w:w="65" w:type="dxa"/>
          <w:jc w:val="center"/>
        </w:trPr>
        <w:tc>
          <w:tcPr>
            <w:tcW w:w="7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2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1567" w:type="dxa"/>
            <w:tcBorders>
              <w:top w:val="single" w:sz="6" w:space="0" w:color="000000"/>
              <w:left w:val="single" w:sz="6" w:space="0" w:color="000000"/>
              <w:bottom w:val="single" w:sz="6" w:space="0" w:color="000000"/>
              <w:right w:val="single" w:sz="6" w:space="0" w:color="000000"/>
            </w:tcBorders>
            <w:vAlign w:val="center"/>
          </w:tcPr>
          <w:p w:rsidR="000319C1" w:rsidRDefault="000319C1" w:rsidP="00517456">
            <w:pPr>
              <w:pStyle w:val="Normal1"/>
              <w:pBdr>
                <w:top w:val="nil"/>
                <w:left w:val="nil"/>
                <w:bottom w:val="nil"/>
                <w:right w:val="nil"/>
                <w:between w:val="nil"/>
              </w:pBdr>
              <w:rPr>
                <w:color w:val="000000"/>
                <w:sz w:val="16"/>
                <w:szCs w:val="16"/>
              </w:rPr>
            </w:pPr>
            <w:r>
              <w:rPr>
                <w:color w:val="000000"/>
                <w:sz w:val="16"/>
                <w:szCs w:val="16"/>
              </w:rPr>
              <w:t>Dorsal nasal</w:t>
            </w:r>
          </w:p>
        </w:tc>
        <w:tc>
          <w:tcPr>
            <w:tcW w:w="181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81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81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81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r>
      <w:tr w:rsidR="000319C1" w:rsidRPr="00330022" w:rsidTr="00517456">
        <w:trPr>
          <w:jc w:val="center"/>
        </w:trPr>
        <w:tc>
          <w:tcPr>
            <w:tcW w:w="9851" w:type="dxa"/>
            <w:gridSpan w:val="8"/>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iii. Cerebral portion</w:t>
            </w:r>
          </w:p>
        </w:tc>
      </w:tr>
      <w:tr w:rsidR="000319C1" w:rsidRPr="00330022" w:rsidTr="00517456">
        <w:trPr>
          <w:gridAfter w:val="1"/>
          <w:wAfter w:w="65" w:type="dxa"/>
          <w:jc w:val="center"/>
        </w:trPr>
        <w:tc>
          <w:tcPr>
            <w:tcW w:w="7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Are</w:t>
            </w:r>
          </w:p>
        </w:tc>
        <w:tc>
          <w:tcPr>
            <w:tcW w:w="1813"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Anterior cerebral</w:t>
            </w:r>
          </w:p>
        </w:tc>
        <w:tc>
          <w:tcPr>
            <w:tcW w:w="181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Internal carotid a.</w:t>
            </w:r>
          </w:p>
        </w:tc>
        <w:tc>
          <w:tcPr>
            <w:tcW w:w="181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Anterior communicating a., medial frontobasal a., polar frontal a., callosomarginal a., precuneal a.</w:t>
            </w:r>
          </w:p>
        </w:tc>
        <w:tc>
          <w:tcPr>
            <w:tcW w:w="181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Medial and inferior portions of the frontal lobe; medial side of the parietal lobe; corpus callosum and part of the limbic lobe; olfactory bulb and tract; optic nerve, optic chiasm and optic tract</w:t>
            </w:r>
          </w:p>
        </w:tc>
        <w:tc>
          <w:tcPr>
            <w:tcW w:w="181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The anterior communicating a. Unites the two anterior cerebral aa. Across the midline</w:t>
            </w:r>
          </w:p>
        </w:tc>
      </w:tr>
      <w:tr w:rsidR="000319C1" w:rsidRPr="00330022" w:rsidTr="00517456">
        <w:trPr>
          <w:gridAfter w:val="1"/>
          <w:wAfter w:w="65" w:type="dxa"/>
          <w:jc w:val="center"/>
        </w:trPr>
        <w:tc>
          <w:tcPr>
            <w:tcW w:w="7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2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p>
        </w:tc>
        <w:tc>
          <w:tcPr>
            <w:tcW w:w="1567" w:type="dxa"/>
            <w:tcBorders>
              <w:top w:val="single" w:sz="6" w:space="0" w:color="000000"/>
              <w:left w:val="single" w:sz="6" w:space="0" w:color="000000"/>
              <w:bottom w:val="single" w:sz="6" w:space="0" w:color="000000"/>
              <w:right w:val="single" w:sz="6" w:space="0" w:color="000000"/>
            </w:tcBorders>
            <w:vAlign w:val="center"/>
          </w:tcPr>
          <w:p w:rsidR="000319C1" w:rsidRPr="00330022" w:rsidRDefault="000319C1" w:rsidP="00517456">
            <w:pPr>
              <w:pStyle w:val="Normal1"/>
              <w:pBdr>
                <w:top w:val="nil"/>
                <w:left w:val="nil"/>
                <w:bottom w:val="nil"/>
                <w:right w:val="nil"/>
                <w:between w:val="nil"/>
              </w:pBdr>
              <w:rPr>
                <w:color w:val="000000"/>
                <w:sz w:val="16"/>
                <w:szCs w:val="16"/>
              </w:rPr>
            </w:pPr>
            <w:r>
              <w:rPr>
                <w:color w:val="000000"/>
                <w:sz w:val="16"/>
                <w:szCs w:val="16"/>
              </w:rPr>
              <w:t>Anterior communicating</w:t>
            </w:r>
          </w:p>
        </w:tc>
        <w:tc>
          <w:tcPr>
            <w:tcW w:w="181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Anterior cerebral a.</w:t>
            </w:r>
          </w:p>
        </w:tc>
        <w:tc>
          <w:tcPr>
            <w:tcW w:w="181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Perforating aa.</w:t>
            </w:r>
          </w:p>
        </w:tc>
        <w:tc>
          <w:tcPr>
            <w:tcW w:w="181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An anastomotic connection</w:t>
            </w:r>
          </w:p>
        </w:tc>
        <w:tc>
          <w:tcPr>
            <w:tcW w:w="181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Anterior communicating a. Is a short vessel of anastomosis which crosses the midline to join the paired anterior cerebral aa.; it is part of the Circle of Willis</w:t>
            </w:r>
          </w:p>
        </w:tc>
      </w:tr>
      <w:tr w:rsidR="000319C1" w:rsidRPr="00330022" w:rsidTr="00517456">
        <w:trPr>
          <w:gridAfter w:val="1"/>
          <w:wAfter w:w="65" w:type="dxa"/>
          <w:jc w:val="center"/>
        </w:trPr>
        <w:tc>
          <w:tcPr>
            <w:tcW w:w="7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Minimum</w:t>
            </w:r>
          </w:p>
        </w:tc>
        <w:tc>
          <w:tcPr>
            <w:tcW w:w="906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Middle cerebral</w:t>
            </w:r>
          </w:p>
        </w:tc>
      </w:tr>
      <w:tr w:rsidR="000319C1" w:rsidRPr="00330022" w:rsidTr="00517456">
        <w:trPr>
          <w:gridAfter w:val="1"/>
          <w:wAfter w:w="65" w:type="dxa"/>
          <w:jc w:val="center"/>
        </w:trPr>
        <w:tc>
          <w:tcPr>
            <w:tcW w:w="7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Price</w:t>
            </w:r>
          </w:p>
        </w:tc>
        <w:tc>
          <w:tcPr>
            <w:tcW w:w="906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Posterior communicating</w:t>
            </w:r>
          </w:p>
        </w:tc>
      </w:tr>
      <w:tr w:rsidR="000319C1" w:rsidRPr="00330022" w:rsidTr="00517456">
        <w:trPr>
          <w:gridAfter w:val="1"/>
          <w:wAfter w:w="65" w:type="dxa"/>
          <w:jc w:val="center"/>
        </w:trPr>
        <w:tc>
          <w:tcPr>
            <w:tcW w:w="7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Chargers</w:t>
            </w:r>
          </w:p>
        </w:tc>
        <w:tc>
          <w:tcPr>
            <w:tcW w:w="906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30022" w:rsidRDefault="000319C1" w:rsidP="00517456">
            <w:pPr>
              <w:pStyle w:val="Normal1"/>
              <w:pBdr>
                <w:top w:val="nil"/>
                <w:left w:val="nil"/>
                <w:bottom w:val="nil"/>
                <w:right w:val="nil"/>
                <w:between w:val="nil"/>
              </w:pBdr>
              <w:rPr>
                <w:color w:val="000000"/>
                <w:sz w:val="16"/>
                <w:szCs w:val="16"/>
              </w:rPr>
            </w:pPr>
            <w:r w:rsidRPr="00330022">
              <w:rPr>
                <w:color w:val="000000"/>
                <w:sz w:val="16"/>
                <w:szCs w:val="16"/>
              </w:rPr>
              <w:t>Choroid</w:t>
            </w:r>
          </w:p>
        </w:tc>
      </w:tr>
    </w:tbl>
    <w:p w:rsidR="000319C1" w:rsidRDefault="000319C1" w:rsidP="000319C1">
      <w:pPr>
        <w:pStyle w:val="Normal1"/>
        <w:pBdr>
          <w:top w:val="nil"/>
          <w:left w:val="nil"/>
          <w:bottom w:val="nil"/>
          <w:right w:val="nil"/>
          <w:between w:val="nil"/>
        </w:pBdr>
        <w:rPr>
          <w:color w:val="000000"/>
        </w:rPr>
      </w:pPr>
      <w:r>
        <w:rPr>
          <w:color w:val="000000"/>
          <w:sz w:val="48"/>
          <w:szCs w:val="48"/>
        </w:rPr>
        <w:t>Common Carotid Artery - Relations</w:t>
      </w:r>
    </w:p>
    <w:tbl>
      <w:tblPr>
        <w:tblW w:w="9360" w:type="dxa"/>
        <w:jc w:val="center"/>
        <w:tblBorders>
          <w:top w:val="single" w:sz="6" w:space="0" w:color="000000"/>
          <w:left w:val="single" w:sz="6" w:space="0" w:color="000000"/>
          <w:bottom w:val="single" w:sz="6" w:space="0" w:color="000000"/>
          <w:right w:val="single" w:sz="6" w:space="0" w:color="000000"/>
        </w:tblBorders>
        <w:tblLayout w:type="fixed"/>
        <w:tblLook w:val="0400"/>
      </w:tblPr>
      <w:tblGrid>
        <w:gridCol w:w="1489"/>
        <w:gridCol w:w="2181"/>
        <w:gridCol w:w="5690"/>
      </w:tblGrid>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 Anterior</w:t>
            </w: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Some</w:t>
            </w: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Sternohyoid</w:t>
            </w: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Senior</w:t>
            </w: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Sternothyroid</w:t>
            </w: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Lady</w:t>
            </w: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Left pleura - anterior portion</w:t>
            </w: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Left</w:t>
            </w: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Left brachiocephalic vein</w:t>
            </w: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Tennis</w:t>
            </w: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5. Thymus</w:t>
            </w: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 Posterior</w:t>
            </w: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The</w:t>
            </w: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Trachea</w:t>
            </w: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Little</w:t>
            </w: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Left subclavian artery</w:t>
            </w: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Lad</w:t>
            </w: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Left edge of oesophagus</w:t>
            </w: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Licking</w:t>
            </w: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Left recurrent laryngeal nerve</w:t>
            </w: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Tomato</w:t>
            </w: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5. Thoracic duct</w:t>
            </w: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 Right</w:t>
            </w: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Better</w:t>
            </w: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Brachiocephalic trunk</w:t>
            </w: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Travel</w:t>
            </w: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Trachea</w:t>
            </w: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In</w:t>
            </w: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Inferior thyroid veins</w:t>
            </w: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lastRenderedPageBreak/>
              <w:t>Train</w:t>
            </w: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Thymus</w:t>
            </w: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D. Left</w:t>
            </w: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Ladies</w:t>
            </w: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Left vagus nerve</w:t>
            </w: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Pay</w:t>
            </w: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Phrenic nerve</w:t>
            </w: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Little</w:t>
            </w: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Left pleura and lung</w:t>
            </w:r>
          </w:p>
        </w:tc>
      </w:tr>
    </w:tbl>
    <w:p w:rsidR="000319C1" w:rsidRDefault="000319C1" w:rsidP="000319C1">
      <w:pPr>
        <w:pStyle w:val="Normal1"/>
        <w:pBdr>
          <w:top w:val="nil"/>
          <w:left w:val="nil"/>
          <w:bottom w:val="nil"/>
          <w:right w:val="nil"/>
          <w:between w:val="nil"/>
        </w:pBdr>
        <w:rPr>
          <w:color w:val="000000"/>
        </w:rPr>
      </w:pPr>
    </w:p>
    <w:p w:rsidR="000319C1" w:rsidRPr="001004F3" w:rsidRDefault="000319C1" w:rsidP="000319C1"/>
    <w:p w:rsidR="000319C1" w:rsidRPr="00325A04" w:rsidRDefault="000319C1" w:rsidP="000319C1">
      <w:pPr>
        <w:pStyle w:val="Normal1"/>
        <w:pBdr>
          <w:top w:val="nil"/>
          <w:left w:val="nil"/>
          <w:bottom w:val="nil"/>
          <w:right w:val="nil"/>
          <w:between w:val="nil"/>
        </w:pBdr>
        <w:rPr>
          <w:color w:val="000000"/>
          <w:sz w:val="16"/>
          <w:szCs w:val="16"/>
        </w:rPr>
      </w:pPr>
      <w:r>
        <w:rPr>
          <w:color w:val="000000"/>
          <w:sz w:val="27"/>
          <w:szCs w:val="27"/>
        </w:rPr>
        <w:br/>
      </w:r>
      <w:r>
        <w:rPr>
          <w:color w:val="000000"/>
          <w:sz w:val="48"/>
          <w:szCs w:val="48"/>
        </w:rPr>
        <w:t>Subclavian Artery</w:t>
      </w:r>
    </w:p>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876"/>
        <w:gridCol w:w="1171"/>
        <w:gridCol w:w="289"/>
        <w:gridCol w:w="1172"/>
        <w:gridCol w:w="232"/>
        <w:gridCol w:w="1231"/>
        <w:gridCol w:w="174"/>
        <w:gridCol w:w="1288"/>
        <w:gridCol w:w="116"/>
        <w:gridCol w:w="1347"/>
        <w:gridCol w:w="58"/>
        <w:gridCol w:w="1406"/>
      </w:tblGrid>
      <w:tr w:rsidR="000319C1" w:rsidRPr="00325A04" w:rsidTr="00517456">
        <w:tc>
          <w:tcPr>
            <w:tcW w:w="8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Very</w:t>
            </w:r>
          </w:p>
        </w:tc>
        <w:tc>
          <w:tcPr>
            <w:tcW w:w="11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7335" w:type="dxa"/>
            <w:gridSpan w:val="10"/>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1. Vertebral</w:t>
            </w:r>
          </w:p>
        </w:tc>
      </w:tr>
      <w:tr w:rsidR="000319C1" w:rsidRPr="00325A04" w:rsidTr="00517456">
        <w:tc>
          <w:tcPr>
            <w:tcW w:w="8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11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Share</w:t>
            </w:r>
          </w:p>
        </w:tc>
        <w:tc>
          <w:tcPr>
            <w:tcW w:w="2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7045"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Spinal</w:t>
            </w:r>
          </w:p>
        </w:tc>
      </w:tr>
      <w:tr w:rsidR="000319C1" w:rsidRPr="00325A04" w:rsidTr="00517456">
        <w:tc>
          <w:tcPr>
            <w:tcW w:w="8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11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Market</w:t>
            </w:r>
          </w:p>
        </w:tc>
        <w:tc>
          <w:tcPr>
            <w:tcW w:w="2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7045"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Muscular</w:t>
            </w:r>
          </w:p>
        </w:tc>
      </w:tr>
      <w:tr w:rsidR="000319C1" w:rsidRPr="00325A04" w:rsidTr="00517456">
        <w:tc>
          <w:tcPr>
            <w:tcW w:w="8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11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M</w:t>
            </w:r>
          </w:p>
        </w:tc>
        <w:tc>
          <w:tcPr>
            <w:tcW w:w="2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7045"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Meningeal</w:t>
            </w:r>
          </w:p>
        </w:tc>
      </w:tr>
      <w:tr w:rsidR="000319C1" w:rsidRPr="00325A04" w:rsidTr="00517456">
        <w:tc>
          <w:tcPr>
            <w:tcW w:w="8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11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P's</w:t>
            </w:r>
          </w:p>
        </w:tc>
        <w:tc>
          <w:tcPr>
            <w:tcW w:w="2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7045"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Posterior spinal</w:t>
            </w:r>
          </w:p>
        </w:tc>
      </w:tr>
      <w:tr w:rsidR="000319C1" w:rsidRPr="00325A04" w:rsidTr="00517456">
        <w:tc>
          <w:tcPr>
            <w:tcW w:w="8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11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And</w:t>
            </w:r>
          </w:p>
        </w:tc>
        <w:tc>
          <w:tcPr>
            <w:tcW w:w="2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7045"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Anterior spinal</w:t>
            </w:r>
          </w:p>
        </w:tc>
      </w:tr>
      <w:tr w:rsidR="000319C1" w:rsidRPr="00325A04" w:rsidTr="00517456">
        <w:tc>
          <w:tcPr>
            <w:tcW w:w="8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11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M</w:t>
            </w:r>
          </w:p>
        </w:tc>
        <w:tc>
          <w:tcPr>
            <w:tcW w:w="2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7045"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Medullary</w:t>
            </w:r>
          </w:p>
        </w:tc>
      </w:tr>
      <w:tr w:rsidR="000319C1" w:rsidRPr="00325A04" w:rsidTr="00517456">
        <w:tc>
          <w:tcPr>
            <w:tcW w:w="8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11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P's</w:t>
            </w:r>
          </w:p>
        </w:tc>
        <w:tc>
          <w:tcPr>
            <w:tcW w:w="2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7045"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Posterior inferior</w:t>
            </w:r>
          </w:p>
        </w:tc>
      </w:tr>
      <w:tr w:rsidR="000319C1" w:rsidRPr="00325A04" w:rsidTr="00517456">
        <w:tc>
          <w:tcPr>
            <w:tcW w:w="8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11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Coming</w:t>
            </w:r>
          </w:p>
        </w:tc>
        <w:tc>
          <w:tcPr>
            <w:tcW w:w="2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7045"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Cerebellar</w:t>
            </w:r>
          </w:p>
        </w:tc>
      </w:tr>
      <w:tr w:rsidR="000319C1" w:rsidRPr="00325A04" w:rsidTr="00517456">
        <w:tc>
          <w:tcPr>
            <w:tcW w:w="8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Tall</w:t>
            </w:r>
          </w:p>
        </w:tc>
        <w:tc>
          <w:tcPr>
            <w:tcW w:w="11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7335" w:type="dxa"/>
            <w:gridSpan w:val="10"/>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2. Thyrocervical trunk</w:t>
            </w:r>
          </w:p>
        </w:tc>
      </w:tr>
      <w:tr w:rsidR="000319C1" w:rsidRPr="00325A04" w:rsidTr="00517456">
        <w:tc>
          <w:tcPr>
            <w:tcW w:w="8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11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International</w:t>
            </w:r>
          </w:p>
        </w:tc>
        <w:tc>
          <w:tcPr>
            <w:tcW w:w="2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7045"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Inferior thyroid</w:t>
            </w:r>
          </w:p>
        </w:tc>
      </w:tr>
      <w:tr w:rsidR="000319C1" w:rsidRPr="00325A04" w:rsidTr="00517456">
        <w:tc>
          <w:tcPr>
            <w:tcW w:w="8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11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Travel</w:t>
            </w:r>
          </w:p>
        </w:tc>
        <w:tc>
          <w:tcPr>
            <w:tcW w:w="2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7045"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Transverse scapular</w:t>
            </w:r>
          </w:p>
        </w:tc>
      </w:tr>
      <w:tr w:rsidR="000319C1" w:rsidRPr="00325A04" w:rsidTr="00517456">
        <w:tc>
          <w:tcPr>
            <w:tcW w:w="8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11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Ticket</w:t>
            </w:r>
          </w:p>
        </w:tc>
        <w:tc>
          <w:tcPr>
            <w:tcW w:w="2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7045"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Tranverse cervical</w:t>
            </w:r>
          </w:p>
        </w:tc>
      </w:tr>
      <w:tr w:rsidR="000319C1" w:rsidRPr="00325A04" w:rsidTr="00517456">
        <w:tc>
          <w:tcPr>
            <w:tcW w:w="8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Insurance</w:t>
            </w:r>
          </w:p>
        </w:tc>
        <w:tc>
          <w:tcPr>
            <w:tcW w:w="11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1466"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 xml:space="preserve">3. Internal </w:t>
            </w:r>
            <w:r>
              <w:rPr>
                <w:color w:val="000000"/>
                <w:sz w:val="16"/>
                <w:szCs w:val="16"/>
              </w:rPr>
              <w:t>thoracic</w:t>
            </w:r>
          </w:p>
        </w:tc>
        <w:tc>
          <w:tcPr>
            <w:tcW w:w="1468" w:type="dxa"/>
            <w:gridSpan w:val="2"/>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Subclavian a. (1st part)</w:t>
            </w:r>
          </w:p>
        </w:tc>
        <w:tc>
          <w:tcPr>
            <w:tcW w:w="1466" w:type="dxa"/>
            <w:gridSpan w:val="2"/>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Pericardiocophrenic a., perforating brs., anterior intercostal aa., mediastinal brs., thymic brs., musculophrenic a., superior epigastric a.</w:t>
            </w:r>
          </w:p>
        </w:tc>
        <w:tc>
          <w:tcPr>
            <w:tcW w:w="1467" w:type="dxa"/>
            <w:gridSpan w:val="2"/>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Mediastinum, anterior thoracic wall, anterior abdominal wall, respiratory diaphragm</w:t>
            </w:r>
          </w:p>
        </w:tc>
        <w:tc>
          <w:tcPr>
            <w:tcW w:w="1468" w:type="dxa"/>
            <w:gridSpan w:val="2"/>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Internal thoracic a. Is also known as: internal mammary a.</w:t>
            </w:r>
          </w:p>
        </w:tc>
      </w:tr>
      <w:tr w:rsidR="000319C1" w:rsidRPr="00325A04" w:rsidTr="00517456">
        <w:tc>
          <w:tcPr>
            <w:tcW w:w="8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11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Pick</w:t>
            </w:r>
          </w:p>
        </w:tc>
        <w:tc>
          <w:tcPr>
            <w:tcW w:w="2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7045"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Pericardiacophrenic</w:t>
            </w:r>
          </w:p>
        </w:tc>
      </w:tr>
      <w:tr w:rsidR="000319C1" w:rsidRPr="00325A04" w:rsidTr="00517456">
        <w:tc>
          <w:tcPr>
            <w:tcW w:w="8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11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And</w:t>
            </w:r>
          </w:p>
        </w:tc>
        <w:tc>
          <w:tcPr>
            <w:tcW w:w="2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7045"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Anterior mediastinal</w:t>
            </w:r>
          </w:p>
        </w:tc>
      </w:tr>
      <w:tr w:rsidR="000319C1" w:rsidRPr="00325A04" w:rsidTr="00517456">
        <w:tc>
          <w:tcPr>
            <w:tcW w:w="8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11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Try</w:t>
            </w:r>
          </w:p>
        </w:tc>
        <w:tc>
          <w:tcPr>
            <w:tcW w:w="2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7045"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Thymic</w:t>
            </w:r>
          </w:p>
        </w:tc>
      </w:tr>
      <w:tr w:rsidR="000319C1" w:rsidRPr="00325A04" w:rsidTr="00517456">
        <w:tc>
          <w:tcPr>
            <w:tcW w:w="8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11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Pashmina</w:t>
            </w:r>
          </w:p>
        </w:tc>
        <w:tc>
          <w:tcPr>
            <w:tcW w:w="2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7045"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Pericardial</w:t>
            </w:r>
          </w:p>
        </w:tc>
      </w:tr>
      <w:tr w:rsidR="000319C1" w:rsidRPr="00325A04" w:rsidTr="00517456">
        <w:tc>
          <w:tcPr>
            <w:tcW w:w="8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11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Shawls</w:t>
            </w:r>
          </w:p>
        </w:tc>
        <w:tc>
          <w:tcPr>
            <w:tcW w:w="2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7045"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Sternal</w:t>
            </w:r>
          </w:p>
        </w:tc>
      </w:tr>
      <w:tr w:rsidR="000319C1" w:rsidRPr="00325A04" w:rsidTr="00517456">
        <w:tc>
          <w:tcPr>
            <w:tcW w:w="8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11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And</w:t>
            </w:r>
          </w:p>
        </w:tc>
        <w:tc>
          <w:tcPr>
            <w:tcW w:w="2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140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Anterior intercostal</w:t>
            </w:r>
          </w:p>
        </w:tc>
        <w:tc>
          <w:tcPr>
            <w:tcW w:w="1409" w:type="dxa"/>
            <w:gridSpan w:val="2"/>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Internal thoracic a. (upper 6 intercostal spaces), musculophrenic a. (7-10th intercostal spaces)</w:t>
            </w:r>
          </w:p>
        </w:tc>
        <w:tc>
          <w:tcPr>
            <w:tcW w:w="1408" w:type="dxa"/>
            <w:gridSpan w:val="2"/>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Unnamed muscular branches</w:t>
            </w:r>
          </w:p>
        </w:tc>
        <w:tc>
          <w:tcPr>
            <w:tcW w:w="1409" w:type="dxa"/>
            <w:gridSpan w:val="2"/>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Intercostal muscles anteriorly; skin overlying the intercostal muscles</w:t>
            </w:r>
          </w:p>
        </w:tc>
        <w:tc>
          <w:tcPr>
            <w:tcW w:w="1410" w:type="dxa"/>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There are two anterior intercostal aa. Per side per intercostal space, one coursing above and one coursing below each rib</w:t>
            </w:r>
          </w:p>
        </w:tc>
      </w:tr>
      <w:tr w:rsidR="000319C1" w:rsidRPr="00325A04" w:rsidTr="00517456">
        <w:tc>
          <w:tcPr>
            <w:tcW w:w="8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11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Pure</w:t>
            </w:r>
          </w:p>
        </w:tc>
        <w:tc>
          <w:tcPr>
            <w:tcW w:w="2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7045"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Perforating</w:t>
            </w:r>
          </w:p>
        </w:tc>
      </w:tr>
      <w:tr w:rsidR="000319C1" w:rsidRPr="00325A04" w:rsidTr="00517456">
        <w:tc>
          <w:tcPr>
            <w:tcW w:w="8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11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Material</w:t>
            </w:r>
          </w:p>
        </w:tc>
        <w:tc>
          <w:tcPr>
            <w:tcW w:w="2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7045"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Musculophrenic</w:t>
            </w:r>
          </w:p>
        </w:tc>
      </w:tr>
      <w:tr w:rsidR="000319C1" w:rsidRPr="00325A04" w:rsidTr="00517456">
        <w:tc>
          <w:tcPr>
            <w:tcW w:w="8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11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Sarees</w:t>
            </w:r>
          </w:p>
        </w:tc>
        <w:tc>
          <w:tcPr>
            <w:tcW w:w="2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7045"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Superior epigastric</w:t>
            </w:r>
          </w:p>
        </w:tc>
      </w:tr>
      <w:tr w:rsidR="000319C1" w:rsidRPr="00325A04" w:rsidTr="00517456">
        <w:tc>
          <w:tcPr>
            <w:tcW w:w="8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Claim</w:t>
            </w:r>
          </w:p>
        </w:tc>
        <w:tc>
          <w:tcPr>
            <w:tcW w:w="11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7335" w:type="dxa"/>
            <w:gridSpan w:val="10"/>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4. Costo-cervical trunk</w:t>
            </w:r>
          </w:p>
        </w:tc>
      </w:tr>
      <w:tr w:rsidR="000319C1" w:rsidRPr="00325A04" w:rsidTr="00517456">
        <w:tc>
          <w:tcPr>
            <w:tcW w:w="8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11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Some</w:t>
            </w:r>
          </w:p>
        </w:tc>
        <w:tc>
          <w:tcPr>
            <w:tcW w:w="2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7045"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Superior intercostal</w:t>
            </w:r>
          </w:p>
        </w:tc>
      </w:tr>
      <w:tr w:rsidR="000319C1" w:rsidRPr="00325A04" w:rsidTr="00517456">
        <w:tc>
          <w:tcPr>
            <w:tcW w:w="8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11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Decent</w:t>
            </w:r>
          </w:p>
        </w:tc>
        <w:tc>
          <w:tcPr>
            <w:tcW w:w="2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7045"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Deep cervical</w:t>
            </w:r>
          </w:p>
        </w:tc>
      </w:tr>
      <w:tr w:rsidR="000319C1" w:rsidRPr="00325A04" w:rsidTr="00517456">
        <w:tc>
          <w:tcPr>
            <w:tcW w:w="8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11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Assistant</w:t>
            </w:r>
          </w:p>
        </w:tc>
        <w:tc>
          <w:tcPr>
            <w:tcW w:w="2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p>
        </w:tc>
        <w:tc>
          <w:tcPr>
            <w:tcW w:w="7045"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sidRPr="00325A04">
              <w:rPr>
                <w:color w:val="000000"/>
                <w:sz w:val="16"/>
                <w:szCs w:val="16"/>
              </w:rPr>
              <w:t>Aberrant</w:t>
            </w:r>
          </w:p>
        </w:tc>
      </w:tr>
    </w:tbl>
    <w:p w:rsidR="000319C1" w:rsidRDefault="000319C1" w:rsidP="000319C1"/>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372"/>
        <w:gridCol w:w="1505"/>
        <w:gridCol w:w="1871"/>
        <w:gridCol w:w="1870"/>
        <w:gridCol w:w="1871"/>
        <w:gridCol w:w="1871"/>
      </w:tblGrid>
      <w:tr w:rsidR="000319C1" w:rsidRPr="00325A04" w:rsidTr="00517456">
        <w:tc>
          <w:tcPr>
            <w:tcW w:w="1900"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325A04" w:rsidRDefault="000319C1" w:rsidP="00517456">
            <w:pPr>
              <w:pStyle w:val="Normal1"/>
              <w:pBdr>
                <w:top w:val="nil"/>
                <w:left w:val="nil"/>
                <w:bottom w:val="nil"/>
                <w:right w:val="nil"/>
                <w:between w:val="nil"/>
              </w:pBdr>
              <w:rPr>
                <w:color w:val="000000"/>
                <w:sz w:val="16"/>
                <w:szCs w:val="16"/>
              </w:rPr>
            </w:pPr>
            <w:r>
              <w:rPr>
                <w:color w:val="000000"/>
                <w:sz w:val="16"/>
                <w:szCs w:val="16"/>
              </w:rPr>
              <w:t>Basilar artery</w:t>
            </w:r>
          </w:p>
        </w:tc>
        <w:tc>
          <w:tcPr>
            <w:tcW w:w="1896"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Formed by the joining of the two vertebral aa.</w:t>
            </w:r>
          </w:p>
        </w:tc>
        <w:tc>
          <w:tcPr>
            <w:tcW w:w="1895"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Pontine brs., anterior inferior cerebellar a., superior cerebellar a., two posterior cerebral aa. (terminal brs.)</w:t>
            </w:r>
          </w:p>
        </w:tc>
        <w:tc>
          <w:tcPr>
            <w:tcW w:w="1896"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Pons (motor nucleus of cranial nerve V, chief sensory nucleus of cranial nerve V, abducens nucleus, facial nucleus, superior salivatory nucleus); oculomotor nucleus; nucleus of Edinger-Westphal; cerebellum; posterior cerebrum</w:t>
            </w:r>
          </w:p>
        </w:tc>
        <w:tc>
          <w:tcPr>
            <w:tcW w:w="1896"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 xml:space="preserve">Basilar a. Contributes blood to the cerebral arterial circle </w:t>
            </w:r>
          </w:p>
        </w:tc>
      </w:tr>
      <w:tr w:rsidR="000319C1" w:rsidRPr="00325A04" w:rsidTr="00517456">
        <w:tc>
          <w:tcPr>
            <w:tcW w:w="3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16"/>
                <w:szCs w:val="16"/>
              </w:rPr>
            </w:pPr>
          </w:p>
        </w:tc>
        <w:tc>
          <w:tcPr>
            <w:tcW w:w="1524" w:type="dxa"/>
            <w:tcBorders>
              <w:top w:val="single" w:sz="6" w:space="0" w:color="000000"/>
              <w:left w:val="single" w:sz="6" w:space="0" w:color="000000"/>
              <w:bottom w:val="single" w:sz="6" w:space="0" w:color="000000"/>
              <w:right w:val="single" w:sz="6" w:space="0" w:color="000000"/>
            </w:tcBorders>
            <w:vAlign w:val="center"/>
          </w:tcPr>
          <w:p w:rsidR="000319C1" w:rsidRDefault="000319C1" w:rsidP="00517456">
            <w:pPr>
              <w:pStyle w:val="Normal1"/>
              <w:pBdr>
                <w:top w:val="nil"/>
                <w:left w:val="nil"/>
                <w:bottom w:val="nil"/>
                <w:right w:val="nil"/>
                <w:between w:val="nil"/>
              </w:pBdr>
              <w:rPr>
                <w:color w:val="000000"/>
                <w:sz w:val="16"/>
                <w:szCs w:val="16"/>
              </w:rPr>
            </w:pPr>
            <w:r>
              <w:rPr>
                <w:color w:val="000000"/>
                <w:sz w:val="16"/>
                <w:szCs w:val="16"/>
              </w:rPr>
              <w:t>Pontine</w:t>
            </w:r>
          </w:p>
        </w:tc>
        <w:tc>
          <w:tcPr>
            <w:tcW w:w="1896"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895"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896"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896"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r>
      <w:tr w:rsidR="000319C1" w:rsidRPr="00325A04" w:rsidTr="00517456">
        <w:tc>
          <w:tcPr>
            <w:tcW w:w="3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16"/>
                <w:szCs w:val="16"/>
              </w:rPr>
            </w:pPr>
          </w:p>
        </w:tc>
        <w:tc>
          <w:tcPr>
            <w:tcW w:w="1524" w:type="dxa"/>
            <w:tcBorders>
              <w:top w:val="single" w:sz="6" w:space="0" w:color="000000"/>
              <w:left w:val="single" w:sz="6" w:space="0" w:color="000000"/>
              <w:bottom w:val="single" w:sz="6" w:space="0" w:color="000000"/>
              <w:right w:val="single" w:sz="6" w:space="0" w:color="000000"/>
            </w:tcBorders>
            <w:vAlign w:val="center"/>
          </w:tcPr>
          <w:p w:rsidR="000319C1" w:rsidRDefault="000319C1" w:rsidP="00517456">
            <w:pPr>
              <w:pStyle w:val="Normal1"/>
              <w:pBdr>
                <w:top w:val="nil"/>
                <w:left w:val="nil"/>
                <w:bottom w:val="nil"/>
                <w:right w:val="nil"/>
                <w:between w:val="nil"/>
              </w:pBdr>
              <w:rPr>
                <w:color w:val="000000"/>
                <w:sz w:val="16"/>
                <w:szCs w:val="16"/>
              </w:rPr>
            </w:pPr>
            <w:r>
              <w:rPr>
                <w:color w:val="000000"/>
                <w:sz w:val="16"/>
                <w:szCs w:val="16"/>
              </w:rPr>
              <w:t>Anterior inferior cerebellar</w:t>
            </w:r>
          </w:p>
        </w:tc>
        <w:tc>
          <w:tcPr>
            <w:tcW w:w="1896"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Basilar a.</w:t>
            </w:r>
          </w:p>
        </w:tc>
        <w:tc>
          <w:tcPr>
            <w:tcW w:w="1895"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Labyrinthine (usually)</w:t>
            </w:r>
          </w:p>
        </w:tc>
        <w:tc>
          <w:tcPr>
            <w:tcW w:w="1896"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Pons (motor nucleus of cranial nerve V, chief sensory nucleus of cranial nerve V, abducens nucleus, facial nucleus, superior salivatory nucleus); cerebellum; inner ear</w:t>
            </w:r>
          </w:p>
        </w:tc>
        <w:tc>
          <w:tcPr>
            <w:tcW w:w="1896"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Shares its region of supply with branches of the basilar a.</w:t>
            </w:r>
          </w:p>
        </w:tc>
      </w:tr>
      <w:tr w:rsidR="000319C1" w:rsidRPr="00325A04" w:rsidTr="00517456">
        <w:tc>
          <w:tcPr>
            <w:tcW w:w="3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16"/>
                <w:szCs w:val="16"/>
              </w:rPr>
            </w:pPr>
          </w:p>
        </w:tc>
        <w:tc>
          <w:tcPr>
            <w:tcW w:w="1524" w:type="dxa"/>
            <w:tcBorders>
              <w:top w:val="single" w:sz="6" w:space="0" w:color="000000"/>
              <w:left w:val="single" w:sz="6" w:space="0" w:color="000000"/>
              <w:bottom w:val="single" w:sz="6" w:space="0" w:color="000000"/>
              <w:right w:val="single" w:sz="6" w:space="0" w:color="000000"/>
            </w:tcBorders>
            <w:vAlign w:val="center"/>
          </w:tcPr>
          <w:p w:rsidR="000319C1" w:rsidRDefault="000319C1" w:rsidP="00517456">
            <w:pPr>
              <w:pStyle w:val="Normal1"/>
              <w:pBdr>
                <w:top w:val="nil"/>
                <w:left w:val="nil"/>
                <w:bottom w:val="nil"/>
                <w:right w:val="nil"/>
                <w:between w:val="nil"/>
              </w:pBdr>
              <w:rPr>
                <w:color w:val="000000"/>
                <w:sz w:val="16"/>
                <w:szCs w:val="16"/>
              </w:rPr>
            </w:pPr>
            <w:r>
              <w:rPr>
                <w:color w:val="000000"/>
                <w:sz w:val="16"/>
                <w:szCs w:val="16"/>
              </w:rPr>
              <w:t>Superior cerebellar</w:t>
            </w:r>
          </w:p>
        </w:tc>
        <w:tc>
          <w:tcPr>
            <w:tcW w:w="1896"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895"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896"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896"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r>
      <w:tr w:rsidR="000319C1" w:rsidRPr="00325A04" w:rsidTr="00517456">
        <w:tc>
          <w:tcPr>
            <w:tcW w:w="3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16"/>
                <w:szCs w:val="16"/>
              </w:rPr>
            </w:pPr>
          </w:p>
        </w:tc>
        <w:tc>
          <w:tcPr>
            <w:tcW w:w="1524" w:type="dxa"/>
            <w:tcBorders>
              <w:top w:val="single" w:sz="6" w:space="0" w:color="000000"/>
              <w:left w:val="single" w:sz="6" w:space="0" w:color="000000"/>
              <w:bottom w:val="single" w:sz="6" w:space="0" w:color="000000"/>
              <w:right w:val="single" w:sz="6" w:space="0" w:color="000000"/>
            </w:tcBorders>
            <w:vAlign w:val="center"/>
          </w:tcPr>
          <w:p w:rsidR="000319C1" w:rsidRDefault="000319C1" w:rsidP="00517456">
            <w:pPr>
              <w:pStyle w:val="Normal1"/>
              <w:pBdr>
                <w:top w:val="nil"/>
                <w:left w:val="nil"/>
                <w:bottom w:val="nil"/>
                <w:right w:val="nil"/>
                <w:between w:val="nil"/>
              </w:pBdr>
              <w:rPr>
                <w:color w:val="000000"/>
                <w:sz w:val="16"/>
                <w:szCs w:val="16"/>
              </w:rPr>
            </w:pPr>
            <w:r>
              <w:rPr>
                <w:color w:val="000000"/>
                <w:sz w:val="16"/>
                <w:szCs w:val="16"/>
              </w:rPr>
              <w:t>Posterior cerebellar</w:t>
            </w:r>
          </w:p>
        </w:tc>
        <w:tc>
          <w:tcPr>
            <w:tcW w:w="1896"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895"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896"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896"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r>
    </w:tbl>
    <w:p w:rsidR="000319C1" w:rsidRDefault="000319C1" w:rsidP="000319C1">
      <w:r>
        <w:t>|</w:t>
      </w:r>
    </w:p>
    <w:tbl>
      <w:tblPr>
        <w:tblStyle w:val="TableGrid"/>
        <w:tblW w:w="9360" w:type="dxa"/>
        <w:tblLayout w:type="fixed"/>
        <w:tblLook w:val="04A0"/>
      </w:tblPr>
      <w:tblGrid>
        <w:gridCol w:w="1855"/>
        <w:gridCol w:w="1875"/>
        <w:gridCol w:w="1876"/>
        <w:gridCol w:w="1869"/>
        <w:gridCol w:w="1885"/>
      </w:tblGrid>
      <w:tr w:rsidR="000319C1" w:rsidTr="00517456">
        <w:tc>
          <w:tcPr>
            <w:tcW w:w="1898" w:type="dxa"/>
          </w:tcPr>
          <w:p w:rsidR="000319C1" w:rsidRDefault="000319C1" w:rsidP="00517456">
            <w:pPr>
              <w:rPr>
                <w:rFonts w:eastAsia="Times New Roman"/>
                <w:sz w:val="16"/>
                <w:szCs w:val="16"/>
              </w:rPr>
            </w:pPr>
            <w:r>
              <w:rPr>
                <w:rFonts w:eastAsia="Times New Roman"/>
                <w:sz w:val="16"/>
                <w:szCs w:val="16"/>
              </w:rPr>
              <w:t>Anterior radicular</w:t>
            </w:r>
          </w:p>
        </w:tc>
        <w:tc>
          <w:tcPr>
            <w:tcW w:w="1918" w:type="dxa"/>
          </w:tcPr>
          <w:p w:rsidR="000319C1" w:rsidRDefault="000319C1" w:rsidP="00517456">
            <w:pPr>
              <w:rPr>
                <w:rFonts w:eastAsia="Times New Roman"/>
                <w:sz w:val="16"/>
                <w:szCs w:val="16"/>
              </w:rPr>
            </w:pPr>
            <w:r>
              <w:rPr>
                <w:rFonts w:eastAsia="Times New Roman"/>
                <w:sz w:val="16"/>
                <w:szCs w:val="16"/>
              </w:rPr>
              <w:t>They arise as multiple branches of several vessels (vertebral, posterior intercostal, lumbar, and lateral sacral aa.)</w:t>
            </w:r>
          </w:p>
        </w:tc>
        <w:tc>
          <w:tcPr>
            <w:tcW w:w="1919" w:type="dxa"/>
          </w:tcPr>
          <w:p w:rsidR="000319C1" w:rsidRDefault="000319C1" w:rsidP="00517456">
            <w:pPr>
              <w:rPr>
                <w:rFonts w:eastAsia="Times New Roman"/>
                <w:sz w:val="16"/>
                <w:szCs w:val="16"/>
              </w:rPr>
            </w:pPr>
            <w:r>
              <w:rPr>
                <w:rFonts w:eastAsia="Times New Roman"/>
                <w:sz w:val="16"/>
                <w:szCs w:val="16"/>
              </w:rPr>
              <w:t>They accompany the ventral rootlets to reach the spinal cord</w:t>
            </w:r>
          </w:p>
        </w:tc>
        <w:tc>
          <w:tcPr>
            <w:tcW w:w="1912" w:type="dxa"/>
          </w:tcPr>
          <w:p w:rsidR="000319C1" w:rsidRDefault="000319C1" w:rsidP="00517456">
            <w:pPr>
              <w:rPr>
                <w:rFonts w:eastAsia="Times New Roman"/>
                <w:sz w:val="16"/>
                <w:szCs w:val="16"/>
              </w:rPr>
            </w:pPr>
            <w:r>
              <w:rPr>
                <w:rFonts w:eastAsia="Times New Roman"/>
                <w:sz w:val="16"/>
                <w:szCs w:val="16"/>
              </w:rPr>
              <w:t>Meninges; spinal cord; spinal nerve; ventral rootlets</w:t>
            </w:r>
          </w:p>
        </w:tc>
        <w:tc>
          <w:tcPr>
            <w:tcW w:w="1929" w:type="dxa"/>
          </w:tcPr>
          <w:p w:rsidR="000319C1" w:rsidRDefault="000319C1" w:rsidP="00517456">
            <w:pPr>
              <w:rPr>
                <w:rFonts w:eastAsia="Times New Roman"/>
                <w:sz w:val="16"/>
                <w:szCs w:val="16"/>
              </w:rPr>
            </w:pPr>
            <w:r>
              <w:rPr>
                <w:rFonts w:eastAsia="Times New Roman"/>
                <w:sz w:val="16"/>
                <w:szCs w:val="16"/>
              </w:rPr>
              <w:t>Anterior radicular aa. Anastomose with the anterior spinal a.</w:t>
            </w:r>
          </w:p>
        </w:tc>
      </w:tr>
    </w:tbl>
    <w:p w:rsidR="000319C1" w:rsidRDefault="000319C1" w:rsidP="000319C1">
      <w:r>
        <w:t>|</w:t>
      </w:r>
    </w:p>
    <w:tbl>
      <w:tblPr>
        <w:tblStyle w:val="TableGrid"/>
        <w:tblW w:w="9360" w:type="dxa"/>
        <w:tblLayout w:type="fixed"/>
        <w:tblLook w:val="04A0"/>
      </w:tblPr>
      <w:tblGrid>
        <w:gridCol w:w="1851"/>
        <w:gridCol w:w="1894"/>
        <w:gridCol w:w="1843"/>
        <w:gridCol w:w="1879"/>
        <w:gridCol w:w="1893"/>
      </w:tblGrid>
      <w:tr w:rsidR="000319C1" w:rsidTr="00517456">
        <w:tc>
          <w:tcPr>
            <w:tcW w:w="1894" w:type="dxa"/>
          </w:tcPr>
          <w:p w:rsidR="000319C1" w:rsidRDefault="000319C1" w:rsidP="00517456">
            <w:pPr>
              <w:rPr>
                <w:rFonts w:eastAsia="Times New Roman"/>
                <w:sz w:val="16"/>
                <w:szCs w:val="16"/>
              </w:rPr>
            </w:pPr>
            <w:r>
              <w:rPr>
                <w:rFonts w:eastAsia="Times New Roman"/>
                <w:sz w:val="16"/>
                <w:szCs w:val="16"/>
              </w:rPr>
              <w:t>Anterior spinal</w:t>
            </w:r>
          </w:p>
        </w:tc>
        <w:tc>
          <w:tcPr>
            <w:tcW w:w="1938" w:type="dxa"/>
          </w:tcPr>
          <w:p w:rsidR="000319C1" w:rsidRDefault="000319C1" w:rsidP="00517456">
            <w:pPr>
              <w:rPr>
                <w:rFonts w:eastAsia="Times New Roman"/>
                <w:sz w:val="16"/>
                <w:szCs w:val="16"/>
              </w:rPr>
            </w:pPr>
            <w:r>
              <w:rPr>
                <w:rFonts w:eastAsia="Times New Roman"/>
                <w:sz w:val="16"/>
                <w:szCs w:val="16"/>
              </w:rPr>
              <w:t>Contributions received from several arteries (vertebral, posterior intercostal, subcostal, lumbar, lateral sacral aa.)</w:t>
            </w:r>
          </w:p>
        </w:tc>
        <w:tc>
          <w:tcPr>
            <w:tcW w:w="1885" w:type="dxa"/>
          </w:tcPr>
          <w:p w:rsidR="000319C1" w:rsidRDefault="000319C1" w:rsidP="00517456">
            <w:pPr>
              <w:rPr>
                <w:rFonts w:eastAsia="Times New Roman"/>
                <w:sz w:val="16"/>
                <w:szCs w:val="16"/>
              </w:rPr>
            </w:pPr>
            <w:r>
              <w:rPr>
                <w:rFonts w:eastAsia="Times New Roman"/>
                <w:sz w:val="16"/>
                <w:szCs w:val="16"/>
              </w:rPr>
              <w:t>Pial arterial plexus</w:t>
            </w:r>
          </w:p>
        </w:tc>
        <w:tc>
          <w:tcPr>
            <w:tcW w:w="1922" w:type="dxa"/>
          </w:tcPr>
          <w:p w:rsidR="000319C1" w:rsidRDefault="000319C1" w:rsidP="00517456">
            <w:pPr>
              <w:rPr>
                <w:rFonts w:eastAsia="Times New Roman"/>
                <w:sz w:val="16"/>
                <w:szCs w:val="16"/>
              </w:rPr>
            </w:pPr>
            <w:r>
              <w:rPr>
                <w:rFonts w:eastAsia="Times New Roman"/>
                <w:sz w:val="16"/>
                <w:szCs w:val="16"/>
              </w:rPr>
              <w:t>Meninges; spinal cord; medulla (dorsal motor nucleus of cranial nerve X, nucleus ambiguus, spinal accessory nucleus and hypoglossal nucleus)</w:t>
            </w:r>
          </w:p>
        </w:tc>
        <w:tc>
          <w:tcPr>
            <w:tcW w:w="1937" w:type="dxa"/>
          </w:tcPr>
          <w:p w:rsidR="000319C1" w:rsidRDefault="000319C1" w:rsidP="00517456">
            <w:pPr>
              <w:rPr>
                <w:rFonts w:eastAsia="Times New Roman"/>
                <w:sz w:val="16"/>
                <w:szCs w:val="16"/>
              </w:rPr>
            </w:pPr>
            <w:r>
              <w:rPr>
                <w:rFonts w:eastAsia="Times New Roman"/>
                <w:sz w:val="16"/>
                <w:szCs w:val="16"/>
              </w:rPr>
              <w:t>Anterior spinal a. Anastomoses with the anterior radicular brs. Of the spinal rami of the vertebral, posterior intercostal, subcostal, lumbar and lateral sacral aa.</w:t>
            </w:r>
          </w:p>
        </w:tc>
      </w:tr>
    </w:tbl>
    <w:p w:rsidR="000319C1" w:rsidRPr="00D60285" w:rsidRDefault="000319C1" w:rsidP="000319C1">
      <w:pPr>
        <w:pStyle w:val="Normal1"/>
        <w:pBdr>
          <w:top w:val="nil"/>
          <w:left w:val="nil"/>
          <w:bottom w:val="nil"/>
          <w:right w:val="nil"/>
          <w:between w:val="nil"/>
        </w:pBdr>
        <w:rPr>
          <w:color w:val="000000"/>
          <w:sz w:val="16"/>
          <w:szCs w:val="16"/>
        </w:rPr>
      </w:pPr>
      <w:r>
        <w:rPr>
          <w:color w:val="000000"/>
          <w:sz w:val="27"/>
          <w:szCs w:val="27"/>
        </w:rPr>
        <w:br/>
      </w:r>
      <w:r>
        <w:rPr>
          <w:color w:val="000000"/>
          <w:sz w:val="48"/>
          <w:szCs w:val="48"/>
        </w:rPr>
        <w:t>Axillary artery</w:t>
      </w:r>
    </w:p>
    <w:tbl>
      <w:tblPr>
        <w:tblW w:w="9360" w:type="dxa"/>
        <w:jc w:val="center"/>
        <w:tblBorders>
          <w:top w:val="single" w:sz="6" w:space="0" w:color="000000"/>
          <w:left w:val="single" w:sz="6" w:space="0" w:color="000000"/>
          <w:bottom w:val="single" w:sz="6" w:space="0" w:color="000000"/>
          <w:right w:val="single" w:sz="6" w:space="0" w:color="000000"/>
        </w:tblBorders>
        <w:tblLayout w:type="fixed"/>
        <w:tblLook w:val="0400"/>
      </w:tblPr>
      <w:tblGrid>
        <w:gridCol w:w="705"/>
        <w:gridCol w:w="1727"/>
        <w:gridCol w:w="1732"/>
        <w:gridCol w:w="1732"/>
        <w:gridCol w:w="1732"/>
        <w:gridCol w:w="1467"/>
        <w:gridCol w:w="265"/>
      </w:tblGrid>
      <w:tr w:rsidR="000319C1" w:rsidRPr="00D60285" w:rsidTr="00517456">
        <w:trPr>
          <w:jc w:val="center"/>
        </w:trPr>
        <w:tc>
          <w:tcPr>
            <w:tcW w:w="7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D60285" w:rsidRDefault="000319C1" w:rsidP="00517456">
            <w:pPr>
              <w:pStyle w:val="Normal1"/>
              <w:pBdr>
                <w:top w:val="nil"/>
                <w:left w:val="nil"/>
                <w:bottom w:val="nil"/>
                <w:right w:val="nil"/>
                <w:between w:val="nil"/>
              </w:pBdr>
              <w:rPr>
                <w:color w:val="000000"/>
                <w:sz w:val="16"/>
                <w:szCs w:val="16"/>
              </w:rPr>
            </w:pPr>
          </w:p>
        </w:tc>
        <w:tc>
          <w:tcPr>
            <w:tcW w:w="8820"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D60285" w:rsidRDefault="000319C1" w:rsidP="00517456">
            <w:pPr>
              <w:pStyle w:val="Normal1"/>
              <w:pBdr>
                <w:top w:val="nil"/>
                <w:left w:val="nil"/>
                <w:bottom w:val="nil"/>
                <w:right w:val="nil"/>
                <w:between w:val="nil"/>
              </w:pBdr>
              <w:rPr>
                <w:color w:val="000000"/>
                <w:sz w:val="16"/>
                <w:szCs w:val="16"/>
              </w:rPr>
            </w:pPr>
            <w:r w:rsidRPr="00D60285">
              <w:rPr>
                <w:color w:val="000000"/>
                <w:sz w:val="16"/>
                <w:szCs w:val="16"/>
              </w:rPr>
              <w:t xml:space="preserve">1. </w:t>
            </w:r>
            <w:r>
              <w:rPr>
                <w:color w:val="000000"/>
                <w:sz w:val="16"/>
                <w:szCs w:val="16"/>
              </w:rPr>
              <w:t>Superior</w:t>
            </w:r>
            <w:r w:rsidRPr="00D60285">
              <w:rPr>
                <w:color w:val="000000"/>
                <w:sz w:val="16"/>
                <w:szCs w:val="16"/>
              </w:rPr>
              <w:t xml:space="preserve"> thoracic</w:t>
            </w:r>
          </w:p>
        </w:tc>
      </w:tr>
      <w:tr w:rsidR="000319C1" w:rsidRPr="00D60285" w:rsidTr="00517456">
        <w:trPr>
          <w:jc w:val="center"/>
        </w:trPr>
        <w:tc>
          <w:tcPr>
            <w:tcW w:w="7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D60285" w:rsidRDefault="000319C1" w:rsidP="00517456">
            <w:pPr>
              <w:pStyle w:val="Normal1"/>
              <w:pBdr>
                <w:top w:val="nil"/>
                <w:left w:val="nil"/>
                <w:bottom w:val="nil"/>
                <w:right w:val="nil"/>
                <w:between w:val="nil"/>
              </w:pBdr>
              <w:rPr>
                <w:color w:val="000000"/>
                <w:sz w:val="16"/>
                <w:szCs w:val="16"/>
              </w:rPr>
            </w:pPr>
          </w:p>
        </w:tc>
        <w:tc>
          <w:tcPr>
            <w:tcW w:w="8820"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D60285" w:rsidRDefault="000319C1" w:rsidP="00517456">
            <w:pPr>
              <w:pStyle w:val="Normal1"/>
              <w:pBdr>
                <w:top w:val="nil"/>
                <w:left w:val="nil"/>
                <w:bottom w:val="nil"/>
                <w:right w:val="nil"/>
                <w:between w:val="nil"/>
              </w:pBdr>
              <w:rPr>
                <w:color w:val="000000"/>
                <w:sz w:val="16"/>
                <w:szCs w:val="16"/>
              </w:rPr>
            </w:pPr>
            <w:r w:rsidRPr="00D60285">
              <w:rPr>
                <w:color w:val="000000"/>
                <w:sz w:val="16"/>
                <w:szCs w:val="16"/>
              </w:rPr>
              <w:t>2. Thoracoacromial</w:t>
            </w:r>
          </w:p>
        </w:tc>
      </w:tr>
      <w:tr w:rsidR="000319C1" w:rsidRPr="00D60285" w:rsidTr="00517456">
        <w:trPr>
          <w:jc w:val="center"/>
        </w:trPr>
        <w:tc>
          <w:tcPr>
            <w:tcW w:w="7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D60285" w:rsidRDefault="000319C1" w:rsidP="00517456">
            <w:pPr>
              <w:pStyle w:val="Normal1"/>
              <w:pBdr>
                <w:top w:val="nil"/>
                <w:left w:val="nil"/>
                <w:bottom w:val="nil"/>
                <w:right w:val="nil"/>
                <w:between w:val="nil"/>
              </w:pBdr>
              <w:rPr>
                <w:color w:val="000000"/>
                <w:sz w:val="16"/>
                <w:szCs w:val="16"/>
              </w:rPr>
            </w:pPr>
          </w:p>
        </w:tc>
        <w:tc>
          <w:tcPr>
            <w:tcW w:w="8820"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D60285" w:rsidRDefault="000319C1" w:rsidP="00517456">
            <w:pPr>
              <w:pStyle w:val="Normal1"/>
              <w:pBdr>
                <w:top w:val="nil"/>
                <w:left w:val="nil"/>
                <w:bottom w:val="nil"/>
                <w:right w:val="nil"/>
                <w:between w:val="nil"/>
              </w:pBdr>
              <w:rPr>
                <w:color w:val="000000"/>
                <w:sz w:val="16"/>
                <w:szCs w:val="16"/>
              </w:rPr>
            </w:pPr>
            <w:r w:rsidRPr="00D60285">
              <w:rPr>
                <w:color w:val="000000"/>
                <w:sz w:val="16"/>
                <w:szCs w:val="16"/>
              </w:rPr>
              <w:t>3. Lateral thoracic (External mammary)</w:t>
            </w:r>
          </w:p>
        </w:tc>
      </w:tr>
      <w:tr w:rsidR="000319C1" w:rsidRPr="00D60285" w:rsidTr="00517456">
        <w:trPr>
          <w:jc w:val="center"/>
        </w:trPr>
        <w:tc>
          <w:tcPr>
            <w:tcW w:w="7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D60285" w:rsidRDefault="000319C1" w:rsidP="00517456">
            <w:pPr>
              <w:pStyle w:val="Normal1"/>
              <w:pBdr>
                <w:top w:val="nil"/>
                <w:left w:val="nil"/>
                <w:bottom w:val="nil"/>
                <w:right w:val="nil"/>
                <w:between w:val="nil"/>
              </w:pBdr>
              <w:rPr>
                <w:color w:val="000000"/>
                <w:sz w:val="16"/>
                <w:szCs w:val="16"/>
              </w:rPr>
            </w:pPr>
          </w:p>
        </w:tc>
        <w:tc>
          <w:tcPr>
            <w:tcW w:w="17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D60285" w:rsidRDefault="000319C1" w:rsidP="00517456">
            <w:pPr>
              <w:pStyle w:val="Normal1"/>
              <w:pBdr>
                <w:top w:val="nil"/>
                <w:left w:val="nil"/>
                <w:bottom w:val="nil"/>
                <w:right w:val="nil"/>
                <w:between w:val="nil"/>
              </w:pBdr>
              <w:rPr>
                <w:color w:val="000000"/>
                <w:sz w:val="16"/>
                <w:szCs w:val="16"/>
              </w:rPr>
            </w:pPr>
            <w:r w:rsidRPr="00D60285">
              <w:rPr>
                <w:color w:val="000000"/>
                <w:sz w:val="16"/>
                <w:szCs w:val="16"/>
              </w:rPr>
              <w:t xml:space="preserve">4. </w:t>
            </w:r>
            <w:r>
              <w:rPr>
                <w:color w:val="000000"/>
                <w:sz w:val="16"/>
                <w:szCs w:val="16"/>
              </w:rPr>
              <w:t>An</w:t>
            </w:r>
            <w:r w:rsidRPr="00D60285">
              <w:rPr>
                <w:color w:val="000000"/>
                <w:sz w:val="16"/>
                <w:szCs w:val="16"/>
              </w:rPr>
              <w:t>terior humeral circumflex</w:t>
            </w:r>
          </w:p>
        </w:tc>
        <w:tc>
          <w:tcPr>
            <w:tcW w:w="176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Axillary a., 3rd part</w:t>
            </w:r>
          </w:p>
        </w:tc>
        <w:tc>
          <w:tcPr>
            <w:tcW w:w="176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Unnamed muscular branches</w:t>
            </w:r>
          </w:p>
        </w:tc>
        <w:tc>
          <w:tcPr>
            <w:tcW w:w="176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Deltoid m.; arm muscles near the surgical neck of the humerus</w:t>
            </w:r>
          </w:p>
        </w:tc>
        <w:tc>
          <w:tcPr>
            <w:tcW w:w="1764" w:type="dxa"/>
            <w:gridSpan w:val="2"/>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Anterior circumflex humeral a. Anastomoses with the posterior circumflex humeral a.</w:t>
            </w:r>
          </w:p>
        </w:tc>
      </w:tr>
      <w:tr w:rsidR="000319C1" w:rsidRPr="00D60285" w:rsidTr="00517456">
        <w:trPr>
          <w:jc w:val="center"/>
        </w:trPr>
        <w:tc>
          <w:tcPr>
            <w:tcW w:w="7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D60285" w:rsidRDefault="000319C1" w:rsidP="00517456">
            <w:pPr>
              <w:pStyle w:val="Normal1"/>
              <w:pBdr>
                <w:top w:val="nil"/>
                <w:left w:val="nil"/>
                <w:bottom w:val="nil"/>
                <w:right w:val="nil"/>
                <w:between w:val="nil"/>
              </w:pBdr>
              <w:rPr>
                <w:color w:val="000000"/>
                <w:sz w:val="16"/>
                <w:szCs w:val="16"/>
              </w:rPr>
            </w:pPr>
          </w:p>
        </w:tc>
        <w:tc>
          <w:tcPr>
            <w:tcW w:w="8820"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D60285" w:rsidRDefault="000319C1" w:rsidP="00517456">
            <w:pPr>
              <w:pStyle w:val="Normal1"/>
              <w:pBdr>
                <w:top w:val="nil"/>
                <w:left w:val="nil"/>
                <w:bottom w:val="nil"/>
                <w:right w:val="nil"/>
                <w:between w:val="nil"/>
              </w:pBdr>
              <w:rPr>
                <w:color w:val="000000"/>
                <w:sz w:val="16"/>
                <w:szCs w:val="16"/>
              </w:rPr>
            </w:pPr>
            <w:r w:rsidRPr="00D60285">
              <w:rPr>
                <w:color w:val="000000"/>
                <w:sz w:val="16"/>
                <w:szCs w:val="16"/>
              </w:rPr>
              <w:t>5. Posterior humeral circumflex</w:t>
            </w:r>
          </w:p>
        </w:tc>
      </w:tr>
      <w:tr w:rsidR="000319C1" w:rsidRPr="00D60285" w:rsidTr="00517456">
        <w:trPr>
          <w:gridAfter w:val="1"/>
          <w:wAfter w:w="270" w:type="dxa"/>
          <w:jc w:val="center"/>
        </w:trPr>
        <w:tc>
          <w:tcPr>
            <w:tcW w:w="7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D60285" w:rsidRDefault="000319C1" w:rsidP="00517456">
            <w:pPr>
              <w:pStyle w:val="Normal1"/>
              <w:pBdr>
                <w:top w:val="nil"/>
                <w:left w:val="nil"/>
                <w:bottom w:val="nil"/>
                <w:right w:val="nil"/>
                <w:between w:val="nil"/>
              </w:pBdr>
              <w:rPr>
                <w:color w:val="000000"/>
                <w:sz w:val="16"/>
                <w:szCs w:val="16"/>
              </w:rPr>
            </w:pPr>
          </w:p>
        </w:tc>
        <w:tc>
          <w:tcPr>
            <w:tcW w:w="855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D60285" w:rsidRDefault="000319C1" w:rsidP="00517456">
            <w:pPr>
              <w:pStyle w:val="Normal1"/>
              <w:pBdr>
                <w:top w:val="nil"/>
                <w:left w:val="nil"/>
                <w:bottom w:val="nil"/>
                <w:right w:val="nil"/>
                <w:between w:val="nil"/>
              </w:pBdr>
              <w:rPr>
                <w:color w:val="000000"/>
                <w:sz w:val="16"/>
                <w:szCs w:val="16"/>
              </w:rPr>
            </w:pPr>
            <w:r>
              <w:rPr>
                <w:color w:val="000000"/>
                <w:sz w:val="16"/>
                <w:szCs w:val="16"/>
              </w:rPr>
              <w:t>Subscap</w:t>
            </w:r>
            <w:r w:rsidRPr="00D60285">
              <w:rPr>
                <w:color w:val="000000"/>
                <w:sz w:val="16"/>
                <w:szCs w:val="16"/>
              </w:rPr>
              <w:t>ular</w:t>
            </w:r>
          </w:p>
        </w:tc>
      </w:tr>
    </w:tbl>
    <w:p w:rsidR="000319C1" w:rsidRPr="004C107E" w:rsidRDefault="000319C1" w:rsidP="000319C1">
      <w:pPr>
        <w:pStyle w:val="Normal1"/>
        <w:pBdr>
          <w:top w:val="nil"/>
          <w:left w:val="nil"/>
          <w:bottom w:val="nil"/>
          <w:right w:val="nil"/>
          <w:between w:val="nil"/>
        </w:pBdr>
        <w:rPr>
          <w:color w:val="000000"/>
          <w:sz w:val="16"/>
          <w:szCs w:val="16"/>
        </w:rPr>
      </w:pPr>
      <w:r>
        <w:rPr>
          <w:color w:val="000000"/>
          <w:sz w:val="48"/>
          <w:szCs w:val="48"/>
        </w:rPr>
        <w:t>Brachial Artery</w:t>
      </w:r>
    </w:p>
    <w:tbl>
      <w:tblPr>
        <w:tblW w:w="9360" w:type="dxa"/>
        <w:jc w:val="center"/>
        <w:tblBorders>
          <w:top w:val="single" w:sz="6" w:space="0" w:color="000000"/>
          <w:left w:val="single" w:sz="6" w:space="0" w:color="000000"/>
          <w:bottom w:val="single" w:sz="6" w:space="0" w:color="000000"/>
          <w:right w:val="single" w:sz="6" w:space="0" w:color="000000"/>
        </w:tblBorders>
        <w:tblLayout w:type="fixed"/>
        <w:tblLook w:val="0400"/>
      </w:tblPr>
      <w:tblGrid>
        <w:gridCol w:w="916"/>
        <w:gridCol w:w="749"/>
        <w:gridCol w:w="252"/>
        <w:gridCol w:w="1275"/>
        <w:gridCol w:w="1542"/>
        <w:gridCol w:w="1542"/>
        <w:gridCol w:w="1542"/>
        <w:gridCol w:w="1542"/>
      </w:tblGrid>
      <w:tr w:rsidR="000319C1" w:rsidRPr="004C107E" w:rsidTr="00517456">
        <w:trPr>
          <w:jc w:val="center"/>
        </w:trPr>
        <w:tc>
          <w:tcPr>
            <w:tcW w:w="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Police</w:t>
            </w: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p>
        </w:tc>
        <w:tc>
          <w:tcPr>
            <w:tcW w:w="8280"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1. Profunda brachii</w:t>
            </w:r>
          </w:p>
        </w:tc>
      </w:tr>
      <w:tr w:rsidR="000319C1" w:rsidRPr="004C107E" w:rsidTr="00517456">
        <w:trPr>
          <w:jc w:val="center"/>
        </w:trPr>
        <w:tc>
          <w:tcPr>
            <w:tcW w:w="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p>
        </w:tc>
        <w:tc>
          <w:tcPr>
            <w:tcW w:w="2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p>
        </w:tc>
        <w:tc>
          <w:tcPr>
            <w:tcW w:w="801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Deltoid</w:t>
            </w:r>
          </w:p>
        </w:tc>
      </w:tr>
      <w:tr w:rsidR="000319C1" w:rsidRPr="004C107E" w:rsidTr="00517456">
        <w:trPr>
          <w:jc w:val="center"/>
        </w:trPr>
        <w:tc>
          <w:tcPr>
            <w:tcW w:w="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p>
        </w:tc>
        <w:tc>
          <w:tcPr>
            <w:tcW w:w="2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p>
        </w:tc>
        <w:tc>
          <w:tcPr>
            <w:tcW w:w="801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Middle collateral</w:t>
            </w:r>
          </w:p>
        </w:tc>
      </w:tr>
      <w:tr w:rsidR="000319C1" w:rsidRPr="004C107E" w:rsidTr="00517456">
        <w:trPr>
          <w:jc w:val="center"/>
        </w:trPr>
        <w:tc>
          <w:tcPr>
            <w:tcW w:w="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p>
        </w:tc>
        <w:tc>
          <w:tcPr>
            <w:tcW w:w="2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p>
        </w:tc>
        <w:tc>
          <w:tcPr>
            <w:tcW w:w="801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Radial collateral</w:t>
            </w:r>
          </w:p>
        </w:tc>
      </w:tr>
      <w:tr w:rsidR="000319C1" w:rsidRPr="004C107E" w:rsidTr="00517456">
        <w:trPr>
          <w:jc w:val="center"/>
        </w:trPr>
        <w:tc>
          <w:tcPr>
            <w:tcW w:w="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p>
        </w:tc>
        <w:tc>
          <w:tcPr>
            <w:tcW w:w="2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p>
        </w:tc>
        <w:tc>
          <w:tcPr>
            <w:tcW w:w="801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Nutrient</w:t>
            </w:r>
          </w:p>
        </w:tc>
      </w:tr>
      <w:tr w:rsidR="000319C1" w:rsidRPr="004C107E" w:rsidTr="00517456">
        <w:trPr>
          <w:jc w:val="center"/>
        </w:trPr>
        <w:tc>
          <w:tcPr>
            <w:tcW w:w="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Never</w:t>
            </w: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p>
        </w:tc>
        <w:tc>
          <w:tcPr>
            <w:tcW w:w="8280"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2. Nutrient</w:t>
            </w:r>
          </w:p>
        </w:tc>
      </w:tr>
      <w:tr w:rsidR="000319C1" w:rsidRPr="004C107E" w:rsidTr="00517456">
        <w:trPr>
          <w:jc w:val="center"/>
        </w:trPr>
        <w:tc>
          <w:tcPr>
            <w:tcW w:w="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Make</w:t>
            </w: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p>
        </w:tc>
        <w:tc>
          <w:tcPr>
            <w:tcW w:w="8280"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3. Muscular</w:t>
            </w:r>
          </w:p>
        </w:tc>
      </w:tr>
      <w:tr w:rsidR="000319C1" w:rsidRPr="004C107E" w:rsidTr="00517456">
        <w:trPr>
          <w:jc w:val="center"/>
        </w:trPr>
        <w:tc>
          <w:tcPr>
            <w:tcW w:w="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Second</w:t>
            </w: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p>
        </w:tc>
        <w:tc>
          <w:tcPr>
            <w:tcW w:w="8280"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4. Superior ulnar collateral</w:t>
            </w:r>
          </w:p>
        </w:tc>
      </w:tr>
      <w:tr w:rsidR="000319C1" w:rsidRPr="004C107E" w:rsidTr="00517456">
        <w:trPr>
          <w:jc w:val="center"/>
        </w:trPr>
        <w:tc>
          <w:tcPr>
            <w:tcW w:w="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Information</w:t>
            </w: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p>
        </w:tc>
        <w:tc>
          <w:tcPr>
            <w:tcW w:w="8280"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5. Inferior ulnar collateral</w:t>
            </w:r>
          </w:p>
        </w:tc>
      </w:tr>
      <w:tr w:rsidR="000319C1" w:rsidRPr="004C107E" w:rsidTr="00517456">
        <w:trPr>
          <w:jc w:val="center"/>
        </w:trPr>
        <w:tc>
          <w:tcPr>
            <w:tcW w:w="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Report</w:t>
            </w: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p>
        </w:tc>
        <w:tc>
          <w:tcPr>
            <w:tcW w:w="8280"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6. Radial</w:t>
            </w:r>
          </w:p>
        </w:tc>
      </w:tr>
      <w:tr w:rsidR="000319C1" w:rsidRPr="004C107E" w:rsidTr="00517456">
        <w:trPr>
          <w:jc w:val="center"/>
        </w:trPr>
        <w:tc>
          <w:tcPr>
            <w:tcW w:w="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Urgently</w:t>
            </w: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p>
        </w:tc>
        <w:tc>
          <w:tcPr>
            <w:tcW w:w="1656"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7. Ulnar</w:t>
            </w:r>
          </w:p>
        </w:tc>
        <w:tc>
          <w:tcPr>
            <w:tcW w:w="1656" w:type="dxa"/>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Brachial a.</w:t>
            </w:r>
          </w:p>
        </w:tc>
        <w:tc>
          <w:tcPr>
            <w:tcW w:w="1656" w:type="dxa"/>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Anterior ulnar recurrent a., posterior ulnar recurrent a., common interosseous a., palmar carpal br., dorsal carpal br., deep palmar br., superficial palmar arterial arch</w:t>
            </w:r>
          </w:p>
        </w:tc>
        <w:tc>
          <w:tcPr>
            <w:tcW w:w="1656" w:type="dxa"/>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Medial side of the anterior forearm, posterior forearm, superficial palm, fingers</w:t>
            </w:r>
          </w:p>
        </w:tc>
        <w:tc>
          <w:tcPr>
            <w:tcW w:w="1656" w:type="dxa"/>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Ulnar a. Supplies the majority of blood to the superficial palmar arterial arch; it normally arises at the level of the elbow, but high branching of the brachial a. May cause the ulnar a. To arise as far proximally as the axilla</w:t>
            </w:r>
          </w:p>
        </w:tc>
      </w:tr>
    </w:tbl>
    <w:p w:rsidR="000319C1" w:rsidRPr="004C107E" w:rsidRDefault="000319C1" w:rsidP="000319C1">
      <w:pPr>
        <w:pStyle w:val="Normal1"/>
        <w:widowControl w:val="0"/>
        <w:pBdr>
          <w:top w:val="nil"/>
          <w:left w:val="nil"/>
          <w:bottom w:val="nil"/>
          <w:right w:val="nil"/>
          <w:between w:val="nil"/>
        </w:pBdr>
        <w:spacing w:line="276" w:lineRule="auto"/>
        <w:rPr>
          <w:color w:val="000000"/>
          <w:sz w:val="16"/>
          <w:szCs w:val="16"/>
        </w:rPr>
      </w:pPr>
    </w:p>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9360"/>
      </w:tblGrid>
      <w:tr w:rsidR="000319C1" w:rsidRPr="004C107E" w:rsidTr="00517456">
        <w:tc>
          <w:tcPr>
            <w:tcW w:w="100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D10AD8" w:rsidP="00517456">
            <w:pPr>
              <w:pStyle w:val="Normal1"/>
              <w:pBdr>
                <w:top w:val="nil"/>
                <w:left w:val="nil"/>
                <w:bottom w:val="nil"/>
                <w:right w:val="nil"/>
                <w:between w:val="nil"/>
              </w:pBdr>
              <w:rPr>
                <w:color w:val="000000"/>
                <w:sz w:val="16"/>
                <w:szCs w:val="16"/>
              </w:rPr>
            </w:pPr>
            <w:hyperlink r:id="rId9">
              <w:r w:rsidR="000319C1" w:rsidRPr="004C107E">
                <w:rPr>
                  <w:color w:val="000000"/>
                  <w:sz w:val="16"/>
                  <w:szCs w:val="16"/>
                  <w:u w:val="single"/>
                </w:rPr>
                <w:t>Miscellaneous</w:t>
              </w:r>
            </w:hyperlink>
          </w:p>
        </w:tc>
      </w:tr>
    </w:tbl>
    <w:p w:rsidR="000319C1" w:rsidRDefault="000319C1" w:rsidP="000319C1">
      <w:pPr>
        <w:pStyle w:val="Normal1"/>
        <w:pBdr>
          <w:top w:val="nil"/>
          <w:left w:val="nil"/>
          <w:bottom w:val="nil"/>
          <w:right w:val="nil"/>
          <w:between w:val="nil"/>
        </w:pBdr>
        <w:rPr>
          <w:color w:val="000000"/>
          <w:sz w:val="16"/>
          <w:szCs w:val="16"/>
        </w:rPr>
      </w:pPr>
    </w:p>
    <w:p w:rsidR="000319C1" w:rsidRPr="004C107E" w:rsidRDefault="000319C1" w:rsidP="000319C1">
      <w:pPr>
        <w:pStyle w:val="Normal1"/>
        <w:pBdr>
          <w:top w:val="nil"/>
          <w:left w:val="nil"/>
          <w:bottom w:val="nil"/>
          <w:right w:val="nil"/>
          <w:between w:val="nil"/>
        </w:pBdr>
        <w:rPr>
          <w:color w:val="000000"/>
          <w:sz w:val="36"/>
          <w:szCs w:val="36"/>
        </w:rPr>
      </w:pPr>
      <w:r w:rsidRPr="004C107E">
        <w:rPr>
          <w:color w:val="000000"/>
          <w:sz w:val="36"/>
          <w:szCs w:val="36"/>
        </w:rPr>
        <w:t>Radial artery</w:t>
      </w:r>
    </w:p>
    <w:tbl>
      <w:tblPr>
        <w:tblW w:w="9360" w:type="dxa"/>
        <w:jc w:val="center"/>
        <w:tblBorders>
          <w:top w:val="single" w:sz="6" w:space="0" w:color="000000"/>
          <w:left w:val="single" w:sz="6" w:space="0" w:color="000000"/>
          <w:bottom w:val="single" w:sz="6" w:space="0" w:color="000000"/>
          <w:right w:val="single" w:sz="6" w:space="0" w:color="000000"/>
        </w:tblBorders>
        <w:tblLayout w:type="fixed"/>
        <w:tblLook w:val="0400"/>
      </w:tblPr>
      <w:tblGrid>
        <w:gridCol w:w="946"/>
        <w:gridCol w:w="775"/>
        <w:gridCol w:w="7639"/>
      </w:tblGrid>
      <w:tr w:rsidR="000319C1" w:rsidRPr="004C107E" w:rsidTr="00517456">
        <w:trPr>
          <w:jc w:val="center"/>
        </w:trPr>
        <w:tc>
          <w:tcPr>
            <w:tcW w:w="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Regional</w:t>
            </w:r>
          </w:p>
        </w:tc>
        <w:tc>
          <w:tcPr>
            <w:tcW w:w="80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Radial recurrent</w:t>
            </w:r>
          </w:p>
        </w:tc>
      </w:tr>
      <w:tr w:rsidR="000319C1" w:rsidRPr="004C107E" w:rsidTr="00517456">
        <w:trPr>
          <w:jc w:val="center"/>
        </w:trPr>
        <w:tc>
          <w:tcPr>
            <w:tcW w:w="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Mutton</w:t>
            </w:r>
          </w:p>
        </w:tc>
        <w:tc>
          <w:tcPr>
            <w:tcW w:w="80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Muscular</w:t>
            </w:r>
          </w:p>
        </w:tc>
      </w:tr>
      <w:tr w:rsidR="000319C1" w:rsidRPr="004C107E" w:rsidTr="00517456">
        <w:trPr>
          <w:jc w:val="center"/>
        </w:trPr>
        <w:tc>
          <w:tcPr>
            <w:tcW w:w="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Vendors</w:t>
            </w:r>
          </w:p>
        </w:tc>
        <w:tc>
          <w:tcPr>
            <w:tcW w:w="80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Volar radial carpal</w:t>
            </w:r>
          </w:p>
        </w:tc>
      </w:tr>
      <w:tr w:rsidR="000319C1" w:rsidRPr="004C107E" w:rsidTr="00517456">
        <w:trPr>
          <w:jc w:val="center"/>
        </w:trPr>
        <w:tc>
          <w:tcPr>
            <w:tcW w:w="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Society</w:t>
            </w:r>
          </w:p>
        </w:tc>
        <w:tc>
          <w:tcPr>
            <w:tcW w:w="80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Superior volar</w:t>
            </w:r>
          </w:p>
        </w:tc>
      </w:tr>
      <w:tr w:rsidR="000319C1" w:rsidRPr="004C107E" w:rsidTr="00517456">
        <w:trPr>
          <w:jc w:val="center"/>
        </w:trPr>
        <w:tc>
          <w:tcPr>
            <w:tcW w:w="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Did</w:t>
            </w:r>
          </w:p>
        </w:tc>
        <w:tc>
          <w:tcPr>
            <w:tcW w:w="80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Dorsal radial carpal</w:t>
            </w:r>
          </w:p>
        </w:tc>
      </w:tr>
      <w:tr w:rsidR="000319C1" w:rsidRPr="004C107E" w:rsidTr="00517456">
        <w:trPr>
          <w:jc w:val="center"/>
        </w:trPr>
        <w:tc>
          <w:tcPr>
            <w:tcW w:w="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Finally</w:t>
            </w:r>
          </w:p>
        </w:tc>
        <w:tc>
          <w:tcPr>
            <w:tcW w:w="80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First dorsal metacarpal</w:t>
            </w:r>
          </w:p>
        </w:tc>
      </w:tr>
      <w:tr w:rsidR="000319C1" w:rsidRPr="004C107E" w:rsidTr="00517456">
        <w:trPr>
          <w:jc w:val="center"/>
        </w:trPr>
        <w:tc>
          <w:tcPr>
            <w:tcW w:w="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Publish</w:t>
            </w:r>
          </w:p>
        </w:tc>
        <w:tc>
          <w:tcPr>
            <w:tcW w:w="80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Princeps pollicis</w:t>
            </w:r>
          </w:p>
        </w:tc>
      </w:tr>
      <w:tr w:rsidR="000319C1" w:rsidRPr="004C107E" w:rsidTr="00517456">
        <w:trPr>
          <w:jc w:val="center"/>
        </w:trPr>
        <w:tc>
          <w:tcPr>
            <w:tcW w:w="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Very</w:t>
            </w:r>
          </w:p>
        </w:tc>
        <w:tc>
          <w:tcPr>
            <w:tcW w:w="80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Volaris indicis radialis</w:t>
            </w:r>
          </w:p>
        </w:tc>
      </w:tr>
      <w:tr w:rsidR="000319C1" w:rsidRPr="004C107E" w:rsidTr="00517456">
        <w:trPr>
          <w:jc w:val="center"/>
        </w:trPr>
        <w:tc>
          <w:tcPr>
            <w:tcW w:w="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Very</w:t>
            </w:r>
          </w:p>
        </w:tc>
        <w:tc>
          <w:tcPr>
            <w:tcW w:w="80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Volar metacarpal (3)</w:t>
            </w:r>
          </w:p>
        </w:tc>
      </w:tr>
      <w:tr w:rsidR="000319C1" w:rsidRPr="004C107E" w:rsidTr="00517456">
        <w:trPr>
          <w:jc w:val="center"/>
        </w:trPr>
        <w:tc>
          <w:tcPr>
            <w:tcW w:w="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Purposeful</w:t>
            </w:r>
          </w:p>
        </w:tc>
        <w:tc>
          <w:tcPr>
            <w:tcW w:w="80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Perforating (3)</w:t>
            </w:r>
          </w:p>
        </w:tc>
      </w:tr>
      <w:tr w:rsidR="000319C1" w:rsidRPr="004C107E" w:rsidTr="00517456">
        <w:trPr>
          <w:jc w:val="center"/>
        </w:trPr>
        <w:tc>
          <w:tcPr>
            <w:tcW w:w="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Research</w:t>
            </w:r>
          </w:p>
        </w:tc>
        <w:tc>
          <w:tcPr>
            <w:tcW w:w="80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Recurrent</w:t>
            </w:r>
          </w:p>
        </w:tc>
      </w:tr>
    </w:tbl>
    <w:p w:rsidR="000319C1" w:rsidRDefault="000319C1" w:rsidP="000319C1"/>
    <w:p w:rsidR="000319C1" w:rsidRPr="004C107E" w:rsidRDefault="000319C1" w:rsidP="000319C1">
      <w:pPr>
        <w:rPr>
          <w:sz w:val="36"/>
          <w:szCs w:val="36"/>
        </w:rPr>
      </w:pPr>
      <w:r w:rsidRPr="004C107E">
        <w:rPr>
          <w:sz w:val="36"/>
          <w:szCs w:val="36"/>
        </w:rPr>
        <w:t>Ulnar artery</w:t>
      </w:r>
    </w:p>
    <w:tbl>
      <w:tblPr>
        <w:tblW w:w="9360" w:type="dxa"/>
        <w:jc w:val="center"/>
        <w:tblBorders>
          <w:top w:val="single" w:sz="6" w:space="0" w:color="000000"/>
          <w:left w:val="single" w:sz="6" w:space="0" w:color="000000"/>
          <w:bottom w:val="single" w:sz="6" w:space="0" w:color="000000"/>
          <w:right w:val="single" w:sz="6" w:space="0" w:color="000000"/>
        </w:tblBorders>
        <w:tblLayout w:type="fixed"/>
        <w:tblLook w:val="0400"/>
      </w:tblPr>
      <w:tblGrid>
        <w:gridCol w:w="859"/>
        <w:gridCol w:w="287"/>
        <w:gridCol w:w="1414"/>
        <w:gridCol w:w="1700"/>
        <w:gridCol w:w="1700"/>
        <w:gridCol w:w="1700"/>
        <w:gridCol w:w="1700"/>
      </w:tblGrid>
      <w:tr w:rsidR="000319C1" w:rsidRPr="004C107E" w:rsidTr="00517456">
        <w:trPr>
          <w:jc w:val="center"/>
        </w:trPr>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A</w:t>
            </w:r>
          </w:p>
        </w:tc>
        <w:tc>
          <w:tcPr>
            <w:tcW w:w="8010"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Anterior ulnar recurrent</w:t>
            </w:r>
          </w:p>
        </w:tc>
      </w:tr>
      <w:tr w:rsidR="000319C1" w:rsidRPr="004C107E" w:rsidTr="00517456">
        <w:trPr>
          <w:jc w:val="center"/>
        </w:trPr>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P</w:t>
            </w:r>
          </w:p>
        </w:tc>
        <w:tc>
          <w:tcPr>
            <w:tcW w:w="8010"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Posterior ulnar recurrent</w:t>
            </w:r>
          </w:p>
        </w:tc>
      </w:tr>
      <w:tr w:rsidR="000319C1" w:rsidRPr="004C107E" w:rsidTr="00517456">
        <w:trPr>
          <w:jc w:val="center"/>
        </w:trPr>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C</w:t>
            </w:r>
          </w:p>
        </w:tc>
        <w:tc>
          <w:tcPr>
            <w:tcW w:w="160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Common interosseous</w:t>
            </w:r>
          </w:p>
        </w:tc>
        <w:tc>
          <w:tcPr>
            <w:tcW w:w="1602" w:type="dxa"/>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Ulnar a.</w:t>
            </w:r>
          </w:p>
        </w:tc>
        <w:tc>
          <w:tcPr>
            <w:tcW w:w="1602" w:type="dxa"/>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Anterior interosseous a., posterior interosseous a.</w:t>
            </w:r>
          </w:p>
        </w:tc>
        <w:tc>
          <w:tcPr>
            <w:tcW w:w="1602" w:type="dxa"/>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Deep structures of the forearm</w:t>
            </w:r>
          </w:p>
        </w:tc>
        <w:tc>
          <w:tcPr>
            <w:tcW w:w="1602" w:type="dxa"/>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Common interosseous a. Supplies the deep forearm flexor and deep forearm extensor muscles</w:t>
            </w:r>
          </w:p>
        </w:tc>
      </w:tr>
      <w:tr w:rsidR="000319C1" w:rsidRPr="004C107E" w:rsidTr="00517456">
        <w:trPr>
          <w:jc w:val="center"/>
        </w:trPr>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p>
        </w:tc>
        <w:tc>
          <w:tcPr>
            <w:tcW w:w="2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p>
        </w:tc>
        <w:tc>
          <w:tcPr>
            <w:tcW w:w="1332" w:type="dxa"/>
            <w:tcBorders>
              <w:top w:val="single" w:sz="6" w:space="0" w:color="000000"/>
              <w:left w:val="single" w:sz="6" w:space="0" w:color="000000"/>
              <w:bottom w:val="single" w:sz="6" w:space="0" w:color="000000"/>
              <w:right w:val="single" w:sz="6" w:space="0" w:color="000000"/>
            </w:tcBorders>
            <w:vAlign w:val="center"/>
          </w:tcPr>
          <w:p w:rsidR="000319C1" w:rsidRPr="004C107E" w:rsidRDefault="000319C1" w:rsidP="00517456">
            <w:pPr>
              <w:pStyle w:val="Normal1"/>
              <w:pBdr>
                <w:top w:val="nil"/>
                <w:left w:val="nil"/>
                <w:bottom w:val="nil"/>
                <w:right w:val="nil"/>
                <w:between w:val="nil"/>
              </w:pBdr>
              <w:rPr>
                <w:color w:val="000000"/>
                <w:sz w:val="16"/>
                <w:szCs w:val="16"/>
              </w:rPr>
            </w:pPr>
            <w:r>
              <w:rPr>
                <w:color w:val="000000"/>
                <w:sz w:val="16"/>
                <w:szCs w:val="16"/>
              </w:rPr>
              <w:t>Anterior introsseous</w:t>
            </w:r>
          </w:p>
        </w:tc>
        <w:tc>
          <w:tcPr>
            <w:tcW w:w="1602" w:type="dxa"/>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Common interosseous a.</w:t>
            </w:r>
          </w:p>
        </w:tc>
        <w:tc>
          <w:tcPr>
            <w:tcW w:w="1602" w:type="dxa"/>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Muscular brs.; a. Of the median nerve</w:t>
            </w:r>
          </w:p>
        </w:tc>
        <w:tc>
          <w:tcPr>
            <w:tcW w:w="1602" w:type="dxa"/>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Flexor pollicis longus m., flexor digitorum profundus m., pronator quadratus m., radius, ulna, carpal bones</w:t>
            </w:r>
          </w:p>
        </w:tc>
        <w:tc>
          <w:tcPr>
            <w:tcW w:w="1602" w:type="dxa"/>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Anterior interosseous a. Pierces the interosseous membrane at its distal end to reach the dorsal carpal anastomosis</w:t>
            </w:r>
          </w:p>
        </w:tc>
      </w:tr>
      <w:tr w:rsidR="000319C1" w:rsidRPr="004C107E" w:rsidTr="00517456">
        <w:trPr>
          <w:jc w:val="center"/>
        </w:trPr>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p>
        </w:tc>
        <w:tc>
          <w:tcPr>
            <w:tcW w:w="2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p>
        </w:tc>
        <w:tc>
          <w:tcPr>
            <w:tcW w:w="1332" w:type="dxa"/>
            <w:tcBorders>
              <w:top w:val="single" w:sz="6" w:space="0" w:color="000000"/>
              <w:left w:val="single" w:sz="6" w:space="0" w:color="000000"/>
              <w:bottom w:val="single" w:sz="6" w:space="0" w:color="000000"/>
              <w:right w:val="single" w:sz="6" w:space="0" w:color="000000"/>
            </w:tcBorders>
            <w:vAlign w:val="center"/>
          </w:tcPr>
          <w:p w:rsidR="000319C1" w:rsidRDefault="000319C1" w:rsidP="00517456">
            <w:pPr>
              <w:pStyle w:val="Normal1"/>
              <w:pBdr>
                <w:top w:val="nil"/>
                <w:left w:val="nil"/>
                <w:bottom w:val="nil"/>
                <w:right w:val="nil"/>
                <w:between w:val="nil"/>
              </w:pBdr>
              <w:rPr>
                <w:color w:val="000000"/>
                <w:sz w:val="16"/>
                <w:szCs w:val="16"/>
              </w:rPr>
            </w:pPr>
            <w:r>
              <w:rPr>
                <w:color w:val="000000"/>
                <w:sz w:val="16"/>
                <w:szCs w:val="16"/>
              </w:rPr>
              <w:t>Posterior interosserous</w:t>
            </w:r>
          </w:p>
        </w:tc>
        <w:tc>
          <w:tcPr>
            <w:tcW w:w="1602" w:type="dxa"/>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p>
        </w:tc>
        <w:tc>
          <w:tcPr>
            <w:tcW w:w="1602" w:type="dxa"/>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p>
        </w:tc>
        <w:tc>
          <w:tcPr>
            <w:tcW w:w="1602" w:type="dxa"/>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p>
        </w:tc>
        <w:tc>
          <w:tcPr>
            <w:tcW w:w="1602" w:type="dxa"/>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p>
        </w:tc>
      </w:tr>
      <w:tr w:rsidR="000319C1" w:rsidRPr="004C107E" w:rsidTr="00517456">
        <w:trPr>
          <w:jc w:val="center"/>
        </w:trPr>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May</w:t>
            </w:r>
          </w:p>
        </w:tc>
        <w:tc>
          <w:tcPr>
            <w:tcW w:w="8010"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Muscular</w:t>
            </w:r>
          </w:p>
        </w:tc>
      </w:tr>
      <w:tr w:rsidR="000319C1" w:rsidRPr="004C107E" w:rsidTr="00517456">
        <w:trPr>
          <w:jc w:val="center"/>
        </w:trPr>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Develop</w:t>
            </w:r>
          </w:p>
        </w:tc>
        <w:tc>
          <w:tcPr>
            <w:tcW w:w="8010"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Dorsal carpal</w:t>
            </w:r>
          </w:p>
        </w:tc>
      </w:tr>
      <w:tr w:rsidR="000319C1" w:rsidRPr="004C107E" w:rsidTr="00517456">
        <w:trPr>
          <w:jc w:val="center"/>
        </w:trPr>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Very</w:t>
            </w:r>
          </w:p>
        </w:tc>
        <w:tc>
          <w:tcPr>
            <w:tcW w:w="8010"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Volar carpal</w:t>
            </w:r>
          </w:p>
        </w:tc>
      </w:tr>
      <w:tr w:rsidR="000319C1" w:rsidRPr="004C107E" w:rsidTr="00517456">
        <w:trPr>
          <w:jc w:val="center"/>
        </w:trPr>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lastRenderedPageBreak/>
              <w:t>Distressing</w:t>
            </w:r>
          </w:p>
        </w:tc>
        <w:tc>
          <w:tcPr>
            <w:tcW w:w="8010"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Deep volar</w:t>
            </w:r>
          </w:p>
        </w:tc>
      </w:tr>
      <w:tr w:rsidR="000319C1" w:rsidRPr="004C107E" w:rsidTr="00517456">
        <w:trPr>
          <w:jc w:val="center"/>
        </w:trPr>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Stomachache</w:t>
            </w:r>
          </w:p>
        </w:tc>
        <w:tc>
          <w:tcPr>
            <w:tcW w:w="8010"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0319C1" w:rsidP="00517456">
            <w:pPr>
              <w:pStyle w:val="Normal1"/>
              <w:pBdr>
                <w:top w:val="nil"/>
                <w:left w:val="nil"/>
                <w:bottom w:val="nil"/>
                <w:right w:val="nil"/>
                <w:between w:val="nil"/>
              </w:pBdr>
              <w:rPr>
                <w:color w:val="000000"/>
                <w:sz w:val="16"/>
                <w:szCs w:val="16"/>
              </w:rPr>
            </w:pPr>
            <w:r w:rsidRPr="004C107E">
              <w:rPr>
                <w:color w:val="000000"/>
                <w:sz w:val="16"/>
                <w:szCs w:val="16"/>
              </w:rPr>
              <w:t>Superficial volar arch</w:t>
            </w:r>
          </w:p>
        </w:tc>
      </w:tr>
    </w:tbl>
    <w:p w:rsidR="000319C1" w:rsidRPr="004C107E" w:rsidRDefault="000319C1" w:rsidP="000319C1">
      <w:pPr>
        <w:pStyle w:val="Normal1"/>
        <w:widowControl w:val="0"/>
        <w:pBdr>
          <w:top w:val="nil"/>
          <w:left w:val="nil"/>
          <w:bottom w:val="nil"/>
          <w:right w:val="nil"/>
          <w:between w:val="nil"/>
        </w:pBdr>
        <w:spacing w:line="276" w:lineRule="auto"/>
        <w:rPr>
          <w:color w:val="000000"/>
          <w:sz w:val="16"/>
          <w:szCs w:val="16"/>
        </w:rPr>
      </w:pPr>
    </w:p>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9360"/>
      </w:tblGrid>
      <w:tr w:rsidR="000319C1" w:rsidRPr="004C107E" w:rsidTr="00517456">
        <w:tc>
          <w:tcPr>
            <w:tcW w:w="100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4C107E" w:rsidRDefault="00D10AD8" w:rsidP="00517456">
            <w:pPr>
              <w:pStyle w:val="Normal1"/>
              <w:pBdr>
                <w:top w:val="nil"/>
                <w:left w:val="nil"/>
                <w:bottom w:val="nil"/>
                <w:right w:val="nil"/>
                <w:between w:val="nil"/>
              </w:pBdr>
              <w:rPr>
                <w:color w:val="000000"/>
                <w:sz w:val="16"/>
                <w:szCs w:val="16"/>
              </w:rPr>
            </w:pPr>
            <w:hyperlink r:id="rId10">
              <w:r w:rsidR="000319C1" w:rsidRPr="004C107E">
                <w:rPr>
                  <w:color w:val="000000"/>
                  <w:sz w:val="16"/>
                  <w:szCs w:val="16"/>
                  <w:u w:val="single"/>
                </w:rPr>
                <w:t>Miscellaneous</w:t>
              </w:r>
            </w:hyperlink>
          </w:p>
        </w:tc>
      </w:tr>
    </w:tbl>
    <w:p w:rsidR="000319C1" w:rsidRDefault="000319C1" w:rsidP="000319C1">
      <w:pPr>
        <w:pStyle w:val="Normal1"/>
        <w:pBdr>
          <w:top w:val="nil"/>
          <w:left w:val="nil"/>
          <w:bottom w:val="nil"/>
          <w:right w:val="nil"/>
          <w:between w:val="nil"/>
        </w:pBdr>
        <w:rPr>
          <w:color w:val="000000"/>
        </w:rPr>
      </w:pPr>
      <w:r>
        <w:rPr>
          <w:color w:val="000000"/>
          <w:sz w:val="27"/>
          <w:szCs w:val="27"/>
        </w:rPr>
        <w:t>Arteries of the Trunk</w:t>
      </w:r>
      <w:r>
        <w:rPr>
          <w:color w:val="000000"/>
          <w:sz w:val="27"/>
          <w:szCs w:val="27"/>
        </w:rPr>
        <w:br/>
      </w:r>
      <w:r>
        <w:rPr>
          <w:color w:val="000000"/>
          <w:sz w:val="48"/>
          <w:szCs w:val="48"/>
        </w:rPr>
        <w:t>Descending Thoracic Aorta</w:t>
      </w:r>
    </w:p>
    <w:tbl>
      <w:tblPr>
        <w:tblW w:w="9360" w:type="dxa"/>
        <w:jc w:val="center"/>
        <w:tblBorders>
          <w:top w:val="single" w:sz="6" w:space="0" w:color="000000"/>
          <w:left w:val="single" w:sz="6" w:space="0" w:color="000000"/>
          <w:bottom w:val="single" w:sz="6" w:space="0" w:color="000000"/>
          <w:right w:val="single" w:sz="6" w:space="0" w:color="000000"/>
        </w:tblBorders>
        <w:tblLayout w:type="fixed"/>
        <w:tblLook w:val="0400"/>
      </w:tblPr>
      <w:tblGrid>
        <w:gridCol w:w="892"/>
        <w:gridCol w:w="1008"/>
        <w:gridCol w:w="1111"/>
        <w:gridCol w:w="993"/>
        <w:gridCol w:w="1928"/>
        <w:gridCol w:w="1459"/>
        <w:gridCol w:w="1969"/>
      </w:tblGrid>
      <w:tr w:rsidR="000319C1" w:rsidTr="00517456">
        <w:trPr>
          <w:jc w:val="center"/>
        </w:trPr>
        <w:tc>
          <w:tcPr>
            <w:tcW w:w="9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Very</w:t>
            </w:r>
          </w:p>
        </w:tc>
        <w:tc>
          <w:tcPr>
            <w:tcW w:w="10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1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0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Visceral</w:t>
            </w:r>
          </w:p>
        </w:tc>
        <w:tc>
          <w:tcPr>
            <w:tcW w:w="20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9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0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Please</w:t>
            </w:r>
          </w:p>
        </w:tc>
        <w:tc>
          <w:tcPr>
            <w:tcW w:w="11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0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0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Pericardial</w:t>
            </w:r>
          </w:p>
        </w:tc>
        <w:tc>
          <w:tcPr>
            <w:tcW w:w="15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9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0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Buy</w:t>
            </w:r>
          </w:p>
        </w:tc>
        <w:tc>
          <w:tcPr>
            <w:tcW w:w="11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0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0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Bronchial</w:t>
            </w:r>
          </w:p>
        </w:tc>
        <w:tc>
          <w:tcPr>
            <w:tcW w:w="15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9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0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Other</w:t>
            </w:r>
          </w:p>
        </w:tc>
        <w:tc>
          <w:tcPr>
            <w:tcW w:w="11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0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0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Oesophageal</w:t>
            </w:r>
          </w:p>
        </w:tc>
        <w:tc>
          <w:tcPr>
            <w:tcW w:w="15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9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0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Material</w:t>
            </w:r>
          </w:p>
        </w:tc>
        <w:tc>
          <w:tcPr>
            <w:tcW w:w="11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0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0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Mediastinal</w:t>
            </w:r>
          </w:p>
        </w:tc>
        <w:tc>
          <w:tcPr>
            <w:tcW w:w="15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9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Painful</w:t>
            </w:r>
          </w:p>
        </w:tc>
        <w:tc>
          <w:tcPr>
            <w:tcW w:w="10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1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0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Parietal</w:t>
            </w:r>
          </w:p>
        </w:tc>
        <w:tc>
          <w:tcPr>
            <w:tcW w:w="20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9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0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Indian</w:t>
            </w:r>
          </w:p>
        </w:tc>
        <w:tc>
          <w:tcPr>
            <w:tcW w:w="11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0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0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Intercostal (9 pairs)</w:t>
            </w:r>
          </w:p>
        </w:tc>
        <w:tc>
          <w:tcPr>
            <w:tcW w:w="15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9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0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1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0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0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Anterior ramus</w:t>
            </w:r>
          </w:p>
        </w:tc>
        <w:tc>
          <w:tcPr>
            <w:tcW w:w="2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9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0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1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Coming</w:t>
            </w:r>
          </w:p>
        </w:tc>
        <w:tc>
          <w:tcPr>
            <w:tcW w:w="10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0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Collateral Intercostal</w:t>
            </w:r>
          </w:p>
        </w:tc>
      </w:tr>
      <w:tr w:rsidR="000319C1" w:rsidTr="00517456">
        <w:trPr>
          <w:jc w:val="center"/>
        </w:trPr>
        <w:tc>
          <w:tcPr>
            <w:tcW w:w="9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0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1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Late</w:t>
            </w:r>
          </w:p>
        </w:tc>
        <w:tc>
          <w:tcPr>
            <w:tcW w:w="10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0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Lateral Cutaneous</w:t>
            </w:r>
          </w:p>
        </w:tc>
      </w:tr>
      <w:tr w:rsidR="000319C1" w:rsidTr="00517456">
        <w:trPr>
          <w:jc w:val="center"/>
        </w:trPr>
        <w:tc>
          <w:tcPr>
            <w:tcW w:w="9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0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1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Mr</w:t>
            </w:r>
          </w:p>
        </w:tc>
        <w:tc>
          <w:tcPr>
            <w:tcW w:w="10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0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Muscular</w:t>
            </w:r>
          </w:p>
        </w:tc>
      </w:tr>
      <w:tr w:rsidR="000319C1" w:rsidTr="00517456">
        <w:trPr>
          <w:jc w:val="center"/>
        </w:trPr>
        <w:tc>
          <w:tcPr>
            <w:tcW w:w="9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0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1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Montu</w:t>
            </w:r>
          </w:p>
        </w:tc>
        <w:tc>
          <w:tcPr>
            <w:tcW w:w="10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0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Mammary.</w:t>
            </w:r>
          </w:p>
        </w:tc>
      </w:tr>
      <w:tr w:rsidR="000319C1" w:rsidTr="00517456">
        <w:trPr>
          <w:jc w:val="center"/>
        </w:trPr>
        <w:tc>
          <w:tcPr>
            <w:tcW w:w="9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0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1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0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0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694"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r>
              <w:rPr>
                <w:color w:val="000000"/>
              </w:rPr>
              <w:t>Posterior ramus</w:t>
            </w:r>
          </w:p>
        </w:tc>
      </w:tr>
      <w:tr w:rsidR="000319C1" w:rsidTr="00517456">
        <w:trPr>
          <w:jc w:val="center"/>
        </w:trPr>
        <w:tc>
          <w:tcPr>
            <w:tcW w:w="9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0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1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Some</w:t>
            </w:r>
          </w:p>
        </w:tc>
        <w:tc>
          <w:tcPr>
            <w:tcW w:w="10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0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Spinal branch</w:t>
            </w:r>
          </w:p>
        </w:tc>
      </w:tr>
      <w:tr w:rsidR="000319C1" w:rsidTr="00517456">
        <w:trPr>
          <w:jc w:val="center"/>
        </w:trPr>
        <w:tc>
          <w:tcPr>
            <w:tcW w:w="9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0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1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Members</w:t>
            </w:r>
          </w:p>
        </w:tc>
        <w:tc>
          <w:tcPr>
            <w:tcW w:w="10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0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Muscular branches</w:t>
            </w:r>
          </w:p>
        </w:tc>
      </w:tr>
      <w:tr w:rsidR="000319C1" w:rsidTr="00517456">
        <w:trPr>
          <w:jc w:val="center"/>
        </w:trPr>
        <w:tc>
          <w:tcPr>
            <w:tcW w:w="9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0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1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Coming</w:t>
            </w:r>
          </w:p>
        </w:tc>
        <w:tc>
          <w:tcPr>
            <w:tcW w:w="10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0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5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Cutaneous branches</w:t>
            </w:r>
          </w:p>
        </w:tc>
      </w:tr>
      <w:tr w:rsidR="000319C1" w:rsidTr="00517456">
        <w:trPr>
          <w:jc w:val="center"/>
        </w:trPr>
        <w:tc>
          <w:tcPr>
            <w:tcW w:w="9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0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Security</w:t>
            </w:r>
          </w:p>
        </w:tc>
        <w:tc>
          <w:tcPr>
            <w:tcW w:w="11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0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0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Subcostal</w:t>
            </w:r>
          </w:p>
        </w:tc>
        <w:tc>
          <w:tcPr>
            <w:tcW w:w="15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9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0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1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0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0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694"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r>
              <w:rPr>
                <w:color w:val="000000"/>
              </w:rPr>
              <w:t>Posterior branch</w:t>
            </w:r>
          </w:p>
        </w:tc>
      </w:tr>
      <w:tr w:rsidR="000319C1" w:rsidTr="00517456">
        <w:trPr>
          <w:jc w:val="center"/>
        </w:trPr>
        <w:tc>
          <w:tcPr>
            <w:tcW w:w="9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0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Services</w:t>
            </w:r>
          </w:p>
        </w:tc>
        <w:tc>
          <w:tcPr>
            <w:tcW w:w="11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0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0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Superior phrenic</w:t>
            </w:r>
          </w:p>
        </w:tc>
        <w:tc>
          <w:tcPr>
            <w:tcW w:w="15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bl>
    <w:p w:rsidR="000319C1" w:rsidRDefault="000319C1" w:rsidP="000319C1">
      <w:pPr>
        <w:pStyle w:val="Normal1"/>
        <w:pBdr>
          <w:top w:val="nil"/>
          <w:left w:val="nil"/>
          <w:bottom w:val="nil"/>
          <w:right w:val="nil"/>
          <w:between w:val="nil"/>
        </w:pBdr>
        <w:rPr>
          <w:color w:val="000000"/>
        </w:rPr>
      </w:pPr>
      <w:r>
        <w:rPr>
          <w:color w:val="000000"/>
        </w:rPr>
        <w:t> </w:t>
      </w:r>
      <w:r>
        <w:rPr>
          <w:color w:val="000000"/>
          <w:sz w:val="36"/>
          <w:szCs w:val="36"/>
        </w:rPr>
        <w:t>Relations</w:t>
      </w:r>
    </w:p>
    <w:tbl>
      <w:tblPr>
        <w:tblW w:w="9360" w:type="dxa"/>
        <w:jc w:val="center"/>
        <w:tblBorders>
          <w:top w:val="single" w:sz="6" w:space="0" w:color="000000"/>
          <w:left w:val="single" w:sz="6" w:space="0" w:color="000000"/>
          <w:bottom w:val="single" w:sz="6" w:space="0" w:color="000000"/>
          <w:right w:val="single" w:sz="6" w:space="0" w:color="000000"/>
        </w:tblBorders>
        <w:tblLayout w:type="fixed"/>
        <w:tblLook w:val="0400"/>
      </w:tblPr>
      <w:tblGrid>
        <w:gridCol w:w="1325"/>
        <w:gridCol w:w="1937"/>
        <w:gridCol w:w="6098"/>
      </w:tblGrid>
      <w:tr w:rsidR="000319C1" w:rsidTr="00517456">
        <w:trPr>
          <w:jc w:val="center"/>
        </w:trPr>
        <w:tc>
          <w:tcPr>
            <w:tcW w:w="14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865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 Anterior (From above downwards) </w:t>
            </w:r>
          </w:p>
        </w:tc>
      </w:tr>
      <w:tr w:rsidR="000319C1" w:rsidTr="00517456">
        <w:trPr>
          <w:jc w:val="center"/>
        </w:trPr>
        <w:tc>
          <w:tcPr>
            <w:tcW w:w="14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Rude</w:t>
            </w:r>
          </w:p>
        </w:tc>
        <w:tc>
          <w:tcPr>
            <w:tcW w:w="20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5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Root of left lung</w:t>
            </w:r>
          </w:p>
        </w:tc>
      </w:tr>
      <w:tr w:rsidR="000319C1" w:rsidTr="00517456">
        <w:trPr>
          <w:jc w:val="center"/>
        </w:trPr>
        <w:tc>
          <w:tcPr>
            <w:tcW w:w="14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Persons</w:t>
            </w:r>
          </w:p>
        </w:tc>
        <w:tc>
          <w:tcPr>
            <w:tcW w:w="20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5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Pericardium</w:t>
            </w:r>
          </w:p>
        </w:tc>
      </w:tr>
      <w:tr w:rsidR="000319C1" w:rsidTr="00517456">
        <w:trPr>
          <w:jc w:val="center"/>
        </w:trPr>
        <w:tc>
          <w:tcPr>
            <w:tcW w:w="14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Offen</w:t>
            </w:r>
          </w:p>
        </w:tc>
        <w:tc>
          <w:tcPr>
            <w:tcW w:w="20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5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Oesophagus (at lower part of thorax)</w:t>
            </w:r>
          </w:p>
        </w:tc>
      </w:tr>
      <w:tr w:rsidR="000319C1" w:rsidTr="00517456">
        <w:trPr>
          <w:jc w:val="center"/>
        </w:trPr>
        <w:tc>
          <w:tcPr>
            <w:tcW w:w="14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Decline</w:t>
            </w:r>
          </w:p>
        </w:tc>
        <w:tc>
          <w:tcPr>
            <w:tcW w:w="20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5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Diaphragm</w:t>
            </w:r>
          </w:p>
        </w:tc>
      </w:tr>
      <w:tr w:rsidR="000319C1" w:rsidTr="00517456">
        <w:trPr>
          <w:jc w:val="center"/>
        </w:trPr>
        <w:tc>
          <w:tcPr>
            <w:tcW w:w="14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0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 Posterior</w:t>
            </w:r>
          </w:p>
        </w:tc>
        <w:tc>
          <w:tcPr>
            <w:tcW w:w="65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4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0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5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Vertebral column</w:t>
            </w:r>
          </w:p>
        </w:tc>
      </w:tr>
      <w:tr w:rsidR="000319C1" w:rsidTr="00517456">
        <w:trPr>
          <w:jc w:val="center"/>
        </w:trPr>
        <w:tc>
          <w:tcPr>
            <w:tcW w:w="14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0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5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Hemiazygos vein</w:t>
            </w:r>
          </w:p>
        </w:tc>
      </w:tr>
      <w:tr w:rsidR="000319C1" w:rsidTr="00517456">
        <w:trPr>
          <w:jc w:val="center"/>
        </w:trPr>
        <w:tc>
          <w:tcPr>
            <w:tcW w:w="14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0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 Right</w:t>
            </w:r>
          </w:p>
        </w:tc>
        <w:tc>
          <w:tcPr>
            <w:tcW w:w="65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4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lastRenderedPageBreak/>
              <w:t>A</w:t>
            </w:r>
          </w:p>
        </w:tc>
        <w:tc>
          <w:tcPr>
            <w:tcW w:w="20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5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Azygos vein</w:t>
            </w:r>
          </w:p>
        </w:tc>
      </w:tr>
      <w:tr w:rsidR="000319C1" w:rsidTr="00517456">
        <w:trPr>
          <w:jc w:val="center"/>
        </w:trPr>
        <w:tc>
          <w:tcPr>
            <w:tcW w:w="14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Tall</w:t>
            </w:r>
          </w:p>
        </w:tc>
        <w:tc>
          <w:tcPr>
            <w:tcW w:w="20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5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Thoracic duct</w:t>
            </w:r>
          </w:p>
        </w:tc>
      </w:tr>
      <w:tr w:rsidR="000319C1" w:rsidTr="00517456">
        <w:trPr>
          <w:jc w:val="center"/>
        </w:trPr>
        <w:tc>
          <w:tcPr>
            <w:tcW w:w="14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Officer</w:t>
            </w:r>
          </w:p>
        </w:tc>
        <w:tc>
          <w:tcPr>
            <w:tcW w:w="20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5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Oesophagus (at upper part)</w:t>
            </w:r>
          </w:p>
        </w:tc>
      </w:tr>
      <w:tr w:rsidR="000319C1" w:rsidTr="00517456">
        <w:trPr>
          <w:jc w:val="center"/>
        </w:trPr>
        <w:tc>
          <w:tcPr>
            <w:tcW w:w="14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0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D. Left </w:t>
            </w:r>
          </w:p>
        </w:tc>
        <w:tc>
          <w:tcPr>
            <w:tcW w:w="65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4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Pretty</w:t>
            </w:r>
          </w:p>
        </w:tc>
        <w:tc>
          <w:tcPr>
            <w:tcW w:w="20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5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Pleura</w:t>
            </w:r>
          </w:p>
        </w:tc>
      </w:tr>
      <w:tr w:rsidR="000319C1" w:rsidTr="00517456">
        <w:trPr>
          <w:jc w:val="center"/>
        </w:trPr>
        <w:tc>
          <w:tcPr>
            <w:tcW w:w="14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Lady</w:t>
            </w:r>
          </w:p>
        </w:tc>
        <w:tc>
          <w:tcPr>
            <w:tcW w:w="20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5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Left lung</w:t>
            </w:r>
          </w:p>
        </w:tc>
      </w:tr>
      <w:tr w:rsidR="000319C1" w:rsidTr="00517456">
        <w:trPr>
          <w:jc w:val="center"/>
        </w:trPr>
        <w:tc>
          <w:tcPr>
            <w:tcW w:w="14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Officer</w:t>
            </w:r>
          </w:p>
        </w:tc>
        <w:tc>
          <w:tcPr>
            <w:tcW w:w="20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5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Oesophagus (close to diaphragm)</w:t>
            </w:r>
          </w:p>
        </w:tc>
      </w:tr>
    </w:tbl>
    <w:p w:rsidR="000319C1" w:rsidRDefault="000319C1" w:rsidP="000319C1">
      <w:pPr>
        <w:pStyle w:val="Normal1"/>
        <w:pBdr>
          <w:top w:val="nil"/>
          <w:left w:val="nil"/>
          <w:bottom w:val="nil"/>
          <w:right w:val="nil"/>
          <w:between w:val="nil"/>
        </w:pBdr>
        <w:rPr>
          <w:color w:val="000000"/>
        </w:rPr>
      </w:pPr>
    </w:p>
    <w:p w:rsidR="000319C1" w:rsidRDefault="000319C1" w:rsidP="000319C1">
      <w:pPr>
        <w:pStyle w:val="Normal1"/>
        <w:pBdr>
          <w:top w:val="nil"/>
          <w:left w:val="nil"/>
          <w:bottom w:val="nil"/>
          <w:right w:val="nil"/>
          <w:between w:val="nil"/>
        </w:pBdr>
        <w:rPr>
          <w:color w:val="000000"/>
        </w:rPr>
      </w:pPr>
      <w:r>
        <w:rPr>
          <w:color w:val="000000"/>
          <w:sz w:val="48"/>
          <w:szCs w:val="48"/>
        </w:rPr>
        <w:t>Descending Thoracic Aorta</w:t>
      </w:r>
      <w:r>
        <w:rPr>
          <w:color w:val="000000"/>
        </w:rPr>
        <w:br/>
      </w:r>
      <w:r>
        <w:rPr>
          <w:color w:val="000000"/>
          <w:sz w:val="36"/>
          <w:szCs w:val="36"/>
        </w:rPr>
        <w:t>Relations</w:t>
      </w:r>
    </w:p>
    <w:tbl>
      <w:tblPr>
        <w:tblW w:w="9360" w:type="dxa"/>
        <w:jc w:val="center"/>
        <w:tblBorders>
          <w:top w:val="single" w:sz="6" w:space="0" w:color="000000"/>
          <w:left w:val="single" w:sz="6" w:space="0" w:color="000000"/>
          <w:bottom w:val="single" w:sz="6" w:space="0" w:color="000000"/>
          <w:right w:val="single" w:sz="6" w:space="0" w:color="000000"/>
        </w:tblBorders>
        <w:tblLayout w:type="fixed"/>
        <w:tblLook w:val="0400"/>
      </w:tblPr>
      <w:tblGrid>
        <w:gridCol w:w="1325"/>
        <w:gridCol w:w="1937"/>
        <w:gridCol w:w="6098"/>
      </w:tblGrid>
      <w:tr w:rsidR="000319C1" w:rsidTr="00517456">
        <w:trPr>
          <w:jc w:val="center"/>
        </w:trPr>
        <w:tc>
          <w:tcPr>
            <w:tcW w:w="14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865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 Anterior (From above downwards) </w:t>
            </w:r>
          </w:p>
        </w:tc>
      </w:tr>
      <w:tr w:rsidR="000319C1" w:rsidTr="00517456">
        <w:trPr>
          <w:jc w:val="center"/>
        </w:trPr>
        <w:tc>
          <w:tcPr>
            <w:tcW w:w="14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Rude</w:t>
            </w:r>
          </w:p>
        </w:tc>
        <w:tc>
          <w:tcPr>
            <w:tcW w:w="20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5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Root of left lung</w:t>
            </w:r>
          </w:p>
        </w:tc>
      </w:tr>
      <w:tr w:rsidR="000319C1" w:rsidTr="00517456">
        <w:trPr>
          <w:jc w:val="center"/>
        </w:trPr>
        <w:tc>
          <w:tcPr>
            <w:tcW w:w="14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Persons</w:t>
            </w:r>
          </w:p>
        </w:tc>
        <w:tc>
          <w:tcPr>
            <w:tcW w:w="20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5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Pericardium</w:t>
            </w:r>
          </w:p>
        </w:tc>
      </w:tr>
      <w:tr w:rsidR="000319C1" w:rsidTr="00517456">
        <w:trPr>
          <w:jc w:val="center"/>
        </w:trPr>
        <w:tc>
          <w:tcPr>
            <w:tcW w:w="14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Offen</w:t>
            </w:r>
          </w:p>
        </w:tc>
        <w:tc>
          <w:tcPr>
            <w:tcW w:w="20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5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Oesophagus (at lower part of thorax)</w:t>
            </w:r>
          </w:p>
        </w:tc>
      </w:tr>
      <w:tr w:rsidR="000319C1" w:rsidTr="00517456">
        <w:trPr>
          <w:jc w:val="center"/>
        </w:trPr>
        <w:tc>
          <w:tcPr>
            <w:tcW w:w="14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Decline</w:t>
            </w:r>
          </w:p>
        </w:tc>
        <w:tc>
          <w:tcPr>
            <w:tcW w:w="20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5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Diaphragm</w:t>
            </w:r>
          </w:p>
        </w:tc>
      </w:tr>
      <w:tr w:rsidR="000319C1" w:rsidTr="00517456">
        <w:trPr>
          <w:jc w:val="center"/>
        </w:trPr>
        <w:tc>
          <w:tcPr>
            <w:tcW w:w="14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0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 Posterior</w:t>
            </w:r>
          </w:p>
        </w:tc>
        <w:tc>
          <w:tcPr>
            <w:tcW w:w="65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4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0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5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Vertebral column</w:t>
            </w:r>
          </w:p>
        </w:tc>
      </w:tr>
      <w:tr w:rsidR="000319C1" w:rsidTr="00517456">
        <w:trPr>
          <w:jc w:val="center"/>
        </w:trPr>
        <w:tc>
          <w:tcPr>
            <w:tcW w:w="14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0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5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Hemiazygos vein</w:t>
            </w:r>
          </w:p>
        </w:tc>
      </w:tr>
      <w:tr w:rsidR="000319C1" w:rsidTr="00517456">
        <w:trPr>
          <w:jc w:val="center"/>
        </w:trPr>
        <w:tc>
          <w:tcPr>
            <w:tcW w:w="14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0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 Right</w:t>
            </w:r>
          </w:p>
        </w:tc>
        <w:tc>
          <w:tcPr>
            <w:tcW w:w="65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4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w:t>
            </w:r>
          </w:p>
        </w:tc>
        <w:tc>
          <w:tcPr>
            <w:tcW w:w="20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5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Azygos vein</w:t>
            </w:r>
          </w:p>
        </w:tc>
      </w:tr>
      <w:tr w:rsidR="000319C1" w:rsidTr="00517456">
        <w:trPr>
          <w:jc w:val="center"/>
        </w:trPr>
        <w:tc>
          <w:tcPr>
            <w:tcW w:w="14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Tall</w:t>
            </w:r>
          </w:p>
        </w:tc>
        <w:tc>
          <w:tcPr>
            <w:tcW w:w="20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5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Thoracic duct</w:t>
            </w:r>
          </w:p>
        </w:tc>
      </w:tr>
      <w:tr w:rsidR="000319C1" w:rsidTr="00517456">
        <w:trPr>
          <w:jc w:val="center"/>
        </w:trPr>
        <w:tc>
          <w:tcPr>
            <w:tcW w:w="14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Officer</w:t>
            </w:r>
          </w:p>
        </w:tc>
        <w:tc>
          <w:tcPr>
            <w:tcW w:w="20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5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Oesophagus (at upper part)</w:t>
            </w:r>
          </w:p>
        </w:tc>
      </w:tr>
      <w:tr w:rsidR="000319C1" w:rsidTr="00517456">
        <w:trPr>
          <w:jc w:val="center"/>
        </w:trPr>
        <w:tc>
          <w:tcPr>
            <w:tcW w:w="14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0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D. Left </w:t>
            </w:r>
          </w:p>
        </w:tc>
        <w:tc>
          <w:tcPr>
            <w:tcW w:w="65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4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Pretty</w:t>
            </w:r>
          </w:p>
        </w:tc>
        <w:tc>
          <w:tcPr>
            <w:tcW w:w="20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5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Pleura</w:t>
            </w:r>
          </w:p>
        </w:tc>
      </w:tr>
      <w:tr w:rsidR="000319C1" w:rsidTr="00517456">
        <w:trPr>
          <w:jc w:val="center"/>
        </w:trPr>
        <w:tc>
          <w:tcPr>
            <w:tcW w:w="14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Lady</w:t>
            </w:r>
          </w:p>
        </w:tc>
        <w:tc>
          <w:tcPr>
            <w:tcW w:w="20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5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Left lung</w:t>
            </w:r>
          </w:p>
        </w:tc>
      </w:tr>
      <w:tr w:rsidR="000319C1" w:rsidTr="00517456">
        <w:trPr>
          <w:jc w:val="center"/>
        </w:trPr>
        <w:tc>
          <w:tcPr>
            <w:tcW w:w="14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Officer</w:t>
            </w:r>
          </w:p>
        </w:tc>
        <w:tc>
          <w:tcPr>
            <w:tcW w:w="20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5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Oesophagus (close to diaphragm)</w:t>
            </w:r>
          </w:p>
        </w:tc>
      </w:tr>
    </w:tbl>
    <w:p w:rsidR="000319C1" w:rsidRPr="0078599E" w:rsidRDefault="000319C1" w:rsidP="000319C1">
      <w:pPr>
        <w:pStyle w:val="Normal1"/>
        <w:pBdr>
          <w:top w:val="nil"/>
          <w:left w:val="nil"/>
          <w:bottom w:val="nil"/>
          <w:right w:val="nil"/>
          <w:between w:val="nil"/>
        </w:pBdr>
        <w:rPr>
          <w:color w:val="000000"/>
          <w:sz w:val="16"/>
          <w:szCs w:val="16"/>
        </w:rPr>
      </w:pPr>
      <w:r>
        <w:rPr>
          <w:color w:val="000000"/>
          <w:sz w:val="48"/>
          <w:szCs w:val="48"/>
        </w:rPr>
        <w:t xml:space="preserve">Abdominal Aorta </w:t>
      </w:r>
    </w:p>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1419"/>
        <w:gridCol w:w="1575"/>
        <w:gridCol w:w="1591"/>
        <w:gridCol w:w="1592"/>
        <w:gridCol w:w="1591"/>
        <w:gridCol w:w="1592"/>
      </w:tblGrid>
      <w:tr w:rsidR="000319C1" w:rsidRPr="0078599E" w:rsidTr="00517456">
        <w:tc>
          <w:tcPr>
            <w:tcW w:w="142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Caesarean</w:t>
            </w:r>
          </w:p>
        </w:tc>
        <w:tc>
          <w:tcPr>
            <w:tcW w:w="15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A. Coeliac</w:t>
            </w:r>
            <w:r>
              <w:rPr>
                <w:color w:val="000000"/>
                <w:sz w:val="16"/>
                <w:szCs w:val="16"/>
              </w:rPr>
              <w:t xml:space="preserve"> trunk</w:t>
            </w:r>
          </w:p>
        </w:tc>
        <w:tc>
          <w:tcPr>
            <w:tcW w:w="1597" w:type="dxa"/>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Abdominal aorta at the level of the T12-L1 intervertebral disc</w:t>
            </w:r>
          </w:p>
        </w:tc>
        <w:tc>
          <w:tcPr>
            <w:tcW w:w="1598" w:type="dxa"/>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Left gastric a., splenic a., common hepatic a.</w:t>
            </w:r>
          </w:p>
        </w:tc>
        <w:tc>
          <w:tcPr>
            <w:tcW w:w="1597" w:type="dxa"/>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Stomach, lower esophagus, liver, upper duodenum, pancreas, spleen</w:t>
            </w:r>
          </w:p>
        </w:tc>
        <w:tc>
          <w:tcPr>
            <w:tcW w:w="1598" w:type="dxa"/>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Celiac trunk supplies the foregut derivatives</w:t>
            </w:r>
          </w:p>
        </w:tc>
      </w:tr>
      <w:tr w:rsidR="000319C1" w:rsidRPr="0078599E" w:rsidTr="00517456">
        <w:tc>
          <w:tcPr>
            <w:tcW w:w="142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 Section</w:t>
            </w:r>
          </w:p>
        </w:tc>
        <w:tc>
          <w:tcPr>
            <w:tcW w:w="15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B. Superior mesenteric</w:t>
            </w:r>
          </w:p>
        </w:tc>
        <w:tc>
          <w:tcPr>
            <w:tcW w:w="1597"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Abdominal aorta at the level of the lower 1/3 of the L1 vertebral body</w:t>
            </w:r>
          </w:p>
        </w:tc>
        <w:tc>
          <w:tcPr>
            <w:tcW w:w="1598"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Inferior pancreaticoduodenal a., middle colic a., jejunal a., ileal a., right colic a., ileocolic a.</w:t>
            </w:r>
          </w:p>
        </w:tc>
        <w:tc>
          <w:tcPr>
            <w:tcW w:w="1597"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Inferior part of the head of the pancreas, distal duodenum, jejunum, ileum, cecum, appendix, ascending colon, transverse colon</w:t>
            </w:r>
          </w:p>
        </w:tc>
        <w:tc>
          <w:tcPr>
            <w:tcW w:w="1598"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Superior mesenteric a. Supplies the midgut derivatives; brs. Of the superior mesenteric a. Participate in formation of the marginal artery</w:t>
            </w:r>
          </w:p>
        </w:tc>
      </w:tr>
      <w:tr w:rsidR="000319C1" w:rsidRPr="0078599E" w:rsidTr="00517456">
        <w:tc>
          <w:tcPr>
            <w:tcW w:w="142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In</w:t>
            </w:r>
          </w:p>
        </w:tc>
        <w:tc>
          <w:tcPr>
            <w:tcW w:w="7972"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C. Inferior mesenteric</w:t>
            </w:r>
          </w:p>
        </w:tc>
      </w:tr>
      <w:tr w:rsidR="000319C1" w:rsidRPr="0078599E" w:rsidTr="00517456">
        <w:tc>
          <w:tcPr>
            <w:tcW w:w="142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Many</w:t>
            </w:r>
          </w:p>
        </w:tc>
        <w:tc>
          <w:tcPr>
            <w:tcW w:w="7972"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D. Middle suprarenal</w:t>
            </w:r>
          </w:p>
        </w:tc>
      </w:tr>
      <w:tr w:rsidR="000319C1" w:rsidRPr="0078599E" w:rsidTr="00517456">
        <w:tc>
          <w:tcPr>
            <w:tcW w:w="142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Races</w:t>
            </w:r>
          </w:p>
        </w:tc>
        <w:tc>
          <w:tcPr>
            <w:tcW w:w="7972"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E. Renal</w:t>
            </w:r>
          </w:p>
        </w:tc>
      </w:tr>
      <w:tr w:rsidR="000319C1" w:rsidRPr="0078599E" w:rsidTr="00517456">
        <w:tc>
          <w:tcPr>
            <w:tcW w:w="142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lastRenderedPageBreak/>
              <w:t>Induces</w:t>
            </w:r>
          </w:p>
        </w:tc>
        <w:tc>
          <w:tcPr>
            <w:tcW w:w="7972"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F. Internal spermatic or ovarian</w:t>
            </w:r>
          </w:p>
        </w:tc>
      </w:tr>
      <w:tr w:rsidR="000319C1" w:rsidRPr="0078599E" w:rsidTr="00517456">
        <w:tc>
          <w:tcPr>
            <w:tcW w:w="142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Irregular</w:t>
            </w:r>
          </w:p>
        </w:tc>
        <w:tc>
          <w:tcPr>
            <w:tcW w:w="7972"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G. Inferior phrenic</w:t>
            </w:r>
          </w:p>
        </w:tc>
      </w:tr>
      <w:tr w:rsidR="000319C1" w:rsidRPr="0078599E" w:rsidTr="00517456">
        <w:tc>
          <w:tcPr>
            <w:tcW w:w="142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Late </w:t>
            </w:r>
          </w:p>
        </w:tc>
        <w:tc>
          <w:tcPr>
            <w:tcW w:w="7972"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H. Lumbar (4 pairs)</w:t>
            </w:r>
          </w:p>
        </w:tc>
      </w:tr>
      <w:tr w:rsidR="000319C1" w:rsidRPr="0078599E" w:rsidTr="00517456">
        <w:tc>
          <w:tcPr>
            <w:tcW w:w="142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Menstrual</w:t>
            </w:r>
          </w:p>
        </w:tc>
        <w:tc>
          <w:tcPr>
            <w:tcW w:w="7972"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I. Middle sacral </w:t>
            </w:r>
          </w:p>
        </w:tc>
      </w:tr>
      <w:tr w:rsidR="000319C1" w:rsidRPr="0078599E" w:rsidTr="00517456">
        <w:tc>
          <w:tcPr>
            <w:tcW w:w="142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Cycle</w:t>
            </w:r>
          </w:p>
        </w:tc>
        <w:tc>
          <w:tcPr>
            <w:tcW w:w="7972"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J. Common iliac - Anterior trunk</w:t>
            </w:r>
          </w:p>
        </w:tc>
      </w:tr>
    </w:tbl>
    <w:p w:rsidR="000319C1" w:rsidRPr="0078599E" w:rsidRDefault="000319C1" w:rsidP="000319C1">
      <w:pPr>
        <w:pStyle w:val="Normal1"/>
        <w:pBdr>
          <w:top w:val="nil"/>
          <w:left w:val="nil"/>
          <w:bottom w:val="nil"/>
          <w:right w:val="nil"/>
          <w:between w:val="nil"/>
        </w:pBdr>
        <w:rPr>
          <w:color w:val="000000"/>
          <w:sz w:val="16"/>
          <w:szCs w:val="16"/>
        </w:rPr>
      </w:pPr>
      <w:r>
        <w:rPr>
          <w:color w:val="000000"/>
          <w:sz w:val="48"/>
          <w:szCs w:val="48"/>
        </w:rPr>
        <w:t>Coeliac trunk</w:t>
      </w:r>
    </w:p>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674"/>
        <w:gridCol w:w="579"/>
        <w:gridCol w:w="251"/>
        <w:gridCol w:w="642"/>
        <w:gridCol w:w="347"/>
        <w:gridCol w:w="29"/>
        <w:gridCol w:w="729"/>
        <w:gridCol w:w="250"/>
        <w:gridCol w:w="394"/>
        <w:gridCol w:w="528"/>
        <w:gridCol w:w="665"/>
        <w:gridCol w:w="173"/>
        <w:gridCol w:w="984"/>
        <w:gridCol w:w="227"/>
        <w:gridCol w:w="155"/>
        <w:gridCol w:w="386"/>
        <w:gridCol w:w="905"/>
        <w:gridCol w:w="75"/>
        <w:gridCol w:w="1367"/>
      </w:tblGrid>
      <w:tr w:rsidR="000319C1" w:rsidRPr="0078599E" w:rsidTr="00517456">
        <w:tc>
          <w:tcPr>
            <w:tcW w:w="6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Lone</w:t>
            </w:r>
          </w:p>
        </w:tc>
        <w:tc>
          <w:tcPr>
            <w:tcW w:w="5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8131" w:type="dxa"/>
            <w:gridSpan w:val="17"/>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1. Left gastric</w:t>
            </w:r>
          </w:p>
        </w:tc>
      </w:tr>
      <w:tr w:rsidR="000319C1" w:rsidRPr="0078599E" w:rsidTr="00517456">
        <w:tc>
          <w:tcPr>
            <w:tcW w:w="6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5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Ozone</w:t>
            </w:r>
          </w:p>
        </w:tc>
        <w:tc>
          <w:tcPr>
            <w:tcW w:w="2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7879" w:type="dxa"/>
            <w:gridSpan w:val="1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Oesophageal branches</w:t>
            </w:r>
          </w:p>
        </w:tc>
      </w:tr>
      <w:tr w:rsidR="000319C1" w:rsidRPr="0078599E" w:rsidTr="00517456">
        <w:tc>
          <w:tcPr>
            <w:tcW w:w="6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5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Gas</w:t>
            </w:r>
          </w:p>
        </w:tc>
        <w:tc>
          <w:tcPr>
            <w:tcW w:w="2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7879" w:type="dxa"/>
            <w:gridSpan w:val="1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Gastric branches</w:t>
            </w:r>
          </w:p>
        </w:tc>
      </w:tr>
      <w:tr w:rsidR="000319C1" w:rsidRPr="0078599E" w:rsidTr="00517456">
        <w:tc>
          <w:tcPr>
            <w:tcW w:w="6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Constable</w:t>
            </w:r>
          </w:p>
        </w:tc>
        <w:tc>
          <w:tcPr>
            <w:tcW w:w="5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244"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2. Common hepatic</w:t>
            </w:r>
          </w:p>
        </w:tc>
        <w:tc>
          <w:tcPr>
            <w:tcW w:w="1011" w:type="dxa"/>
            <w:gridSpan w:val="3"/>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Celiac trunk</w:t>
            </w:r>
          </w:p>
        </w:tc>
        <w:tc>
          <w:tcPr>
            <w:tcW w:w="1592" w:type="dxa"/>
            <w:gridSpan w:val="3"/>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Gastroduodenal a., proper hepatic a.</w:t>
            </w:r>
          </w:p>
        </w:tc>
        <w:tc>
          <w:tcPr>
            <w:tcW w:w="1930" w:type="dxa"/>
            <w:gridSpan w:val="5"/>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Liver, upper part of the duodenum, part of the pancreas, part of the stomach</w:t>
            </w:r>
          </w:p>
        </w:tc>
        <w:tc>
          <w:tcPr>
            <w:tcW w:w="2354" w:type="dxa"/>
            <w:gridSpan w:val="3"/>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Common hepatic a. Is one of three brs. Of the celiac trunk (see also: left gastric a., splenic a.)</w:t>
            </w:r>
          </w:p>
        </w:tc>
      </w:tr>
      <w:tr w:rsidR="000319C1" w:rsidRPr="0078599E" w:rsidTr="00517456">
        <w:tc>
          <w:tcPr>
            <w:tcW w:w="6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5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Can't</w:t>
            </w:r>
          </w:p>
        </w:tc>
        <w:tc>
          <w:tcPr>
            <w:tcW w:w="2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7879" w:type="dxa"/>
            <w:gridSpan w:val="1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Cystic (Proper hepatic)</w:t>
            </w:r>
          </w:p>
        </w:tc>
      </w:tr>
      <w:tr w:rsidR="000319C1" w:rsidRPr="0078599E" w:rsidTr="00517456">
        <w:tc>
          <w:tcPr>
            <w:tcW w:w="6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5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Really</w:t>
            </w:r>
          </w:p>
        </w:tc>
        <w:tc>
          <w:tcPr>
            <w:tcW w:w="2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7879" w:type="dxa"/>
            <w:gridSpan w:val="1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Right gastric</w:t>
            </w:r>
          </w:p>
        </w:tc>
      </w:tr>
      <w:tr w:rsidR="000319C1" w:rsidRPr="0078599E" w:rsidTr="00517456">
        <w:tc>
          <w:tcPr>
            <w:tcW w:w="6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5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Guess</w:t>
            </w:r>
          </w:p>
        </w:tc>
        <w:tc>
          <w:tcPr>
            <w:tcW w:w="2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752"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Gastroduodenal</w:t>
            </w:r>
          </w:p>
        </w:tc>
        <w:tc>
          <w:tcPr>
            <w:tcW w:w="1176" w:type="dxa"/>
            <w:gridSpan w:val="3"/>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Common hepatic a.</w:t>
            </w:r>
          </w:p>
        </w:tc>
        <w:tc>
          <w:tcPr>
            <w:tcW w:w="2055" w:type="dxa"/>
            <w:gridSpan w:val="4"/>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Supraduodenal aa., retroduodenal aa., posterior superior pancreaticoduodenal a., anterior superior pancreaticoduodenal a., right gastro-omental a.</w:t>
            </w:r>
          </w:p>
        </w:tc>
        <w:tc>
          <w:tcPr>
            <w:tcW w:w="1450" w:type="dxa"/>
            <w:gridSpan w:val="3"/>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Upper duodenum, upper part of the head of the pancreas; greater curvature of the stomach on the right</w:t>
            </w:r>
          </w:p>
        </w:tc>
        <w:tc>
          <w:tcPr>
            <w:tcW w:w="1446" w:type="dxa"/>
            <w:gridSpan w:val="2"/>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Gastroduodenal a. Supplies the lowest portion of the foregut and its derivatives</w:t>
            </w:r>
          </w:p>
        </w:tc>
      </w:tr>
      <w:tr w:rsidR="000319C1" w:rsidRPr="0078599E" w:rsidTr="00517456">
        <w:tc>
          <w:tcPr>
            <w:tcW w:w="6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5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2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02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858" w:type="dxa"/>
            <w:gridSpan w:val="1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Supraduodenal</w:t>
            </w:r>
          </w:p>
        </w:tc>
      </w:tr>
      <w:tr w:rsidR="000319C1" w:rsidRPr="0078599E" w:rsidTr="00517456">
        <w:tc>
          <w:tcPr>
            <w:tcW w:w="6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5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2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02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858" w:type="dxa"/>
            <w:gridSpan w:val="1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Pr>
                <w:color w:val="000000"/>
                <w:sz w:val="16"/>
                <w:szCs w:val="16"/>
              </w:rPr>
              <w:t>Retroduodenal</w:t>
            </w:r>
          </w:p>
        </w:tc>
      </w:tr>
      <w:tr w:rsidR="000319C1" w:rsidRPr="0078599E" w:rsidTr="00517456">
        <w:tc>
          <w:tcPr>
            <w:tcW w:w="6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5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2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02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858" w:type="dxa"/>
            <w:gridSpan w:val="1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16"/>
                <w:szCs w:val="16"/>
              </w:rPr>
            </w:pPr>
            <w:r>
              <w:rPr>
                <w:color w:val="000000"/>
                <w:sz w:val="16"/>
                <w:szCs w:val="16"/>
              </w:rPr>
              <w:t>Posterior s</w:t>
            </w:r>
            <w:r w:rsidRPr="0078599E">
              <w:rPr>
                <w:color w:val="000000"/>
                <w:sz w:val="16"/>
                <w:szCs w:val="16"/>
              </w:rPr>
              <w:t xml:space="preserve">uperior </w:t>
            </w:r>
            <w:r>
              <w:rPr>
                <w:color w:val="000000"/>
                <w:sz w:val="16"/>
                <w:szCs w:val="16"/>
              </w:rPr>
              <w:t>p</w:t>
            </w:r>
            <w:r w:rsidRPr="0078599E">
              <w:rPr>
                <w:color w:val="000000"/>
                <w:sz w:val="16"/>
                <w:szCs w:val="16"/>
              </w:rPr>
              <w:t>ancreaticoduodenal</w:t>
            </w:r>
          </w:p>
        </w:tc>
      </w:tr>
      <w:tr w:rsidR="000319C1" w:rsidRPr="0078599E" w:rsidTr="00517456">
        <w:tc>
          <w:tcPr>
            <w:tcW w:w="6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5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2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02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77"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16"/>
                <w:szCs w:val="16"/>
              </w:rPr>
            </w:pPr>
            <w:r>
              <w:rPr>
                <w:color w:val="000000"/>
                <w:sz w:val="16"/>
                <w:szCs w:val="16"/>
              </w:rPr>
              <w:t>Anterior s</w:t>
            </w:r>
            <w:r w:rsidRPr="0078599E">
              <w:rPr>
                <w:color w:val="000000"/>
                <w:sz w:val="16"/>
                <w:szCs w:val="16"/>
              </w:rPr>
              <w:t xml:space="preserve">uperior </w:t>
            </w:r>
            <w:r>
              <w:rPr>
                <w:color w:val="000000"/>
                <w:sz w:val="16"/>
                <w:szCs w:val="16"/>
              </w:rPr>
              <w:t>p</w:t>
            </w:r>
            <w:r w:rsidRPr="0078599E">
              <w:rPr>
                <w:color w:val="000000"/>
                <w:sz w:val="16"/>
                <w:szCs w:val="16"/>
              </w:rPr>
              <w:t>ancreaticoduodenal</w:t>
            </w:r>
          </w:p>
        </w:tc>
        <w:tc>
          <w:tcPr>
            <w:tcW w:w="1370" w:type="dxa"/>
            <w:gridSpan w:val="3"/>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Gastroduodenal a.</w:t>
            </w:r>
          </w:p>
        </w:tc>
        <w:tc>
          <w:tcPr>
            <w:tcW w:w="1370" w:type="dxa"/>
            <w:gridSpan w:val="3"/>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Pancreatic brs., duodenal brs.</w:t>
            </w:r>
          </w:p>
        </w:tc>
        <w:tc>
          <w:tcPr>
            <w:tcW w:w="1370" w:type="dxa"/>
            <w:gridSpan w:val="3"/>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Upper duodenum and head of the pancreas</w:t>
            </w:r>
          </w:p>
        </w:tc>
        <w:tc>
          <w:tcPr>
            <w:tcW w:w="1371" w:type="dxa"/>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Anterior superior pancreaticoduodenal a. Anastomoses with the anterior inferior pancreaticoduodenal a. To form the anterior pancreatic arcade</w:t>
            </w:r>
          </w:p>
        </w:tc>
      </w:tr>
      <w:tr w:rsidR="000319C1" w:rsidRPr="0078599E" w:rsidTr="00517456">
        <w:tc>
          <w:tcPr>
            <w:tcW w:w="6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5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2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02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858" w:type="dxa"/>
            <w:gridSpan w:val="1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Right Gastro</w:t>
            </w:r>
            <w:r>
              <w:rPr>
                <w:color w:val="000000"/>
                <w:sz w:val="16"/>
                <w:szCs w:val="16"/>
              </w:rPr>
              <w:t>ormental</w:t>
            </w:r>
            <w:r w:rsidRPr="0078599E">
              <w:rPr>
                <w:color w:val="000000"/>
                <w:sz w:val="16"/>
                <w:szCs w:val="16"/>
              </w:rPr>
              <w:t> </w:t>
            </w:r>
          </w:p>
        </w:tc>
      </w:tr>
      <w:tr w:rsidR="000319C1" w:rsidRPr="0078599E" w:rsidTr="00517456">
        <w:tc>
          <w:tcPr>
            <w:tcW w:w="6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Sleeping</w:t>
            </w:r>
          </w:p>
        </w:tc>
        <w:tc>
          <w:tcPr>
            <w:tcW w:w="5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8131" w:type="dxa"/>
            <w:gridSpan w:val="17"/>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3. Splenic</w:t>
            </w:r>
          </w:p>
        </w:tc>
      </w:tr>
      <w:tr w:rsidR="000319C1" w:rsidRPr="0078599E" w:rsidTr="00517456">
        <w:tc>
          <w:tcPr>
            <w:tcW w:w="6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5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Please</w:t>
            </w:r>
          </w:p>
        </w:tc>
        <w:tc>
          <w:tcPr>
            <w:tcW w:w="896"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4111"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Pancreatic magna</w:t>
            </w:r>
          </w:p>
        </w:tc>
        <w:tc>
          <w:tcPr>
            <w:tcW w:w="3124"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r>
      <w:tr w:rsidR="000319C1" w:rsidRPr="0078599E" w:rsidTr="00517456">
        <w:tc>
          <w:tcPr>
            <w:tcW w:w="6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5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Leave</w:t>
            </w:r>
          </w:p>
        </w:tc>
        <w:tc>
          <w:tcPr>
            <w:tcW w:w="896"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4111"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Left gastroepiploic</w:t>
            </w:r>
          </w:p>
        </w:tc>
        <w:tc>
          <w:tcPr>
            <w:tcW w:w="3124"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r>
      <w:tr w:rsidR="000319C1" w:rsidRPr="0078599E" w:rsidTr="00517456">
        <w:tc>
          <w:tcPr>
            <w:tcW w:w="6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5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Some</w:t>
            </w:r>
          </w:p>
        </w:tc>
        <w:tc>
          <w:tcPr>
            <w:tcW w:w="896"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4111"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Short gastric</w:t>
            </w:r>
          </w:p>
        </w:tc>
        <w:tc>
          <w:tcPr>
            <w:tcW w:w="3124"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r>
      <w:tr w:rsidR="000319C1" w:rsidRPr="0078599E" w:rsidTr="00517456">
        <w:tc>
          <w:tcPr>
            <w:tcW w:w="6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5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Thing</w:t>
            </w:r>
          </w:p>
        </w:tc>
        <w:tc>
          <w:tcPr>
            <w:tcW w:w="896"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4111"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Terminal splenic</w:t>
            </w:r>
          </w:p>
        </w:tc>
        <w:tc>
          <w:tcPr>
            <w:tcW w:w="3124"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r>
    </w:tbl>
    <w:p w:rsidR="000319C1" w:rsidRDefault="000319C1" w:rsidP="000319C1"/>
    <w:p w:rsidR="000319C1" w:rsidRPr="0078599E" w:rsidRDefault="000319C1" w:rsidP="000319C1">
      <w:pPr>
        <w:rPr>
          <w:sz w:val="36"/>
          <w:szCs w:val="36"/>
        </w:rPr>
      </w:pPr>
      <w:r w:rsidRPr="0078599E">
        <w:rPr>
          <w:sz w:val="36"/>
          <w:szCs w:val="36"/>
        </w:rPr>
        <w:t>Superior mesenteric artery</w:t>
      </w:r>
    </w:p>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1618"/>
        <w:gridCol w:w="220"/>
        <w:gridCol w:w="1331"/>
        <w:gridCol w:w="1548"/>
        <w:gridCol w:w="1547"/>
        <w:gridCol w:w="1548"/>
        <w:gridCol w:w="1548"/>
      </w:tblGrid>
      <w:tr w:rsidR="000319C1" w:rsidRPr="0078599E" w:rsidTr="00517456">
        <w:tc>
          <w:tcPr>
            <w:tcW w:w="162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Ill</w:t>
            </w:r>
          </w:p>
        </w:tc>
        <w:tc>
          <w:tcPr>
            <w:tcW w:w="155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1. Inferior pancreatico-duodenal</w:t>
            </w:r>
          </w:p>
        </w:tc>
        <w:tc>
          <w:tcPr>
            <w:tcW w:w="155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Superior mesenteric a.</w:t>
            </w:r>
          </w:p>
        </w:tc>
        <w:tc>
          <w:tcPr>
            <w:tcW w:w="155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 xml:space="preserve">Anterior inferior pancreaticoduodenal a., posterior inferior pancreaticoduodenal a. </w:t>
            </w:r>
          </w:p>
        </w:tc>
        <w:tc>
          <w:tcPr>
            <w:tcW w:w="155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Lower duodenum, head of the pancreas</w:t>
            </w:r>
          </w:p>
        </w:tc>
        <w:tc>
          <w:tcPr>
            <w:tcW w:w="155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Inferior pancreaticoduodenal a. Supplies both the anterior and posterior surfaces of the lower duodenum and lower part of the head of the pancreas</w:t>
            </w:r>
          </w:p>
        </w:tc>
      </w:tr>
      <w:tr w:rsidR="000319C1" w:rsidRPr="0078599E" w:rsidTr="00517456">
        <w:tc>
          <w:tcPr>
            <w:tcW w:w="162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2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36" w:type="dxa"/>
            <w:tcBorders>
              <w:top w:val="single" w:sz="6" w:space="0" w:color="000000"/>
              <w:left w:val="single" w:sz="6" w:space="0" w:color="000000"/>
              <w:bottom w:val="single" w:sz="6" w:space="0" w:color="000000"/>
              <w:right w:val="single" w:sz="6" w:space="0" w:color="000000"/>
            </w:tcBorders>
            <w:vAlign w:val="center"/>
          </w:tcPr>
          <w:p w:rsidR="000319C1" w:rsidRPr="0078599E" w:rsidRDefault="000319C1" w:rsidP="00517456">
            <w:pPr>
              <w:pStyle w:val="Normal1"/>
              <w:pBdr>
                <w:top w:val="nil"/>
                <w:left w:val="nil"/>
                <w:bottom w:val="nil"/>
                <w:right w:val="nil"/>
                <w:between w:val="nil"/>
              </w:pBdr>
              <w:rPr>
                <w:color w:val="000000"/>
                <w:sz w:val="16"/>
                <w:szCs w:val="16"/>
              </w:rPr>
            </w:pPr>
            <w:r>
              <w:rPr>
                <w:color w:val="000000"/>
                <w:sz w:val="16"/>
                <w:szCs w:val="16"/>
              </w:rPr>
              <w:t xml:space="preserve">Anterior </w:t>
            </w:r>
            <w:r w:rsidRPr="0078599E">
              <w:rPr>
                <w:color w:val="000000"/>
                <w:sz w:val="16"/>
                <w:szCs w:val="16"/>
              </w:rPr>
              <w:t>Inferior pancreatico-</w:t>
            </w:r>
            <w:r w:rsidRPr="0078599E">
              <w:rPr>
                <w:color w:val="000000"/>
                <w:sz w:val="16"/>
                <w:szCs w:val="16"/>
              </w:rPr>
              <w:lastRenderedPageBreak/>
              <w:t>duodenal</w:t>
            </w:r>
          </w:p>
        </w:tc>
        <w:tc>
          <w:tcPr>
            <w:tcW w:w="155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lastRenderedPageBreak/>
              <w:t>Inferior pancreaticoduoden</w:t>
            </w:r>
            <w:r w:rsidRPr="000E4B48">
              <w:rPr>
                <w:rFonts w:eastAsia="Times New Roman"/>
                <w:sz w:val="16"/>
                <w:szCs w:val="16"/>
              </w:rPr>
              <w:lastRenderedPageBreak/>
              <w:t>al a.</w:t>
            </w:r>
          </w:p>
        </w:tc>
        <w:tc>
          <w:tcPr>
            <w:tcW w:w="155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lastRenderedPageBreak/>
              <w:t>Pancreatic brs., duodenal brs.</w:t>
            </w:r>
          </w:p>
        </w:tc>
        <w:tc>
          <w:tcPr>
            <w:tcW w:w="155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 xml:space="preserve">Lower duodenum and head of the </w:t>
            </w:r>
            <w:r w:rsidRPr="000E4B48">
              <w:rPr>
                <w:rFonts w:eastAsia="Times New Roman"/>
                <w:sz w:val="16"/>
                <w:szCs w:val="16"/>
              </w:rPr>
              <w:lastRenderedPageBreak/>
              <w:t>pancreas</w:t>
            </w:r>
          </w:p>
        </w:tc>
        <w:tc>
          <w:tcPr>
            <w:tcW w:w="155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lastRenderedPageBreak/>
              <w:t>Anterior inferior pancreaticoduoden</w:t>
            </w:r>
            <w:r w:rsidRPr="000E4B48">
              <w:rPr>
                <w:rFonts w:eastAsia="Times New Roman"/>
                <w:sz w:val="16"/>
                <w:szCs w:val="16"/>
              </w:rPr>
              <w:lastRenderedPageBreak/>
              <w:t>al a. Anastomoses with the anterior superior pancreaticoduodenal a. To form the anterior pancreatic arcade</w:t>
            </w:r>
          </w:p>
        </w:tc>
      </w:tr>
      <w:tr w:rsidR="000319C1" w:rsidRPr="0078599E" w:rsidTr="00517456">
        <w:tc>
          <w:tcPr>
            <w:tcW w:w="162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2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36" w:type="dxa"/>
            <w:tcBorders>
              <w:top w:val="single" w:sz="6" w:space="0" w:color="000000"/>
              <w:left w:val="single" w:sz="6" w:space="0" w:color="000000"/>
              <w:bottom w:val="single" w:sz="6" w:space="0" w:color="000000"/>
              <w:right w:val="single" w:sz="6" w:space="0" w:color="000000"/>
            </w:tcBorders>
            <w:vAlign w:val="center"/>
          </w:tcPr>
          <w:p w:rsidR="000319C1" w:rsidRDefault="000319C1" w:rsidP="00517456">
            <w:pPr>
              <w:pStyle w:val="Normal1"/>
              <w:pBdr>
                <w:top w:val="nil"/>
                <w:left w:val="nil"/>
                <w:bottom w:val="nil"/>
                <w:right w:val="nil"/>
                <w:between w:val="nil"/>
              </w:pBdr>
              <w:rPr>
                <w:color w:val="000000"/>
                <w:sz w:val="16"/>
                <w:szCs w:val="16"/>
              </w:rPr>
            </w:pPr>
            <w:r>
              <w:rPr>
                <w:color w:val="000000"/>
                <w:sz w:val="16"/>
                <w:szCs w:val="16"/>
              </w:rPr>
              <w:t xml:space="preserve">Posterior </w:t>
            </w:r>
            <w:r w:rsidRPr="0078599E">
              <w:rPr>
                <w:color w:val="000000"/>
                <w:sz w:val="16"/>
                <w:szCs w:val="16"/>
              </w:rPr>
              <w:t>Inferior pancreatico-duodenal</w:t>
            </w:r>
          </w:p>
        </w:tc>
        <w:tc>
          <w:tcPr>
            <w:tcW w:w="155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55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55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55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r>
      <w:tr w:rsidR="000319C1" w:rsidRPr="0078599E" w:rsidTr="00517456">
        <w:tc>
          <w:tcPr>
            <w:tcW w:w="162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Intentions</w:t>
            </w:r>
          </w:p>
        </w:tc>
        <w:tc>
          <w:tcPr>
            <w:tcW w:w="7772"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2. Intestinal</w:t>
            </w:r>
          </w:p>
        </w:tc>
      </w:tr>
      <w:tr w:rsidR="000319C1" w:rsidRPr="0078599E" w:rsidTr="00517456">
        <w:tc>
          <w:tcPr>
            <w:tcW w:w="162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In</w:t>
            </w:r>
          </w:p>
        </w:tc>
        <w:tc>
          <w:tcPr>
            <w:tcW w:w="155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3. Ileo-colic </w:t>
            </w:r>
          </w:p>
        </w:tc>
        <w:tc>
          <w:tcPr>
            <w:tcW w:w="155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Superior mesenteric a.</w:t>
            </w:r>
          </w:p>
        </w:tc>
        <w:tc>
          <w:tcPr>
            <w:tcW w:w="155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Colic br., anterior cecal br., posterior cecal br., appendicular a., ileal br.</w:t>
            </w:r>
          </w:p>
        </w:tc>
        <w:tc>
          <w:tcPr>
            <w:tcW w:w="155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Cecum, appendix, terminal portion of the ileum</w:t>
            </w:r>
          </w:p>
        </w:tc>
        <w:tc>
          <w:tcPr>
            <w:tcW w:w="155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Colic br. Of the ileocolic a. Participates in the formation of the marginal a.</w:t>
            </w:r>
          </w:p>
        </w:tc>
      </w:tr>
      <w:tr w:rsidR="000319C1" w:rsidRPr="0078599E" w:rsidTr="00517456">
        <w:tc>
          <w:tcPr>
            <w:tcW w:w="162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2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36" w:type="dxa"/>
            <w:tcBorders>
              <w:top w:val="single" w:sz="6" w:space="0" w:color="000000"/>
              <w:left w:val="single" w:sz="6" w:space="0" w:color="000000"/>
              <w:bottom w:val="single" w:sz="6" w:space="0" w:color="000000"/>
              <w:right w:val="single" w:sz="6" w:space="0" w:color="000000"/>
            </w:tcBorders>
            <w:vAlign w:val="center"/>
          </w:tcPr>
          <w:p w:rsidR="000319C1" w:rsidRPr="0078599E" w:rsidRDefault="000319C1" w:rsidP="00517456">
            <w:pPr>
              <w:pStyle w:val="Normal1"/>
              <w:pBdr>
                <w:top w:val="nil"/>
                <w:left w:val="nil"/>
                <w:bottom w:val="nil"/>
                <w:right w:val="nil"/>
                <w:between w:val="nil"/>
              </w:pBdr>
              <w:rPr>
                <w:color w:val="000000"/>
                <w:sz w:val="16"/>
                <w:szCs w:val="16"/>
              </w:rPr>
            </w:pPr>
            <w:r>
              <w:rPr>
                <w:color w:val="000000"/>
                <w:sz w:val="16"/>
                <w:szCs w:val="16"/>
              </w:rPr>
              <w:t>Colic</w:t>
            </w:r>
          </w:p>
        </w:tc>
        <w:tc>
          <w:tcPr>
            <w:tcW w:w="155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55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55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55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r>
      <w:tr w:rsidR="000319C1" w:rsidRPr="0078599E" w:rsidTr="00517456">
        <w:tc>
          <w:tcPr>
            <w:tcW w:w="162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2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36" w:type="dxa"/>
            <w:tcBorders>
              <w:top w:val="single" w:sz="6" w:space="0" w:color="000000"/>
              <w:left w:val="single" w:sz="6" w:space="0" w:color="000000"/>
              <w:bottom w:val="single" w:sz="6" w:space="0" w:color="000000"/>
              <w:right w:val="single" w:sz="6" w:space="0" w:color="000000"/>
            </w:tcBorders>
            <w:vAlign w:val="center"/>
          </w:tcPr>
          <w:p w:rsidR="000319C1" w:rsidRPr="0078599E" w:rsidRDefault="000319C1" w:rsidP="00517456">
            <w:pPr>
              <w:pStyle w:val="Normal1"/>
              <w:pBdr>
                <w:top w:val="nil"/>
                <w:left w:val="nil"/>
                <w:bottom w:val="nil"/>
                <w:right w:val="nil"/>
                <w:between w:val="nil"/>
              </w:pBdr>
              <w:rPr>
                <w:color w:val="000000"/>
                <w:sz w:val="16"/>
                <w:szCs w:val="16"/>
              </w:rPr>
            </w:pPr>
            <w:r>
              <w:rPr>
                <w:color w:val="000000"/>
                <w:sz w:val="16"/>
                <w:szCs w:val="16"/>
              </w:rPr>
              <w:t>Anterior caecal</w:t>
            </w:r>
          </w:p>
        </w:tc>
        <w:tc>
          <w:tcPr>
            <w:tcW w:w="155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Ileocolic a.</w:t>
            </w:r>
          </w:p>
        </w:tc>
        <w:tc>
          <w:tcPr>
            <w:tcW w:w="155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Occasionally the appendicular a.</w:t>
            </w:r>
          </w:p>
        </w:tc>
        <w:tc>
          <w:tcPr>
            <w:tcW w:w="155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Cecum</w:t>
            </w:r>
          </w:p>
        </w:tc>
        <w:tc>
          <w:tcPr>
            <w:tcW w:w="155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r w:rsidRPr="000E4B48">
              <w:rPr>
                <w:rFonts w:eastAsia="Times New Roman"/>
                <w:sz w:val="16"/>
                <w:szCs w:val="16"/>
              </w:rPr>
              <w:t>Anterior cecal a. Supplies the ileocecal junction</w:t>
            </w:r>
          </w:p>
        </w:tc>
      </w:tr>
      <w:tr w:rsidR="000319C1" w:rsidRPr="0078599E" w:rsidTr="00517456">
        <w:tc>
          <w:tcPr>
            <w:tcW w:w="162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2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36" w:type="dxa"/>
            <w:tcBorders>
              <w:top w:val="single" w:sz="6" w:space="0" w:color="000000"/>
              <w:left w:val="single" w:sz="6" w:space="0" w:color="000000"/>
              <w:bottom w:val="single" w:sz="6" w:space="0" w:color="000000"/>
              <w:right w:val="single" w:sz="6" w:space="0" w:color="000000"/>
            </w:tcBorders>
            <w:vAlign w:val="center"/>
          </w:tcPr>
          <w:p w:rsidR="000319C1" w:rsidRPr="0078599E" w:rsidRDefault="000319C1" w:rsidP="00517456">
            <w:pPr>
              <w:pStyle w:val="Normal1"/>
              <w:pBdr>
                <w:top w:val="nil"/>
                <w:left w:val="nil"/>
                <w:bottom w:val="nil"/>
                <w:right w:val="nil"/>
                <w:between w:val="nil"/>
              </w:pBdr>
              <w:rPr>
                <w:color w:val="000000"/>
                <w:sz w:val="16"/>
                <w:szCs w:val="16"/>
              </w:rPr>
            </w:pPr>
            <w:r>
              <w:rPr>
                <w:color w:val="000000"/>
                <w:sz w:val="16"/>
                <w:szCs w:val="16"/>
              </w:rPr>
              <w:t>Posterior caecal</w:t>
            </w:r>
          </w:p>
        </w:tc>
        <w:tc>
          <w:tcPr>
            <w:tcW w:w="155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55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55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55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r>
      <w:tr w:rsidR="000319C1" w:rsidRPr="0078599E" w:rsidTr="00517456">
        <w:tc>
          <w:tcPr>
            <w:tcW w:w="162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2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36" w:type="dxa"/>
            <w:tcBorders>
              <w:top w:val="single" w:sz="6" w:space="0" w:color="000000"/>
              <w:left w:val="single" w:sz="6" w:space="0" w:color="000000"/>
              <w:bottom w:val="single" w:sz="6" w:space="0" w:color="000000"/>
              <w:right w:val="single" w:sz="6" w:space="0" w:color="000000"/>
            </w:tcBorders>
            <w:vAlign w:val="center"/>
          </w:tcPr>
          <w:p w:rsidR="000319C1" w:rsidRPr="0078599E" w:rsidRDefault="000319C1" w:rsidP="00517456">
            <w:pPr>
              <w:pStyle w:val="Normal1"/>
              <w:pBdr>
                <w:top w:val="nil"/>
                <w:left w:val="nil"/>
                <w:bottom w:val="nil"/>
                <w:right w:val="nil"/>
                <w:between w:val="nil"/>
              </w:pBdr>
              <w:rPr>
                <w:color w:val="000000"/>
                <w:sz w:val="16"/>
                <w:szCs w:val="16"/>
              </w:rPr>
            </w:pPr>
            <w:r>
              <w:rPr>
                <w:color w:val="000000"/>
                <w:sz w:val="16"/>
                <w:szCs w:val="16"/>
              </w:rPr>
              <w:t>Appendicular</w:t>
            </w:r>
          </w:p>
        </w:tc>
        <w:tc>
          <w:tcPr>
            <w:tcW w:w="155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55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55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55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r>
      <w:tr w:rsidR="000319C1" w:rsidRPr="0078599E" w:rsidTr="00517456">
        <w:tc>
          <w:tcPr>
            <w:tcW w:w="162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2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36" w:type="dxa"/>
            <w:tcBorders>
              <w:top w:val="single" w:sz="6" w:space="0" w:color="000000"/>
              <w:left w:val="single" w:sz="6" w:space="0" w:color="000000"/>
              <w:bottom w:val="single" w:sz="6" w:space="0" w:color="000000"/>
              <w:right w:val="single" w:sz="6" w:space="0" w:color="000000"/>
            </w:tcBorders>
            <w:vAlign w:val="center"/>
          </w:tcPr>
          <w:p w:rsidR="000319C1" w:rsidRPr="0078599E" w:rsidRDefault="000319C1" w:rsidP="00517456">
            <w:pPr>
              <w:pStyle w:val="Normal1"/>
              <w:pBdr>
                <w:top w:val="nil"/>
                <w:left w:val="nil"/>
                <w:bottom w:val="nil"/>
                <w:right w:val="nil"/>
                <w:between w:val="nil"/>
              </w:pBdr>
              <w:rPr>
                <w:color w:val="000000"/>
                <w:sz w:val="16"/>
                <w:szCs w:val="16"/>
              </w:rPr>
            </w:pPr>
            <w:r>
              <w:rPr>
                <w:color w:val="000000"/>
                <w:sz w:val="16"/>
                <w:szCs w:val="16"/>
              </w:rPr>
              <w:t>Ileal</w:t>
            </w:r>
          </w:p>
        </w:tc>
        <w:tc>
          <w:tcPr>
            <w:tcW w:w="155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553"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55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c>
          <w:tcPr>
            <w:tcW w:w="1554" w:type="dxa"/>
            <w:tcBorders>
              <w:top w:val="single" w:sz="6" w:space="0" w:color="000000"/>
              <w:left w:val="single" w:sz="6" w:space="0" w:color="000000"/>
              <w:bottom w:val="single" w:sz="6" w:space="0" w:color="000000"/>
              <w:right w:val="single" w:sz="6" w:space="0" w:color="000000"/>
            </w:tcBorders>
          </w:tcPr>
          <w:p w:rsidR="000319C1" w:rsidRPr="000E4B48" w:rsidRDefault="000319C1" w:rsidP="00517456">
            <w:pPr>
              <w:rPr>
                <w:rFonts w:eastAsia="Times New Roman"/>
                <w:sz w:val="16"/>
                <w:szCs w:val="16"/>
              </w:rPr>
            </w:pPr>
          </w:p>
        </w:tc>
      </w:tr>
      <w:tr w:rsidR="000319C1" w:rsidRPr="0078599E" w:rsidTr="00517456">
        <w:tc>
          <w:tcPr>
            <w:tcW w:w="162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Rosy's</w:t>
            </w:r>
          </w:p>
        </w:tc>
        <w:tc>
          <w:tcPr>
            <w:tcW w:w="7772"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4. Right colic</w:t>
            </w:r>
          </w:p>
        </w:tc>
      </w:tr>
      <w:tr w:rsidR="000319C1" w:rsidRPr="0078599E" w:rsidTr="00517456">
        <w:tc>
          <w:tcPr>
            <w:tcW w:w="162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Mind</w:t>
            </w:r>
          </w:p>
        </w:tc>
        <w:tc>
          <w:tcPr>
            <w:tcW w:w="7772"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5. Middle colic</w:t>
            </w:r>
          </w:p>
        </w:tc>
      </w:tr>
    </w:tbl>
    <w:p w:rsidR="000319C1" w:rsidRDefault="000319C1" w:rsidP="000319C1"/>
    <w:p w:rsidR="000319C1" w:rsidRPr="0078599E" w:rsidRDefault="000319C1" w:rsidP="000319C1">
      <w:pPr>
        <w:rPr>
          <w:sz w:val="36"/>
          <w:szCs w:val="36"/>
        </w:rPr>
      </w:pPr>
      <w:r w:rsidRPr="0078599E">
        <w:rPr>
          <w:sz w:val="36"/>
          <w:szCs w:val="36"/>
        </w:rPr>
        <w:t>Inferior Mesenteric artery</w:t>
      </w:r>
    </w:p>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1081"/>
        <w:gridCol w:w="1062"/>
        <w:gridCol w:w="1229"/>
        <w:gridCol w:w="972"/>
        <w:gridCol w:w="5016"/>
      </w:tblGrid>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In</w:t>
            </w: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454"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C. Inferior mesenteric</w:t>
            </w: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Light</w:t>
            </w: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5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1. Left colic</w:t>
            </w: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Shade</w:t>
            </w: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5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2. Sigmoid</w:t>
            </w: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Superb</w:t>
            </w: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5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3. Superior haemorrhoidal</w:t>
            </w:r>
          </w:p>
        </w:tc>
      </w:tr>
    </w:tbl>
    <w:p w:rsidR="000319C1" w:rsidRDefault="000319C1" w:rsidP="000319C1"/>
    <w:p w:rsidR="000319C1" w:rsidRPr="0078599E" w:rsidRDefault="000319C1" w:rsidP="000319C1">
      <w:pPr>
        <w:rPr>
          <w:sz w:val="36"/>
          <w:szCs w:val="36"/>
        </w:rPr>
      </w:pPr>
      <w:r w:rsidRPr="0078599E">
        <w:rPr>
          <w:sz w:val="36"/>
          <w:szCs w:val="36"/>
        </w:rPr>
        <w:t>Middle suprarenal</w:t>
      </w:r>
    </w:p>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1082"/>
        <w:gridCol w:w="1062"/>
        <w:gridCol w:w="1229"/>
        <w:gridCol w:w="5987"/>
      </w:tblGrid>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Many</w:t>
            </w: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4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D. Middle suprarenal</w:t>
            </w:r>
          </w:p>
        </w:tc>
      </w:tr>
    </w:tbl>
    <w:p w:rsidR="000319C1" w:rsidRDefault="000319C1" w:rsidP="000319C1"/>
    <w:p w:rsidR="000319C1" w:rsidRPr="00C43243" w:rsidRDefault="000319C1" w:rsidP="000319C1">
      <w:pPr>
        <w:rPr>
          <w:sz w:val="36"/>
          <w:szCs w:val="36"/>
        </w:rPr>
      </w:pPr>
      <w:r w:rsidRPr="00C43243">
        <w:rPr>
          <w:sz w:val="36"/>
          <w:szCs w:val="36"/>
        </w:rPr>
        <w:t>Renal artery</w:t>
      </w:r>
    </w:p>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1081"/>
        <w:gridCol w:w="1062"/>
        <w:gridCol w:w="1229"/>
        <w:gridCol w:w="972"/>
        <w:gridCol w:w="5016"/>
      </w:tblGrid>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Races</w:t>
            </w: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454"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E. Renal</w:t>
            </w: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Injured</w:t>
            </w: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5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1. Inferior suprarenal</w:t>
            </w: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Cops</w:t>
            </w: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5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2. Capsular or perirenal</w:t>
            </w: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Under</w:t>
            </w: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5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3. Ureteric</w:t>
            </w: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Treatment</w:t>
            </w: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5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4. Terminal</w:t>
            </w:r>
          </w:p>
        </w:tc>
      </w:tr>
    </w:tbl>
    <w:p w:rsidR="000319C1" w:rsidRDefault="000319C1" w:rsidP="000319C1"/>
    <w:p w:rsidR="000319C1" w:rsidRPr="00C43243" w:rsidRDefault="000319C1" w:rsidP="000319C1">
      <w:pPr>
        <w:rPr>
          <w:sz w:val="36"/>
          <w:szCs w:val="36"/>
        </w:rPr>
      </w:pPr>
      <w:r w:rsidRPr="00C43243">
        <w:rPr>
          <w:sz w:val="36"/>
          <w:szCs w:val="36"/>
        </w:rPr>
        <w:t>Internal spermatic artery</w:t>
      </w:r>
    </w:p>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1082"/>
        <w:gridCol w:w="1062"/>
        <w:gridCol w:w="1229"/>
        <w:gridCol w:w="5987"/>
      </w:tblGrid>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Induces</w:t>
            </w: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4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F. Internal spermatic or ovarian</w:t>
            </w:r>
          </w:p>
        </w:tc>
      </w:tr>
    </w:tbl>
    <w:p w:rsidR="000319C1" w:rsidRDefault="000319C1" w:rsidP="000319C1"/>
    <w:p w:rsidR="000319C1" w:rsidRPr="00C43243" w:rsidRDefault="000319C1" w:rsidP="000319C1">
      <w:pPr>
        <w:rPr>
          <w:sz w:val="36"/>
          <w:szCs w:val="36"/>
        </w:rPr>
      </w:pPr>
      <w:r w:rsidRPr="00C43243">
        <w:rPr>
          <w:sz w:val="36"/>
          <w:szCs w:val="36"/>
        </w:rPr>
        <w:t>Inferior phrenic artery</w:t>
      </w:r>
    </w:p>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1081"/>
        <w:gridCol w:w="1062"/>
        <w:gridCol w:w="1229"/>
        <w:gridCol w:w="972"/>
        <w:gridCol w:w="5016"/>
      </w:tblGrid>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Irregular</w:t>
            </w: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454"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G. Inferior phrenic</w:t>
            </w: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Many</w:t>
            </w: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5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1. Medial</w:t>
            </w: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Ladies</w:t>
            </w: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5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2. Lateral</w:t>
            </w: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Smartly</w:t>
            </w: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5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3. Superior suprarenal </w:t>
            </w: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Handle</w:t>
            </w: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5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4. Hepatic</w:t>
            </w: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P</w:t>
            </w: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5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5. Pericardial</w:t>
            </w: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C</w:t>
            </w: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5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6. Caval (right side only)</w:t>
            </w: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O'</w:t>
            </w: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5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7. Oesophageal (left side only)</w:t>
            </w:r>
          </w:p>
        </w:tc>
      </w:tr>
      <w:tr w:rsidR="000319C1" w:rsidRPr="00C43243"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43243"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43243" w:rsidRDefault="000319C1" w:rsidP="00517456">
            <w:pPr>
              <w:pStyle w:val="Normal1"/>
              <w:pBdr>
                <w:top w:val="nil"/>
                <w:left w:val="nil"/>
                <w:bottom w:val="nil"/>
                <w:right w:val="nil"/>
                <w:between w:val="nil"/>
              </w:pBdr>
              <w:rPr>
                <w:color w:val="000000"/>
                <w:sz w:val="16"/>
                <w:szCs w:val="16"/>
              </w:rPr>
            </w:pPr>
            <w:r w:rsidRPr="00C43243">
              <w:rPr>
                <w:color w:val="000000"/>
                <w:sz w:val="16"/>
                <w:szCs w:val="16"/>
              </w:rPr>
              <w:t>s</w:t>
            </w: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43243" w:rsidRDefault="000319C1" w:rsidP="00517456">
            <w:pPr>
              <w:pStyle w:val="Normal1"/>
              <w:pBdr>
                <w:top w:val="nil"/>
                <w:left w:val="nil"/>
                <w:bottom w:val="nil"/>
                <w:right w:val="nil"/>
                <w:between w:val="nil"/>
              </w:pBdr>
              <w:rPr>
                <w:color w:val="000000"/>
                <w:sz w:val="16"/>
                <w:szCs w:val="16"/>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43243" w:rsidRDefault="000319C1" w:rsidP="00517456">
            <w:pPr>
              <w:pStyle w:val="Normal1"/>
              <w:pBdr>
                <w:top w:val="nil"/>
                <w:left w:val="nil"/>
                <w:bottom w:val="nil"/>
                <w:right w:val="nil"/>
                <w:between w:val="nil"/>
              </w:pBdr>
              <w:rPr>
                <w:color w:val="000000"/>
                <w:sz w:val="16"/>
                <w:szCs w:val="16"/>
              </w:rPr>
            </w:pPr>
          </w:p>
        </w:tc>
        <w:tc>
          <w:tcPr>
            <w:tcW w:w="5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43243" w:rsidRDefault="000319C1" w:rsidP="00517456">
            <w:pPr>
              <w:pStyle w:val="Normal1"/>
              <w:pBdr>
                <w:top w:val="nil"/>
                <w:left w:val="nil"/>
                <w:bottom w:val="nil"/>
                <w:right w:val="nil"/>
                <w:between w:val="nil"/>
              </w:pBdr>
              <w:rPr>
                <w:color w:val="000000"/>
                <w:sz w:val="16"/>
                <w:szCs w:val="16"/>
              </w:rPr>
            </w:pPr>
            <w:r w:rsidRPr="00C43243">
              <w:rPr>
                <w:color w:val="000000"/>
                <w:sz w:val="16"/>
                <w:szCs w:val="16"/>
              </w:rPr>
              <w:t>8. Splenic (left side only)</w:t>
            </w:r>
          </w:p>
        </w:tc>
      </w:tr>
    </w:tbl>
    <w:p w:rsidR="000319C1" w:rsidRPr="00C43243" w:rsidRDefault="000319C1" w:rsidP="000319C1">
      <w:pPr>
        <w:rPr>
          <w:sz w:val="16"/>
          <w:szCs w:val="16"/>
        </w:rPr>
      </w:pPr>
    </w:p>
    <w:p w:rsidR="000319C1" w:rsidRDefault="000319C1" w:rsidP="000319C1">
      <w:r w:rsidRPr="00C43243">
        <w:rPr>
          <w:sz w:val="36"/>
          <w:szCs w:val="36"/>
        </w:rPr>
        <w:t>Lumbar arteries</w:t>
      </w:r>
    </w:p>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1082"/>
        <w:gridCol w:w="1062"/>
        <w:gridCol w:w="1229"/>
        <w:gridCol w:w="5987"/>
      </w:tblGrid>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Late </w:t>
            </w: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4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H. Lumbar (4 pairs)</w:t>
            </w:r>
          </w:p>
        </w:tc>
      </w:tr>
    </w:tbl>
    <w:p w:rsidR="000319C1" w:rsidRDefault="000319C1" w:rsidP="000319C1"/>
    <w:p w:rsidR="000319C1" w:rsidRPr="00C43243" w:rsidRDefault="000319C1" w:rsidP="000319C1">
      <w:pPr>
        <w:rPr>
          <w:sz w:val="36"/>
          <w:szCs w:val="36"/>
        </w:rPr>
      </w:pPr>
      <w:r w:rsidRPr="00C43243">
        <w:rPr>
          <w:sz w:val="36"/>
          <w:szCs w:val="36"/>
        </w:rPr>
        <w:t>Middle sacral artery</w:t>
      </w:r>
    </w:p>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1082"/>
        <w:gridCol w:w="1062"/>
        <w:gridCol w:w="1229"/>
        <w:gridCol w:w="5987"/>
      </w:tblGrid>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Menstrual</w:t>
            </w: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4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I. Middle sacral </w:t>
            </w:r>
          </w:p>
        </w:tc>
      </w:tr>
    </w:tbl>
    <w:p w:rsidR="000319C1" w:rsidRDefault="000319C1" w:rsidP="000319C1"/>
    <w:p w:rsidR="000319C1" w:rsidRPr="00C43243" w:rsidRDefault="000319C1" w:rsidP="000319C1">
      <w:pPr>
        <w:rPr>
          <w:sz w:val="36"/>
          <w:szCs w:val="36"/>
        </w:rPr>
      </w:pPr>
      <w:r w:rsidRPr="00C43243">
        <w:rPr>
          <w:sz w:val="36"/>
          <w:szCs w:val="36"/>
        </w:rPr>
        <w:t>Common iliac artery</w:t>
      </w:r>
    </w:p>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1080"/>
        <w:gridCol w:w="1061"/>
        <w:gridCol w:w="1228"/>
        <w:gridCol w:w="971"/>
        <w:gridCol w:w="563"/>
        <w:gridCol w:w="2399"/>
        <w:gridCol w:w="2058"/>
      </w:tblGrid>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Cycle</w:t>
            </w: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4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J. Common iliac - Anterior trunk</w:t>
            </w: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Some</w:t>
            </w: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5409"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1. Superior vesical</w:t>
            </w: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Universal</w:t>
            </w: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25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Urachal</w:t>
            </w:r>
          </w:p>
        </w:tc>
        <w:tc>
          <w:tcPr>
            <w:tcW w:w="22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Underwears</w:t>
            </w: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25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Ureteric</w:t>
            </w:r>
          </w:p>
        </w:tc>
        <w:tc>
          <w:tcPr>
            <w:tcW w:w="22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Very</w:t>
            </w: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25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Vesical</w:t>
            </w:r>
          </w:p>
        </w:tc>
        <w:tc>
          <w:tcPr>
            <w:tcW w:w="22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Delicate</w:t>
            </w: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25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Deferential</w:t>
            </w:r>
          </w:p>
        </w:tc>
        <w:tc>
          <w:tcPr>
            <w:tcW w:w="22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Medical</w:t>
            </w: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5409"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2. Middle vesical</w:t>
            </w: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Men</w:t>
            </w: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5409"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3. Middle haemorrhoidal</w:t>
            </w: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Ofen</w:t>
            </w: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5409"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4. Obturator</w:t>
            </w: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Invite</w:t>
            </w: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25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Iliac</w:t>
            </w:r>
          </w:p>
        </w:tc>
        <w:tc>
          <w:tcPr>
            <w:tcW w:w="22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Very</w:t>
            </w: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25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Vesical</w:t>
            </w:r>
          </w:p>
        </w:tc>
        <w:tc>
          <w:tcPr>
            <w:tcW w:w="22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Prominent</w:t>
            </w: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25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Pubic</w:t>
            </w:r>
          </w:p>
        </w:tc>
        <w:tc>
          <w:tcPr>
            <w:tcW w:w="22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And</w:t>
            </w: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25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Anterior terminal</w:t>
            </w:r>
          </w:p>
        </w:tc>
        <w:tc>
          <w:tcPr>
            <w:tcW w:w="22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Popular</w:t>
            </w: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25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Posterior terminal</w:t>
            </w:r>
          </w:p>
        </w:tc>
        <w:tc>
          <w:tcPr>
            <w:tcW w:w="22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Medical</w:t>
            </w: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25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Muscular</w:t>
            </w:r>
          </w:p>
        </w:tc>
        <w:tc>
          <w:tcPr>
            <w:tcW w:w="22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Advisers</w:t>
            </w: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25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Acetabular</w:t>
            </w:r>
          </w:p>
        </w:tc>
        <w:tc>
          <w:tcPr>
            <w:tcW w:w="22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Invest</w:t>
            </w: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5409"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5. Internal pudendal</w:t>
            </w: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Men</w:t>
            </w: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25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Muscular</w:t>
            </w:r>
          </w:p>
        </w:tc>
        <w:tc>
          <w:tcPr>
            <w:tcW w:w="22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Inside</w:t>
            </w: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25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Inferior haemorrhoidal</w:t>
            </w:r>
          </w:p>
        </w:tc>
        <w:tc>
          <w:tcPr>
            <w:tcW w:w="22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Push</w:t>
            </w: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25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Perineal</w:t>
            </w:r>
          </w:p>
        </w:tc>
        <w:tc>
          <w:tcPr>
            <w:tcW w:w="22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Upper</w:t>
            </w: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25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Urethral</w:t>
            </w:r>
          </w:p>
        </w:tc>
        <w:tc>
          <w:tcPr>
            <w:tcW w:w="22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Door</w:t>
            </w: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25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Deep artery of penis/clitoris</w:t>
            </w:r>
          </w:p>
        </w:tc>
        <w:tc>
          <w:tcPr>
            <w:tcW w:w="22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In</w:t>
            </w: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5409"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6. Inferior gluteal</w:t>
            </w: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My</w:t>
            </w: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25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Muscular</w:t>
            </w:r>
          </w:p>
        </w:tc>
        <w:tc>
          <w:tcPr>
            <w:tcW w:w="22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Very</w:t>
            </w: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25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Vesical</w:t>
            </w:r>
          </w:p>
        </w:tc>
        <w:tc>
          <w:tcPr>
            <w:tcW w:w="22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Caring</w:t>
            </w: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25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Coccygeal</w:t>
            </w:r>
          </w:p>
        </w:tc>
        <w:tc>
          <w:tcPr>
            <w:tcW w:w="22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Aunt</w:t>
            </w: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25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Anastomotic </w:t>
            </w:r>
          </w:p>
        </w:tc>
        <w:tc>
          <w:tcPr>
            <w:tcW w:w="22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Arriving</w:t>
            </w: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25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Articular</w:t>
            </w:r>
          </w:p>
        </w:tc>
        <w:tc>
          <w:tcPr>
            <w:tcW w:w="22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Unique</w:t>
            </w: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5409"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7. Uterine</w:t>
            </w: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Ventures</w:t>
            </w: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5409"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8. Vaginal</w:t>
            </w: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4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Common iliac - Posterior trunk</w:t>
            </w: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In</w:t>
            </w: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5409"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1. Ilio-lumbar</w:t>
            </w: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25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Iliac</w:t>
            </w:r>
          </w:p>
        </w:tc>
        <w:tc>
          <w:tcPr>
            <w:tcW w:w="22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25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Lumbar </w:t>
            </w:r>
          </w:p>
        </w:tc>
        <w:tc>
          <w:tcPr>
            <w:tcW w:w="22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Late</w:t>
            </w: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5409"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2. Lateral sacral</w:t>
            </w: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Sixties</w:t>
            </w: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5409"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3. Superior gluteal</w:t>
            </w: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Money</w:t>
            </w: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25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Muscular</w:t>
            </w:r>
          </w:p>
        </w:tc>
        <w:tc>
          <w:tcPr>
            <w:tcW w:w="22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In</w:t>
            </w: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25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Iliac</w:t>
            </w:r>
          </w:p>
        </w:tc>
        <w:tc>
          <w:tcPr>
            <w:tcW w:w="22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Safe</w:t>
            </w: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25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Superficial</w:t>
            </w:r>
          </w:p>
        </w:tc>
        <w:tc>
          <w:tcPr>
            <w:tcW w:w="22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r>
      <w:tr w:rsidR="000319C1" w:rsidRPr="0078599E" w:rsidTr="00517456">
        <w:tc>
          <w:tcPr>
            <w:tcW w:w="11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1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13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Deposit</w:t>
            </w:r>
          </w:p>
        </w:tc>
        <w:tc>
          <w:tcPr>
            <w:tcW w:w="10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6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c>
          <w:tcPr>
            <w:tcW w:w="25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r w:rsidRPr="0078599E">
              <w:rPr>
                <w:color w:val="000000"/>
                <w:sz w:val="16"/>
                <w:szCs w:val="16"/>
              </w:rPr>
              <w:t>Deep</w:t>
            </w:r>
          </w:p>
        </w:tc>
        <w:tc>
          <w:tcPr>
            <w:tcW w:w="22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8599E" w:rsidRDefault="000319C1" w:rsidP="00517456">
            <w:pPr>
              <w:pStyle w:val="Normal1"/>
              <w:pBdr>
                <w:top w:val="nil"/>
                <w:left w:val="nil"/>
                <w:bottom w:val="nil"/>
                <w:right w:val="nil"/>
                <w:between w:val="nil"/>
              </w:pBdr>
              <w:rPr>
                <w:color w:val="000000"/>
                <w:sz w:val="16"/>
                <w:szCs w:val="16"/>
              </w:rPr>
            </w:pPr>
          </w:p>
        </w:tc>
      </w:tr>
    </w:tbl>
    <w:p w:rsidR="000319C1" w:rsidRDefault="000319C1" w:rsidP="000319C1">
      <w:pPr>
        <w:pStyle w:val="Normal1"/>
        <w:pBdr>
          <w:top w:val="nil"/>
          <w:left w:val="nil"/>
          <w:bottom w:val="nil"/>
          <w:right w:val="nil"/>
          <w:between w:val="nil"/>
        </w:pBdr>
        <w:rPr>
          <w:color w:val="000000"/>
        </w:rPr>
      </w:pPr>
      <w:r>
        <w:rPr>
          <w:color w:val="000000"/>
          <w:sz w:val="48"/>
          <w:szCs w:val="48"/>
        </w:rPr>
        <w:t>Abdominal Aorta</w:t>
      </w:r>
      <w:r>
        <w:rPr>
          <w:color w:val="000000"/>
        </w:rPr>
        <w:br/>
      </w:r>
      <w:r>
        <w:rPr>
          <w:color w:val="000000"/>
          <w:sz w:val="36"/>
          <w:szCs w:val="36"/>
        </w:rPr>
        <w:t>Relations</w:t>
      </w:r>
    </w:p>
    <w:tbl>
      <w:tblPr>
        <w:tblW w:w="9360" w:type="dxa"/>
        <w:jc w:val="center"/>
        <w:tblBorders>
          <w:top w:val="single" w:sz="6" w:space="0" w:color="000000"/>
          <w:left w:val="single" w:sz="6" w:space="0" w:color="000000"/>
          <w:bottom w:val="single" w:sz="6" w:space="0" w:color="000000"/>
          <w:right w:val="single" w:sz="6" w:space="0" w:color="000000"/>
        </w:tblBorders>
        <w:tblLayout w:type="fixed"/>
        <w:tblLook w:val="0400"/>
      </w:tblPr>
      <w:tblGrid>
        <w:gridCol w:w="1759"/>
        <w:gridCol w:w="2195"/>
        <w:gridCol w:w="5406"/>
      </w:tblGrid>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 Anterior</w:t>
            </w: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Little</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Lesser omentum</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School</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Stomach</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Boy</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Branches of the celiac artery </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Broke</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Branches of the celiac plexus</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Some</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Splenic vein</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Parking</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Pancreas</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Lights</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Left renal vein</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During</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Duodenum, inferior part</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My</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Mesentery</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Absence</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Aortic plexus</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 Posterior</w:t>
            </w: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All</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Anterior longitudinal ligament</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Indian</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Intervertebral fibrocartilages</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Lads</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Left lumbar veins</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Leaning</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Lumbar vertebra</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 Right</w:t>
            </w: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Anyone</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Azygos vein</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Can</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Cisterna chyli</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Try</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Thoracic duct</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Roaming</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Right crus of the diaphragm</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In</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Inferior vena cava</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Rome</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Right celiac ganglion</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D. Left</w:t>
            </w: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Long</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Left crus of the diaphragm</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Live</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Left celiac ganglion</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Devinder</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Duodenum, ascending part</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Singh</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Small intestine</w:t>
            </w:r>
          </w:p>
        </w:tc>
      </w:tr>
    </w:tbl>
    <w:p w:rsidR="000319C1" w:rsidRDefault="000319C1" w:rsidP="000319C1">
      <w:pPr>
        <w:pStyle w:val="Normal1"/>
        <w:pBdr>
          <w:top w:val="nil"/>
          <w:left w:val="nil"/>
          <w:bottom w:val="nil"/>
          <w:right w:val="nil"/>
          <w:between w:val="nil"/>
        </w:pBdr>
        <w:rPr>
          <w:color w:val="000000"/>
        </w:rPr>
      </w:pPr>
    </w:p>
    <w:p w:rsidR="000319C1" w:rsidRDefault="000319C1" w:rsidP="000319C1">
      <w:pPr>
        <w:pStyle w:val="Normal1"/>
        <w:pBdr>
          <w:top w:val="nil"/>
          <w:left w:val="nil"/>
          <w:bottom w:val="nil"/>
          <w:right w:val="nil"/>
          <w:between w:val="nil"/>
        </w:pBdr>
        <w:rPr>
          <w:color w:val="000000"/>
          <w:sz w:val="48"/>
          <w:szCs w:val="48"/>
        </w:rPr>
      </w:pPr>
      <w:r>
        <w:rPr>
          <w:color w:val="000000"/>
          <w:sz w:val="48"/>
          <w:szCs w:val="48"/>
        </w:rPr>
        <w:t xml:space="preserve">External Iliac </w:t>
      </w:r>
    </w:p>
    <w:tbl>
      <w:tblPr>
        <w:tblW w:w="9360" w:type="dxa"/>
        <w:jc w:val="center"/>
        <w:tblBorders>
          <w:top w:val="single" w:sz="6" w:space="0" w:color="000000"/>
          <w:left w:val="single" w:sz="6" w:space="0" w:color="000000"/>
          <w:bottom w:val="single" w:sz="6" w:space="0" w:color="000000"/>
          <w:right w:val="single" w:sz="6" w:space="0" w:color="000000"/>
        </w:tblBorders>
        <w:tblLayout w:type="fixed"/>
        <w:tblLook w:val="0400"/>
      </w:tblPr>
      <w:tblGrid>
        <w:gridCol w:w="824"/>
        <w:gridCol w:w="1746"/>
        <w:gridCol w:w="3601"/>
        <w:gridCol w:w="3189"/>
      </w:tblGrid>
      <w:tr w:rsidR="000319C1" w:rsidTr="00517456">
        <w:trPr>
          <w:jc w:val="center"/>
        </w:trPr>
        <w:tc>
          <w:tcPr>
            <w:tcW w:w="8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I</w:t>
            </w:r>
          </w:p>
        </w:tc>
        <w:tc>
          <w:tcPr>
            <w:tcW w:w="187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8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Inferior epigastric</w:t>
            </w:r>
          </w:p>
        </w:tc>
        <w:tc>
          <w:tcPr>
            <w:tcW w:w="34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8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87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Continuing</w:t>
            </w:r>
          </w:p>
        </w:tc>
        <w:tc>
          <w:tcPr>
            <w:tcW w:w="38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4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 Cutaneous</w:t>
            </w:r>
          </w:p>
        </w:tc>
      </w:tr>
      <w:tr w:rsidR="000319C1" w:rsidTr="00517456">
        <w:trPr>
          <w:jc w:val="center"/>
        </w:trPr>
        <w:tc>
          <w:tcPr>
            <w:tcW w:w="8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87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Medical</w:t>
            </w:r>
          </w:p>
        </w:tc>
        <w:tc>
          <w:tcPr>
            <w:tcW w:w="38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4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 Muscular</w:t>
            </w:r>
          </w:p>
        </w:tc>
      </w:tr>
      <w:tr w:rsidR="000319C1" w:rsidTr="00517456">
        <w:trPr>
          <w:jc w:val="center"/>
        </w:trPr>
        <w:tc>
          <w:tcPr>
            <w:tcW w:w="8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87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Education</w:t>
            </w:r>
          </w:p>
        </w:tc>
        <w:tc>
          <w:tcPr>
            <w:tcW w:w="38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4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 External spermatic</w:t>
            </w:r>
          </w:p>
        </w:tc>
      </w:tr>
      <w:tr w:rsidR="000319C1" w:rsidTr="00517456">
        <w:trPr>
          <w:jc w:val="center"/>
        </w:trPr>
        <w:tc>
          <w:tcPr>
            <w:tcW w:w="8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87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Planned</w:t>
            </w:r>
          </w:p>
        </w:tc>
        <w:tc>
          <w:tcPr>
            <w:tcW w:w="38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4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d. Pubic</w:t>
            </w:r>
          </w:p>
        </w:tc>
      </w:tr>
      <w:tr w:rsidR="000319C1" w:rsidTr="00517456">
        <w:trPr>
          <w:jc w:val="center"/>
        </w:trPr>
        <w:tc>
          <w:tcPr>
            <w:tcW w:w="8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Date</w:t>
            </w:r>
          </w:p>
        </w:tc>
        <w:tc>
          <w:tcPr>
            <w:tcW w:w="187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8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Deep iliac circumflex</w:t>
            </w:r>
          </w:p>
        </w:tc>
        <w:tc>
          <w:tcPr>
            <w:tcW w:w="34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8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87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8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4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 Muscular</w:t>
            </w:r>
          </w:p>
        </w:tc>
      </w:tr>
      <w:tr w:rsidR="000319C1" w:rsidTr="00517456">
        <w:trPr>
          <w:jc w:val="center"/>
        </w:trPr>
        <w:tc>
          <w:tcPr>
            <w:tcW w:w="8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87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8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4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 Cutaneous</w:t>
            </w:r>
          </w:p>
        </w:tc>
      </w:tr>
      <w:tr w:rsidR="000319C1" w:rsidTr="00517456">
        <w:trPr>
          <w:jc w:val="center"/>
        </w:trPr>
        <w:tc>
          <w:tcPr>
            <w:tcW w:w="8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My</w:t>
            </w:r>
          </w:p>
        </w:tc>
        <w:tc>
          <w:tcPr>
            <w:tcW w:w="187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8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Muscular</w:t>
            </w:r>
          </w:p>
        </w:tc>
        <w:tc>
          <w:tcPr>
            <w:tcW w:w="34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8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Girl</w:t>
            </w:r>
          </w:p>
        </w:tc>
        <w:tc>
          <w:tcPr>
            <w:tcW w:w="187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8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Glandular</w:t>
            </w:r>
          </w:p>
        </w:tc>
        <w:tc>
          <w:tcPr>
            <w:tcW w:w="34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0080"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jc w:val="center"/>
              <w:rPr>
                <w:color w:val="000000"/>
              </w:rPr>
            </w:pPr>
            <w:r>
              <w:rPr>
                <w:color w:val="000000"/>
              </w:rPr>
              <w:t>External iliac continues as Femoral artery</w:t>
            </w:r>
          </w:p>
        </w:tc>
      </w:tr>
    </w:tbl>
    <w:p w:rsidR="000319C1" w:rsidRDefault="000319C1" w:rsidP="000319C1">
      <w:pPr>
        <w:pStyle w:val="Normal1"/>
        <w:pBdr>
          <w:top w:val="nil"/>
          <w:left w:val="nil"/>
          <w:bottom w:val="nil"/>
          <w:right w:val="nil"/>
          <w:between w:val="nil"/>
        </w:pBdr>
        <w:rPr>
          <w:color w:val="000000"/>
          <w:sz w:val="27"/>
          <w:szCs w:val="27"/>
        </w:rPr>
      </w:pPr>
    </w:p>
    <w:p w:rsidR="000319C1" w:rsidRPr="001004F3" w:rsidRDefault="000319C1" w:rsidP="007E09F7">
      <w:pPr>
        <w:pStyle w:val="Normal1"/>
        <w:pBdr>
          <w:top w:val="nil"/>
          <w:left w:val="nil"/>
          <w:bottom w:val="nil"/>
          <w:right w:val="nil"/>
          <w:between w:val="nil"/>
        </w:pBdr>
        <w:rPr>
          <w:color w:val="000000"/>
          <w:sz w:val="48"/>
          <w:szCs w:val="48"/>
        </w:rPr>
      </w:pPr>
      <w:r w:rsidRPr="001004F3">
        <w:rPr>
          <w:color w:val="000000"/>
          <w:sz w:val="48"/>
          <w:szCs w:val="48"/>
        </w:rPr>
        <w:t>Lower Extremity</w:t>
      </w:r>
      <w:r w:rsidRPr="001004F3">
        <w:rPr>
          <w:color w:val="000000"/>
          <w:sz w:val="48"/>
          <w:szCs w:val="48"/>
        </w:rPr>
        <w:br/>
      </w:r>
    </w:p>
    <w:p w:rsidR="000319C1" w:rsidRDefault="000319C1" w:rsidP="000319C1">
      <w:pPr>
        <w:pStyle w:val="Normal1"/>
        <w:pBdr>
          <w:top w:val="nil"/>
          <w:left w:val="nil"/>
          <w:bottom w:val="nil"/>
          <w:right w:val="nil"/>
          <w:between w:val="nil"/>
        </w:pBdr>
        <w:rPr>
          <w:color w:val="000000"/>
        </w:rPr>
      </w:pPr>
      <w:r>
        <w:rPr>
          <w:color w:val="000000"/>
          <w:sz w:val="48"/>
          <w:szCs w:val="48"/>
        </w:rPr>
        <w:t>Femoral Artery</w:t>
      </w:r>
    </w:p>
    <w:tbl>
      <w:tblPr>
        <w:tblW w:w="9360" w:type="dxa"/>
        <w:jc w:val="center"/>
        <w:tblBorders>
          <w:top w:val="single" w:sz="6" w:space="0" w:color="000000"/>
          <w:left w:val="single" w:sz="6" w:space="0" w:color="000000"/>
          <w:bottom w:val="single" w:sz="6" w:space="0" w:color="000000"/>
          <w:right w:val="single" w:sz="6" w:space="0" w:color="000000"/>
        </w:tblBorders>
        <w:tblLayout w:type="fixed"/>
        <w:tblLook w:val="0400"/>
      </w:tblPr>
      <w:tblGrid>
        <w:gridCol w:w="1065"/>
        <w:gridCol w:w="1249"/>
        <w:gridCol w:w="3654"/>
        <w:gridCol w:w="3392"/>
      </w:tblGrid>
      <w:tr w:rsidR="000319C1" w:rsidTr="00517456">
        <w:trPr>
          <w:jc w:val="center"/>
        </w:trPr>
        <w:tc>
          <w:tcPr>
            <w:tcW w:w="11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Sardar</w:t>
            </w:r>
          </w:p>
        </w:tc>
        <w:tc>
          <w:tcPr>
            <w:tcW w:w="13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Superior epigastric</w:t>
            </w:r>
          </w:p>
        </w:tc>
        <w:tc>
          <w:tcPr>
            <w:tcW w:w="36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1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3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Christian</w:t>
            </w:r>
          </w:p>
        </w:tc>
        <w:tc>
          <w:tcPr>
            <w:tcW w:w="3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6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 Cutaneous</w:t>
            </w:r>
          </w:p>
        </w:tc>
      </w:tr>
      <w:tr w:rsidR="000319C1" w:rsidTr="00517456">
        <w:trPr>
          <w:jc w:val="center"/>
        </w:trPr>
        <w:tc>
          <w:tcPr>
            <w:tcW w:w="11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3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Medical</w:t>
            </w:r>
          </w:p>
        </w:tc>
        <w:tc>
          <w:tcPr>
            <w:tcW w:w="3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6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 Muscular</w:t>
            </w:r>
          </w:p>
        </w:tc>
      </w:tr>
      <w:tr w:rsidR="000319C1" w:rsidTr="00517456">
        <w:trPr>
          <w:jc w:val="center"/>
        </w:trPr>
        <w:tc>
          <w:tcPr>
            <w:tcW w:w="11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3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Hospital</w:t>
            </w:r>
          </w:p>
        </w:tc>
        <w:tc>
          <w:tcPr>
            <w:tcW w:w="3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6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 Hepatic</w:t>
            </w:r>
          </w:p>
        </w:tc>
      </w:tr>
      <w:tr w:rsidR="000319C1" w:rsidTr="00517456">
        <w:trPr>
          <w:jc w:val="center"/>
        </w:trPr>
        <w:tc>
          <w:tcPr>
            <w:tcW w:w="11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3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Purchased</w:t>
            </w:r>
          </w:p>
        </w:tc>
        <w:tc>
          <w:tcPr>
            <w:tcW w:w="3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6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d. Peritoneal</w:t>
            </w:r>
          </w:p>
        </w:tc>
      </w:tr>
      <w:tr w:rsidR="000319C1" w:rsidTr="00517456">
        <w:trPr>
          <w:jc w:val="center"/>
        </w:trPr>
        <w:tc>
          <w:tcPr>
            <w:tcW w:w="11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3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X-Ray</w:t>
            </w:r>
          </w:p>
        </w:tc>
        <w:tc>
          <w:tcPr>
            <w:tcW w:w="3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6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e. Xiphoid</w:t>
            </w:r>
          </w:p>
        </w:tc>
      </w:tr>
      <w:tr w:rsidR="000319C1" w:rsidTr="00517456">
        <w:trPr>
          <w:jc w:val="center"/>
        </w:trPr>
        <w:tc>
          <w:tcPr>
            <w:tcW w:w="11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3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Plant</w:t>
            </w:r>
          </w:p>
        </w:tc>
        <w:tc>
          <w:tcPr>
            <w:tcW w:w="3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6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f. Phrenic</w:t>
            </w:r>
          </w:p>
        </w:tc>
      </w:tr>
      <w:tr w:rsidR="000319C1" w:rsidTr="00517456">
        <w:trPr>
          <w:jc w:val="center"/>
        </w:trPr>
        <w:tc>
          <w:tcPr>
            <w:tcW w:w="11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Santokh</w:t>
            </w:r>
          </w:p>
        </w:tc>
        <w:tc>
          <w:tcPr>
            <w:tcW w:w="13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Superficial iliac circumflex</w:t>
            </w:r>
          </w:p>
        </w:tc>
        <w:tc>
          <w:tcPr>
            <w:tcW w:w="36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1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3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Man</w:t>
            </w:r>
          </w:p>
        </w:tc>
        <w:tc>
          <w:tcPr>
            <w:tcW w:w="3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6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 Muscular</w:t>
            </w:r>
          </w:p>
        </w:tc>
      </w:tr>
      <w:tr w:rsidR="000319C1" w:rsidTr="00517456">
        <w:trPr>
          <w:jc w:val="center"/>
        </w:trPr>
        <w:tc>
          <w:tcPr>
            <w:tcW w:w="11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3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In</w:t>
            </w:r>
          </w:p>
        </w:tc>
        <w:tc>
          <w:tcPr>
            <w:tcW w:w="3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6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 Iliac</w:t>
            </w:r>
          </w:p>
        </w:tc>
      </w:tr>
      <w:tr w:rsidR="000319C1" w:rsidTr="00517456">
        <w:trPr>
          <w:jc w:val="center"/>
        </w:trPr>
        <w:tc>
          <w:tcPr>
            <w:tcW w:w="11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3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Casuals</w:t>
            </w:r>
          </w:p>
        </w:tc>
        <w:tc>
          <w:tcPr>
            <w:tcW w:w="3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6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 Circumflex</w:t>
            </w:r>
          </w:p>
        </w:tc>
      </w:tr>
      <w:tr w:rsidR="000319C1" w:rsidTr="00517456">
        <w:trPr>
          <w:jc w:val="center"/>
        </w:trPr>
        <w:tc>
          <w:tcPr>
            <w:tcW w:w="11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Singh</w:t>
            </w:r>
          </w:p>
        </w:tc>
        <w:tc>
          <w:tcPr>
            <w:tcW w:w="13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Superficial external pudendal</w:t>
            </w:r>
          </w:p>
        </w:tc>
        <w:tc>
          <w:tcPr>
            <w:tcW w:w="36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1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Deputy</w:t>
            </w:r>
          </w:p>
        </w:tc>
        <w:tc>
          <w:tcPr>
            <w:tcW w:w="13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Deep external pudendal</w:t>
            </w:r>
          </w:p>
        </w:tc>
        <w:tc>
          <w:tcPr>
            <w:tcW w:w="36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1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Minister</w:t>
            </w:r>
          </w:p>
        </w:tc>
        <w:tc>
          <w:tcPr>
            <w:tcW w:w="13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5. Muscular</w:t>
            </w:r>
          </w:p>
        </w:tc>
        <w:tc>
          <w:tcPr>
            <w:tcW w:w="36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1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Paid</w:t>
            </w:r>
          </w:p>
        </w:tc>
        <w:tc>
          <w:tcPr>
            <w:tcW w:w="13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6. Profunda femoris</w:t>
            </w:r>
          </w:p>
        </w:tc>
        <w:tc>
          <w:tcPr>
            <w:tcW w:w="36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1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3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Many</w:t>
            </w:r>
          </w:p>
        </w:tc>
        <w:tc>
          <w:tcPr>
            <w:tcW w:w="3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6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 Medial femoral circumflex</w:t>
            </w:r>
          </w:p>
        </w:tc>
      </w:tr>
      <w:tr w:rsidR="000319C1" w:rsidTr="00517456">
        <w:trPr>
          <w:jc w:val="center"/>
        </w:trPr>
        <w:tc>
          <w:tcPr>
            <w:tcW w:w="11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3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Ladies</w:t>
            </w:r>
          </w:p>
        </w:tc>
        <w:tc>
          <w:tcPr>
            <w:tcW w:w="3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6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 Lateral femoral circumflex</w:t>
            </w:r>
          </w:p>
        </w:tc>
      </w:tr>
      <w:tr w:rsidR="000319C1" w:rsidTr="00517456">
        <w:trPr>
          <w:jc w:val="center"/>
        </w:trPr>
        <w:tc>
          <w:tcPr>
            <w:tcW w:w="11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3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Prefer</w:t>
            </w:r>
          </w:p>
        </w:tc>
        <w:tc>
          <w:tcPr>
            <w:tcW w:w="3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6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 Perforating (3)</w:t>
            </w:r>
          </w:p>
        </w:tc>
      </w:tr>
      <w:tr w:rsidR="000319C1" w:rsidTr="00517456">
        <w:trPr>
          <w:jc w:val="center"/>
        </w:trPr>
        <w:tc>
          <w:tcPr>
            <w:tcW w:w="11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3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Men</w:t>
            </w:r>
          </w:p>
        </w:tc>
        <w:tc>
          <w:tcPr>
            <w:tcW w:w="3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6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d. Muscular</w:t>
            </w:r>
          </w:p>
        </w:tc>
      </w:tr>
      <w:tr w:rsidR="000319C1" w:rsidTr="00517456">
        <w:trPr>
          <w:jc w:val="center"/>
        </w:trPr>
        <w:tc>
          <w:tcPr>
            <w:tcW w:w="11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Homage</w:t>
            </w:r>
          </w:p>
        </w:tc>
        <w:tc>
          <w:tcPr>
            <w:tcW w:w="13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7. Highest genicular</w:t>
            </w:r>
          </w:p>
        </w:tc>
        <w:tc>
          <w:tcPr>
            <w:tcW w:w="36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1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3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Some</w:t>
            </w:r>
          </w:p>
        </w:tc>
        <w:tc>
          <w:tcPr>
            <w:tcW w:w="3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6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 Saphenous</w:t>
            </w:r>
          </w:p>
        </w:tc>
      </w:tr>
      <w:tr w:rsidR="000319C1" w:rsidTr="00517456">
        <w:trPr>
          <w:jc w:val="center"/>
        </w:trPr>
        <w:tc>
          <w:tcPr>
            <w:tcW w:w="11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3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More</w:t>
            </w:r>
          </w:p>
        </w:tc>
        <w:tc>
          <w:tcPr>
            <w:tcW w:w="3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6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 Muscular</w:t>
            </w:r>
          </w:p>
        </w:tc>
      </w:tr>
      <w:tr w:rsidR="000319C1" w:rsidTr="00517456">
        <w:trPr>
          <w:jc w:val="center"/>
        </w:trPr>
        <w:tc>
          <w:tcPr>
            <w:tcW w:w="11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3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People</w:t>
            </w:r>
          </w:p>
        </w:tc>
        <w:tc>
          <w:tcPr>
            <w:tcW w:w="3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6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 Patellar</w:t>
            </w:r>
          </w:p>
        </w:tc>
      </w:tr>
      <w:tr w:rsidR="000319C1" w:rsidTr="00517456">
        <w:trPr>
          <w:jc w:val="center"/>
        </w:trPr>
        <w:tc>
          <w:tcPr>
            <w:tcW w:w="11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34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Arriving</w:t>
            </w:r>
          </w:p>
        </w:tc>
        <w:tc>
          <w:tcPr>
            <w:tcW w:w="3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6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d. Articular</w:t>
            </w:r>
          </w:p>
        </w:tc>
      </w:tr>
      <w:tr w:rsidR="000319C1" w:rsidTr="00517456">
        <w:trPr>
          <w:jc w:val="center"/>
        </w:trPr>
        <w:tc>
          <w:tcPr>
            <w:tcW w:w="10080"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jc w:val="center"/>
              <w:rPr>
                <w:color w:val="000000"/>
              </w:rPr>
            </w:pPr>
            <w:r>
              <w:rPr>
                <w:color w:val="000000"/>
              </w:rPr>
              <w:t>Femoral artery continues as Popliteal artery</w:t>
            </w:r>
          </w:p>
        </w:tc>
      </w:tr>
    </w:tbl>
    <w:p w:rsidR="000319C1" w:rsidRPr="008E2F98" w:rsidRDefault="000319C1" w:rsidP="000319C1">
      <w:pPr>
        <w:pStyle w:val="Normal1"/>
        <w:pBdr>
          <w:top w:val="nil"/>
          <w:left w:val="nil"/>
          <w:bottom w:val="nil"/>
          <w:right w:val="nil"/>
          <w:between w:val="nil"/>
        </w:pBdr>
        <w:rPr>
          <w:color w:val="000000"/>
          <w:sz w:val="16"/>
          <w:szCs w:val="16"/>
        </w:rPr>
      </w:pPr>
      <w:r>
        <w:rPr>
          <w:color w:val="000000"/>
          <w:sz w:val="27"/>
          <w:szCs w:val="27"/>
        </w:rPr>
        <w:t>Popliteal Fossa</w:t>
      </w:r>
      <w:r>
        <w:rPr>
          <w:color w:val="000000"/>
          <w:sz w:val="27"/>
          <w:szCs w:val="27"/>
        </w:rPr>
        <w:br/>
      </w:r>
      <w:r>
        <w:rPr>
          <w:b/>
          <w:color w:val="000000"/>
          <w:sz w:val="48"/>
          <w:szCs w:val="48"/>
        </w:rPr>
        <w:t>Popliteal Artery</w:t>
      </w:r>
    </w:p>
    <w:tbl>
      <w:tblPr>
        <w:tblW w:w="9360" w:type="dxa"/>
        <w:jc w:val="center"/>
        <w:tblBorders>
          <w:top w:val="single" w:sz="6" w:space="0" w:color="000000"/>
          <w:left w:val="single" w:sz="6" w:space="0" w:color="000000"/>
          <w:bottom w:val="single" w:sz="6" w:space="0" w:color="000000"/>
          <w:right w:val="single" w:sz="6" w:space="0" w:color="000000"/>
        </w:tblBorders>
        <w:tblLayout w:type="fixed"/>
        <w:tblLook w:val="0400"/>
      </w:tblPr>
      <w:tblGrid>
        <w:gridCol w:w="1010"/>
        <w:gridCol w:w="642"/>
        <w:gridCol w:w="826"/>
        <w:gridCol w:w="826"/>
        <w:gridCol w:w="6056"/>
      </w:tblGrid>
      <w:tr w:rsidR="000319C1" w:rsidRPr="008E2F98" w:rsidTr="00517456">
        <w:trPr>
          <w:jc w:val="center"/>
        </w:trPr>
        <w:tc>
          <w:tcPr>
            <w:tcW w:w="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Maharashtra</w:t>
            </w:r>
          </w:p>
        </w:tc>
        <w:tc>
          <w:tcPr>
            <w:tcW w:w="6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593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1. Muscular</w:t>
            </w:r>
          </w:p>
        </w:tc>
      </w:tr>
      <w:tr w:rsidR="000319C1" w:rsidRPr="008E2F98" w:rsidTr="00517456">
        <w:trPr>
          <w:jc w:val="center"/>
        </w:trPr>
        <w:tc>
          <w:tcPr>
            <w:tcW w:w="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State</w:t>
            </w:r>
          </w:p>
        </w:tc>
        <w:tc>
          <w:tcPr>
            <w:tcW w:w="6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593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2. Superior muscular</w:t>
            </w:r>
          </w:p>
        </w:tc>
      </w:tr>
      <w:tr w:rsidR="000319C1" w:rsidRPr="008E2F98" w:rsidTr="00517456">
        <w:trPr>
          <w:jc w:val="center"/>
        </w:trPr>
        <w:tc>
          <w:tcPr>
            <w:tcW w:w="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Second</w:t>
            </w:r>
          </w:p>
        </w:tc>
        <w:tc>
          <w:tcPr>
            <w:tcW w:w="6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593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3. Sural</w:t>
            </w:r>
          </w:p>
        </w:tc>
      </w:tr>
      <w:tr w:rsidR="000319C1" w:rsidRPr="008E2F98" w:rsidTr="00517456">
        <w:trPr>
          <w:jc w:val="center"/>
        </w:trPr>
        <w:tc>
          <w:tcPr>
            <w:tcW w:w="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Chief</w:t>
            </w:r>
          </w:p>
        </w:tc>
        <w:tc>
          <w:tcPr>
            <w:tcW w:w="6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593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4. Cutaneous</w:t>
            </w:r>
          </w:p>
        </w:tc>
      </w:tr>
      <w:tr w:rsidR="000319C1" w:rsidRPr="008E2F98" w:rsidTr="00517456">
        <w:trPr>
          <w:jc w:val="center"/>
        </w:trPr>
        <w:tc>
          <w:tcPr>
            <w:tcW w:w="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Minister</w:t>
            </w:r>
          </w:p>
        </w:tc>
        <w:tc>
          <w:tcPr>
            <w:tcW w:w="6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593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5. Medial superior genicular</w:t>
            </w:r>
          </w:p>
        </w:tc>
      </w:tr>
      <w:tr w:rsidR="000319C1" w:rsidRPr="008E2F98" w:rsidTr="00517456">
        <w:trPr>
          <w:jc w:val="center"/>
        </w:trPr>
        <w:tc>
          <w:tcPr>
            <w:tcW w:w="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Liked</w:t>
            </w:r>
          </w:p>
        </w:tc>
        <w:tc>
          <w:tcPr>
            <w:tcW w:w="6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593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6. Lateral superior genicular</w:t>
            </w:r>
          </w:p>
        </w:tc>
      </w:tr>
      <w:tr w:rsidR="000319C1" w:rsidRPr="008E2F98" w:rsidTr="00517456">
        <w:trPr>
          <w:jc w:val="center"/>
        </w:trPr>
        <w:tc>
          <w:tcPr>
            <w:tcW w:w="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Many</w:t>
            </w:r>
          </w:p>
        </w:tc>
        <w:tc>
          <w:tcPr>
            <w:tcW w:w="6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593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7. Middle genicular</w:t>
            </w:r>
          </w:p>
        </w:tc>
      </w:tr>
      <w:tr w:rsidR="000319C1" w:rsidRPr="008E2F98" w:rsidTr="00517456">
        <w:trPr>
          <w:jc w:val="center"/>
        </w:trPr>
        <w:tc>
          <w:tcPr>
            <w:tcW w:w="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More</w:t>
            </w:r>
          </w:p>
        </w:tc>
        <w:tc>
          <w:tcPr>
            <w:tcW w:w="6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593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8. Medial inferior genicular</w:t>
            </w:r>
          </w:p>
        </w:tc>
      </w:tr>
      <w:tr w:rsidR="000319C1" w:rsidRPr="008E2F98" w:rsidTr="00517456">
        <w:trPr>
          <w:jc w:val="center"/>
        </w:trPr>
        <w:tc>
          <w:tcPr>
            <w:tcW w:w="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Lakes</w:t>
            </w:r>
          </w:p>
        </w:tc>
        <w:tc>
          <w:tcPr>
            <w:tcW w:w="6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593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9. Lateral inferior genicular</w:t>
            </w:r>
          </w:p>
        </w:tc>
      </w:tr>
      <w:tr w:rsidR="000319C1" w:rsidRPr="008E2F98" w:rsidTr="00517456">
        <w:trPr>
          <w:jc w:val="center"/>
        </w:trPr>
        <w:tc>
          <w:tcPr>
            <w:tcW w:w="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And</w:t>
            </w:r>
          </w:p>
        </w:tc>
        <w:tc>
          <w:tcPr>
            <w:tcW w:w="6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593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10. Anterior tibial</w:t>
            </w:r>
          </w:p>
        </w:tc>
      </w:tr>
      <w:tr w:rsidR="000319C1" w:rsidRPr="008E2F98" w:rsidTr="00517456">
        <w:trPr>
          <w:jc w:val="center"/>
        </w:trPr>
        <w:tc>
          <w:tcPr>
            <w:tcW w:w="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Ponds</w:t>
            </w:r>
          </w:p>
        </w:tc>
        <w:tc>
          <w:tcPr>
            <w:tcW w:w="6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8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593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11. Posterior tibial</w:t>
            </w:r>
          </w:p>
        </w:tc>
      </w:tr>
    </w:tbl>
    <w:p w:rsidR="000319C1" w:rsidRDefault="000319C1" w:rsidP="000319C1">
      <w:pPr>
        <w:pStyle w:val="Normal1"/>
        <w:pBdr>
          <w:top w:val="nil"/>
          <w:left w:val="nil"/>
          <w:bottom w:val="nil"/>
          <w:right w:val="nil"/>
          <w:between w:val="nil"/>
        </w:pBdr>
        <w:rPr>
          <w:color w:val="000000"/>
        </w:rPr>
      </w:pPr>
    </w:p>
    <w:p w:rsidR="000319C1" w:rsidRPr="008E2F98" w:rsidRDefault="000319C1" w:rsidP="000319C1">
      <w:pPr>
        <w:pStyle w:val="Normal1"/>
        <w:pBdr>
          <w:top w:val="nil"/>
          <w:left w:val="nil"/>
          <w:bottom w:val="nil"/>
          <w:right w:val="nil"/>
          <w:between w:val="nil"/>
        </w:pBdr>
        <w:rPr>
          <w:color w:val="000000"/>
          <w:sz w:val="36"/>
          <w:szCs w:val="36"/>
        </w:rPr>
      </w:pPr>
      <w:r w:rsidRPr="008E2F98">
        <w:rPr>
          <w:color w:val="000000"/>
          <w:sz w:val="36"/>
          <w:szCs w:val="36"/>
        </w:rPr>
        <w:t>Anterior tibial artery</w:t>
      </w:r>
    </w:p>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762"/>
        <w:gridCol w:w="748"/>
        <w:gridCol w:w="251"/>
        <w:gridCol w:w="1306"/>
        <w:gridCol w:w="14"/>
        <w:gridCol w:w="1092"/>
        <w:gridCol w:w="679"/>
        <w:gridCol w:w="1587"/>
        <w:gridCol w:w="2921"/>
      </w:tblGrid>
      <w:tr w:rsidR="000319C1" w:rsidRPr="008E2F98" w:rsidTr="00517456">
        <w:tc>
          <w:tcPr>
            <w:tcW w:w="7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A</w:t>
            </w:r>
          </w:p>
        </w:tc>
        <w:tc>
          <w:tcPr>
            <w:tcW w:w="7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7876" w:type="dxa"/>
            <w:gridSpan w:val="7"/>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a. Anterior tibial recurrent</w:t>
            </w:r>
          </w:p>
        </w:tc>
      </w:tr>
      <w:tr w:rsidR="000319C1" w:rsidRPr="008E2F98" w:rsidTr="00517456">
        <w:tc>
          <w:tcPr>
            <w:tcW w:w="7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Few</w:t>
            </w:r>
          </w:p>
        </w:tc>
        <w:tc>
          <w:tcPr>
            <w:tcW w:w="7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7876" w:type="dxa"/>
            <w:gridSpan w:val="7"/>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b. Fibular</w:t>
            </w:r>
          </w:p>
        </w:tc>
      </w:tr>
      <w:tr w:rsidR="000319C1" w:rsidRPr="008E2F98" w:rsidTr="00517456">
        <w:tc>
          <w:tcPr>
            <w:tcW w:w="7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People</w:t>
            </w:r>
          </w:p>
        </w:tc>
        <w:tc>
          <w:tcPr>
            <w:tcW w:w="7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7876" w:type="dxa"/>
            <w:gridSpan w:val="7"/>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c. Posterior tibial</w:t>
            </w:r>
          </w:p>
        </w:tc>
      </w:tr>
      <w:tr w:rsidR="000319C1" w:rsidRPr="008E2F98" w:rsidTr="00517456">
        <w:tc>
          <w:tcPr>
            <w:tcW w:w="7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May</w:t>
            </w:r>
          </w:p>
        </w:tc>
        <w:tc>
          <w:tcPr>
            <w:tcW w:w="7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7876" w:type="dxa"/>
            <w:gridSpan w:val="7"/>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d. Muscular</w:t>
            </w:r>
          </w:p>
        </w:tc>
      </w:tr>
      <w:tr w:rsidR="000319C1" w:rsidRPr="008E2F98" w:rsidTr="00517456">
        <w:tc>
          <w:tcPr>
            <w:tcW w:w="7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Agree</w:t>
            </w:r>
          </w:p>
        </w:tc>
        <w:tc>
          <w:tcPr>
            <w:tcW w:w="7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1577"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e. Anterior lateral malleolar</w:t>
            </w:r>
          </w:p>
        </w:tc>
        <w:tc>
          <w:tcPr>
            <w:tcW w:w="1095" w:type="dxa"/>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Anterior tibial a.</w:t>
            </w:r>
          </w:p>
        </w:tc>
        <w:tc>
          <w:tcPr>
            <w:tcW w:w="681" w:type="dxa"/>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p>
        </w:tc>
        <w:tc>
          <w:tcPr>
            <w:tcW w:w="1592" w:type="dxa"/>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Lateral side of the ankle</w:t>
            </w:r>
          </w:p>
        </w:tc>
        <w:tc>
          <w:tcPr>
            <w:tcW w:w="2931" w:type="dxa"/>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Anterior lateral malleolar a. Anastomoses with the posterior lateral malleolar a. And the perforating br. Of the fibular a.</w:t>
            </w:r>
          </w:p>
        </w:tc>
      </w:tr>
      <w:tr w:rsidR="000319C1" w:rsidRPr="008E2F98" w:rsidTr="00517456">
        <w:tc>
          <w:tcPr>
            <w:tcW w:w="7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After</w:t>
            </w:r>
          </w:p>
        </w:tc>
        <w:tc>
          <w:tcPr>
            <w:tcW w:w="7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1563"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f. Anterior medial malleolar</w:t>
            </w:r>
          </w:p>
        </w:tc>
        <w:tc>
          <w:tcPr>
            <w:tcW w:w="1109" w:type="dxa"/>
            <w:gridSpan w:val="2"/>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Anterior tibial a.</w:t>
            </w:r>
          </w:p>
        </w:tc>
        <w:tc>
          <w:tcPr>
            <w:tcW w:w="681" w:type="dxa"/>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p>
        </w:tc>
        <w:tc>
          <w:tcPr>
            <w:tcW w:w="1592" w:type="dxa"/>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Medial side of the ankle</w:t>
            </w:r>
          </w:p>
        </w:tc>
        <w:tc>
          <w:tcPr>
            <w:tcW w:w="2931" w:type="dxa"/>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 xml:space="preserve">Anterior medial malleolar a. Anastomoses with the posterior medial malleolar a. </w:t>
            </w:r>
          </w:p>
        </w:tc>
      </w:tr>
      <w:tr w:rsidR="000319C1" w:rsidRPr="008E2F98" w:rsidTr="00517456">
        <w:tc>
          <w:tcPr>
            <w:tcW w:w="7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Discussion</w:t>
            </w:r>
          </w:p>
        </w:tc>
        <w:tc>
          <w:tcPr>
            <w:tcW w:w="7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7876" w:type="dxa"/>
            <w:gridSpan w:val="7"/>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g. Dorsal pedis (continues as)</w:t>
            </w:r>
          </w:p>
        </w:tc>
      </w:tr>
      <w:tr w:rsidR="000319C1" w:rsidRPr="008E2F98" w:rsidTr="00517456">
        <w:tc>
          <w:tcPr>
            <w:tcW w:w="7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7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Current</w:t>
            </w:r>
          </w:p>
        </w:tc>
        <w:tc>
          <w:tcPr>
            <w:tcW w:w="2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7624"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Cutaneous</w:t>
            </w:r>
          </w:p>
        </w:tc>
      </w:tr>
      <w:tr w:rsidR="000319C1" w:rsidRPr="008E2F98" w:rsidTr="00517456">
        <w:tc>
          <w:tcPr>
            <w:tcW w:w="7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7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Literature</w:t>
            </w:r>
          </w:p>
        </w:tc>
        <w:tc>
          <w:tcPr>
            <w:tcW w:w="2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7624"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Lateral tarsal</w:t>
            </w:r>
          </w:p>
        </w:tc>
      </w:tr>
      <w:tr w:rsidR="000319C1" w:rsidRPr="008E2F98" w:rsidTr="00517456">
        <w:tc>
          <w:tcPr>
            <w:tcW w:w="7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7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Made</w:t>
            </w:r>
          </w:p>
        </w:tc>
        <w:tc>
          <w:tcPr>
            <w:tcW w:w="2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7624"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Medial tarsal</w:t>
            </w:r>
          </w:p>
        </w:tc>
      </w:tr>
      <w:tr w:rsidR="000319C1" w:rsidRPr="008E2F98" w:rsidTr="00517456">
        <w:tc>
          <w:tcPr>
            <w:tcW w:w="7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7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Available</w:t>
            </w:r>
          </w:p>
        </w:tc>
        <w:tc>
          <w:tcPr>
            <w:tcW w:w="2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7624"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Arcuate</w:t>
            </w:r>
          </w:p>
        </w:tc>
      </w:tr>
      <w:tr w:rsidR="000319C1" w:rsidRPr="008E2F98" w:rsidTr="00517456">
        <w:tc>
          <w:tcPr>
            <w:tcW w:w="7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7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For</w:t>
            </w:r>
          </w:p>
        </w:tc>
        <w:tc>
          <w:tcPr>
            <w:tcW w:w="2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7624"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First dorsal</w:t>
            </w:r>
          </w:p>
        </w:tc>
      </w:tr>
      <w:tr w:rsidR="000319C1" w:rsidRPr="008E2F98" w:rsidTr="00517456">
        <w:tc>
          <w:tcPr>
            <w:tcW w:w="7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7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Many</w:t>
            </w:r>
          </w:p>
        </w:tc>
        <w:tc>
          <w:tcPr>
            <w:tcW w:w="2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7624"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Metatarsal</w:t>
            </w:r>
          </w:p>
        </w:tc>
      </w:tr>
      <w:tr w:rsidR="000319C1" w:rsidRPr="008E2F98" w:rsidTr="00517456">
        <w:tc>
          <w:tcPr>
            <w:tcW w:w="7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7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Departments</w:t>
            </w:r>
          </w:p>
        </w:tc>
        <w:tc>
          <w:tcPr>
            <w:tcW w:w="2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7624"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Deep plantar</w:t>
            </w:r>
          </w:p>
        </w:tc>
      </w:tr>
    </w:tbl>
    <w:p w:rsidR="000319C1" w:rsidRDefault="000319C1" w:rsidP="000319C1"/>
    <w:p w:rsidR="000319C1" w:rsidRPr="00424070" w:rsidRDefault="000319C1" w:rsidP="000319C1">
      <w:pPr>
        <w:rPr>
          <w:sz w:val="36"/>
          <w:szCs w:val="36"/>
        </w:rPr>
      </w:pPr>
      <w:r w:rsidRPr="00424070">
        <w:rPr>
          <w:sz w:val="36"/>
          <w:szCs w:val="36"/>
        </w:rPr>
        <w:t>Posterior tibial artery</w:t>
      </w:r>
    </w:p>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1151"/>
        <w:gridCol w:w="1480"/>
        <w:gridCol w:w="432"/>
        <w:gridCol w:w="6297"/>
      </w:tblGrid>
      <w:tr w:rsidR="000319C1" w:rsidRPr="008E2F98" w:rsidTr="00517456">
        <w:tc>
          <w:tcPr>
            <w:tcW w:w="11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People</w:t>
            </w:r>
          </w:p>
        </w:tc>
        <w:tc>
          <w:tcPr>
            <w:tcW w:w="14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6750"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a. Peroneal</w:t>
            </w:r>
          </w:p>
        </w:tc>
      </w:tr>
      <w:tr w:rsidR="000319C1" w:rsidRPr="008E2F98" w:rsidTr="00517456">
        <w:tc>
          <w:tcPr>
            <w:tcW w:w="11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14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Many</w:t>
            </w:r>
          </w:p>
        </w:tc>
        <w:tc>
          <w:tcPr>
            <w:tcW w:w="4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63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Muscular</w:t>
            </w:r>
          </w:p>
        </w:tc>
      </w:tr>
      <w:tr w:rsidR="000319C1" w:rsidRPr="008E2F98" w:rsidTr="00517456">
        <w:tc>
          <w:tcPr>
            <w:tcW w:w="11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14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Nervous</w:t>
            </w:r>
          </w:p>
        </w:tc>
        <w:tc>
          <w:tcPr>
            <w:tcW w:w="4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63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Nutrient to fibula</w:t>
            </w:r>
          </w:p>
        </w:tc>
      </w:tr>
      <w:tr w:rsidR="000319C1" w:rsidRPr="008E2F98" w:rsidTr="00517456">
        <w:tc>
          <w:tcPr>
            <w:tcW w:w="11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14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People</w:t>
            </w:r>
          </w:p>
        </w:tc>
        <w:tc>
          <w:tcPr>
            <w:tcW w:w="4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63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Perforating communicating</w:t>
            </w:r>
          </w:p>
        </w:tc>
      </w:tr>
      <w:tr w:rsidR="000319C1" w:rsidRPr="008E2F98" w:rsidTr="00517456">
        <w:tc>
          <w:tcPr>
            <w:tcW w:w="11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14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Live</w:t>
            </w:r>
          </w:p>
        </w:tc>
        <w:tc>
          <w:tcPr>
            <w:tcW w:w="4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63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Lateral calcaneal </w:t>
            </w:r>
          </w:p>
        </w:tc>
      </w:tr>
      <w:tr w:rsidR="000319C1" w:rsidRPr="008E2F98" w:rsidTr="00517456">
        <w:tc>
          <w:tcPr>
            <w:tcW w:w="11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14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Lonely</w:t>
            </w:r>
          </w:p>
        </w:tc>
        <w:tc>
          <w:tcPr>
            <w:tcW w:w="4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63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Lateral posterior malleolar</w:t>
            </w:r>
          </w:p>
        </w:tc>
      </w:tr>
      <w:tr w:rsidR="000319C1" w:rsidRPr="008E2F98" w:rsidTr="00517456">
        <w:tc>
          <w:tcPr>
            <w:tcW w:w="11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Never</w:t>
            </w:r>
          </w:p>
        </w:tc>
        <w:tc>
          <w:tcPr>
            <w:tcW w:w="14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6750"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b. Nutrient to tibia</w:t>
            </w:r>
          </w:p>
        </w:tc>
      </w:tr>
      <w:tr w:rsidR="000319C1" w:rsidRPr="008E2F98" w:rsidTr="00517456">
        <w:tc>
          <w:tcPr>
            <w:tcW w:w="11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Mind;</w:t>
            </w:r>
          </w:p>
        </w:tc>
        <w:tc>
          <w:tcPr>
            <w:tcW w:w="14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6750"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c. Muscular</w:t>
            </w:r>
          </w:p>
        </w:tc>
      </w:tr>
      <w:tr w:rsidR="000319C1" w:rsidRPr="008E2F98" w:rsidTr="00517456">
        <w:tc>
          <w:tcPr>
            <w:tcW w:w="11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People</w:t>
            </w:r>
          </w:p>
        </w:tc>
        <w:tc>
          <w:tcPr>
            <w:tcW w:w="14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6750"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d. Posterior medial malleolar</w:t>
            </w:r>
          </w:p>
        </w:tc>
      </w:tr>
      <w:tr w:rsidR="000319C1" w:rsidRPr="008E2F98" w:rsidTr="00517456">
        <w:tc>
          <w:tcPr>
            <w:tcW w:w="11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Cheating</w:t>
            </w:r>
          </w:p>
        </w:tc>
        <w:tc>
          <w:tcPr>
            <w:tcW w:w="14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6750"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e. Communicating</w:t>
            </w:r>
          </w:p>
        </w:tc>
      </w:tr>
      <w:tr w:rsidR="000319C1" w:rsidRPr="008E2F98" w:rsidTr="00517456">
        <w:tc>
          <w:tcPr>
            <w:tcW w:w="11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Many</w:t>
            </w:r>
          </w:p>
        </w:tc>
        <w:tc>
          <w:tcPr>
            <w:tcW w:w="14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6750"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f. Medial calcaneal</w:t>
            </w:r>
          </w:p>
        </w:tc>
      </w:tr>
      <w:tr w:rsidR="000319C1" w:rsidRPr="008E2F98" w:rsidTr="00517456">
        <w:tc>
          <w:tcPr>
            <w:tcW w:w="11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lastRenderedPageBreak/>
              <w:t>Married</w:t>
            </w:r>
          </w:p>
        </w:tc>
        <w:tc>
          <w:tcPr>
            <w:tcW w:w="14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6750"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g. Medial plantar</w:t>
            </w:r>
          </w:p>
        </w:tc>
      </w:tr>
      <w:tr w:rsidR="000319C1" w:rsidRPr="008E2F98" w:rsidTr="00517456">
        <w:tc>
          <w:tcPr>
            <w:tcW w:w="11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Ladies</w:t>
            </w:r>
          </w:p>
        </w:tc>
        <w:tc>
          <w:tcPr>
            <w:tcW w:w="14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p>
        </w:tc>
        <w:tc>
          <w:tcPr>
            <w:tcW w:w="6750"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8E2F98" w:rsidRDefault="000319C1" w:rsidP="00517456">
            <w:pPr>
              <w:pStyle w:val="Normal1"/>
              <w:pBdr>
                <w:top w:val="nil"/>
                <w:left w:val="nil"/>
                <w:bottom w:val="nil"/>
                <w:right w:val="nil"/>
                <w:between w:val="nil"/>
              </w:pBdr>
              <w:rPr>
                <w:color w:val="000000"/>
                <w:sz w:val="16"/>
                <w:szCs w:val="16"/>
              </w:rPr>
            </w:pPr>
            <w:r w:rsidRPr="008E2F98">
              <w:rPr>
                <w:color w:val="000000"/>
                <w:sz w:val="16"/>
                <w:szCs w:val="16"/>
              </w:rPr>
              <w:t>h. Lateral plantar</w:t>
            </w:r>
          </w:p>
        </w:tc>
      </w:tr>
    </w:tbl>
    <w:p w:rsidR="000319C1" w:rsidRDefault="000319C1" w:rsidP="000319C1">
      <w:pPr>
        <w:pStyle w:val="Normal1"/>
        <w:pBdr>
          <w:top w:val="nil"/>
          <w:left w:val="nil"/>
          <w:bottom w:val="nil"/>
          <w:right w:val="nil"/>
          <w:between w:val="nil"/>
        </w:pBdr>
        <w:rPr>
          <w:color w:val="000000"/>
        </w:rPr>
      </w:pPr>
    </w:p>
    <w:p w:rsidR="000319C1" w:rsidRDefault="000319C1" w:rsidP="000319C1">
      <w:pPr>
        <w:pStyle w:val="Normal1"/>
        <w:pBdr>
          <w:top w:val="nil"/>
          <w:left w:val="nil"/>
          <w:bottom w:val="nil"/>
          <w:right w:val="nil"/>
          <w:between w:val="nil"/>
        </w:pBdr>
        <w:rPr>
          <w:color w:val="000000"/>
        </w:rPr>
      </w:pPr>
      <w:r>
        <w:rPr>
          <w:color w:val="000000"/>
          <w:sz w:val="48"/>
          <w:szCs w:val="48"/>
        </w:rPr>
        <w:t> </w:t>
      </w:r>
    </w:p>
    <w:p w:rsidR="000319C1" w:rsidRDefault="000319C1" w:rsidP="000319C1">
      <w:pPr>
        <w:pStyle w:val="Normal1"/>
        <w:pBdr>
          <w:top w:val="nil"/>
          <w:left w:val="nil"/>
          <w:bottom w:val="nil"/>
          <w:right w:val="nil"/>
          <w:between w:val="nil"/>
        </w:pBdr>
        <w:rPr>
          <w:color w:val="000000"/>
        </w:rPr>
      </w:pPr>
      <w:r>
        <w:rPr>
          <w:color w:val="000000"/>
        </w:rPr>
        <w:t xml:space="preserve">  </w:t>
      </w:r>
    </w:p>
    <w:p w:rsidR="000319C1" w:rsidRDefault="000319C1" w:rsidP="000319C1">
      <w:pPr>
        <w:pStyle w:val="Normal1"/>
        <w:pBdr>
          <w:top w:val="nil"/>
          <w:left w:val="nil"/>
          <w:bottom w:val="nil"/>
          <w:right w:val="nil"/>
          <w:between w:val="nil"/>
        </w:pBdr>
        <w:rPr>
          <w:color w:val="000000"/>
        </w:rPr>
      </w:pPr>
      <w:r>
        <w:rPr>
          <w:color w:val="000000"/>
          <w:sz w:val="48"/>
          <w:szCs w:val="48"/>
        </w:rPr>
        <w:t>Abdominal Aorta</w:t>
      </w:r>
      <w:r>
        <w:rPr>
          <w:color w:val="000000"/>
        </w:rPr>
        <w:br/>
      </w:r>
      <w:r>
        <w:rPr>
          <w:color w:val="000000"/>
          <w:sz w:val="36"/>
          <w:szCs w:val="36"/>
        </w:rPr>
        <w:t>Begins</w:t>
      </w:r>
      <w:r>
        <w:rPr>
          <w:color w:val="000000"/>
          <w:sz w:val="27"/>
          <w:szCs w:val="27"/>
        </w:rPr>
        <w:t>   At the aortic hiatus of the diaphragm, in front of the lower border of the body of the last thoracic vertebra</w:t>
      </w:r>
      <w:r>
        <w:rPr>
          <w:color w:val="000000"/>
        </w:rPr>
        <w:br/>
      </w:r>
      <w:r>
        <w:rPr>
          <w:color w:val="000000"/>
          <w:sz w:val="36"/>
          <w:szCs w:val="36"/>
        </w:rPr>
        <w:t>Ends </w:t>
      </w:r>
      <w:r>
        <w:rPr>
          <w:color w:val="000000"/>
          <w:sz w:val="27"/>
          <w:szCs w:val="27"/>
        </w:rPr>
        <w:t>    On the body of the fourth lumbar vertebra, commonly a little to the left of the middle line, 103 by dividing into the two common iliac arteries</w:t>
      </w:r>
      <w:r>
        <w:rPr>
          <w:color w:val="000000"/>
        </w:rPr>
        <w:br/>
      </w:r>
      <w:r>
        <w:rPr>
          <w:color w:val="000000"/>
          <w:sz w:val="36"/>
          <w:szCs w:val="36"/>
        </w:rPr>
        <w:t>Relations</w:t>
      </w:r>
    </w:p>
    <w:tbl>
      <w:tblPr>
        <w:tblW w:w="9360" w:type="dxa"/>
        <w:jc w:val="center"/>
        <w:tblBorders>
          <w:top w:val="single" w:sz="6" w:space="0" w:color="000000"/>
          <w:left w:val="single" w:sz="6" w:space="0" w:color="000000"/>
          <w:bottom w:val="single" w:sz="6" w:space="0" w:color="000000"/>
          <w:right w:val="single" w:sz="6" w:space="0" w:color="000000"/>
        </w:tblBorders>
        <w:tblLayout w:type="fixed"/>
        <w:tblLook w:val="0400"/>
      </w:tblPr>
      <w:tblGrid>
        <w:gridCol w:w="1759"/>
        <w:gridCol w:w="2195"/>
        <w:gridCol w:w="5406"/>
      </w:tblGrid>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 Anterior</w:t>
            </w: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Little</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Lesser omentum</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School</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Stomach</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Boy</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Branches of the celiac artery </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Broke</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Branches of the celiac plexus</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Some</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Splenic vein</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Parking</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Pancreas</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Lights</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Left renal vein</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During</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Duodenum, inferior part</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My</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Mesentery</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Absence</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Aortic plexus</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 Posterior</w:t>
            </w: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All</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Anterior longitudinal ligament</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Indian</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Intervertebral fibrocartilages</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Lads</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Left lumbar veins</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Leaning</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Lumbar vertebra</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 Right</w:t>
            </w: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Anyone</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Azygos vein</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Can</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Cisterna chyli</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Try</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Thoracic duct</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Roaming</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Right crus of the diaphragm</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In</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Inferior vena cava</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Rome</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Right celiac ganglion</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D. Left</w:t>
            </w: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Long</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Left crus of the diaphragm</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lastRenderedPageBreak/>
              <w:t>Live</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Left celiac ganglion</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Devinder</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Duodenum, ascending part</w:t>
            </w:r>
          </w:p>
        </w:tc>
      </w:tr>
      <w:tr w:rsidR="000319C1" w:rsidTr="00517456">
        <w:trPr>
          <w:jc w:val="center"/>
        </w:trPr>
        <w:tc>
          <w:tcPr>
            <w:tcW w:w="18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Singh</w:t>
            </w:r>
          </w:p>
        </w:tc>
        <w:tc>
          <w:tcPr>
            <w:tcW w:w="23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Small intestine</w:t>
            </w:r>
          </w:p>
        </w:tc>
      </w:tr>
    </w:tbl>
    <w:p w:rsidR="000319C1" w:rsidRDefault="000319C1" w:rsidP="000319C1">
      <w:pPr>
        <w:pStyle w:val="Normal1"/>
        <w:pBdr>
          <w:top w:val="nil"/>
          <w:left w:val="nil"/>
          <w:bottom w:val="nil"/>
          <w:right w:val="nil"/>
          <w:between w:val="nil"/>
        </w:pBdr>
        <w:rPr>
          <w:color w:val="000000"/>
        </w:rPr>
      </w:pPr>
      <w:r>
        <w:rPr>
          <w:color w:val="000000"/>
          <w:sz w:val="27"/>
          <w:szCs w:val="27"/>
        </w:rPr>
        <w:t> </w:t>
      </w:r>
      <w:r>
        <w:rPr>
          <w:color w:val="000000"/>
          <w:sz w:val="48"/>
          <w:szCs w:val="48"/>
        </w:rPr>
        <w:t>Innominate Artery</w:t>
      </w:r>
    </w:p>
    <w:tbl>
      <w:tblPr>
        <w:tblW w:w="9360" w:type="dxa"/>
        <w:jc w:val="center"/>
        <w:tblBorders>
          <w:top w:val="single" w:sz="6" w:space="0" w:color="000000"/>
          <w:left w:val="single" w:sz="6" w:space="0" w:color="000000"/>
          <w:bottom w:val="single" w:sz="6" w:space="0" w:color="000000"/>
          <w:right w:val="single" w:sz="6" w:space="0" w:color="000000"/>
        </w:tblBorders>
        <w:tblLayout w:type="fixed"/>
        <w:tblLook w:val="0400"/>
      </w:tblPr>
      <w:tblGrid>
        <w:gridCol w:w="1656"/>
        <w:gridCol w:w="2250"/>
        <w:gridCol w:w="5454"/>
      </w:tblGrid>
      <w:tr w:rsidR="000319C1" w:rsidTr="00517456">
        <w:trPr>
          <w:jc w:val="center"/>
        </w:trPr>
        <w:tc>
          <w:tcPr>
            <w:tcW w:w="17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4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 Anterior</w:t>
            </w:r>
          </w:p>
        </w:tc>
        <w:tc>
          <w:tcPr>
            <w:tcW w:w="58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7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Then</w:t>
            </w:r>
          </w:p>
        </w:tc>
        <w:tc>
          <w:tcPr>
            <w:tcW w:w="24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Thymus</w:t>
            </w:r>
          </w:p>
        </w:tc>
      </w:tr>
      <w:tr w:rsidR="000319C1" w:rsidTr="00517456">
        <w:trPr>
          <w:jc w:val="center"/>
        </w:trPr>
        <w:tc>
          <w:tcPr>
            <w:tcW w:w="17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Let</w:t>
            </w:r>
          </w:p>
        </w:tc>
        <w:tc>
          <w:tcPr>
            <w:tcW w:w="24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Left innominate vein</w:t>
            </w:r>
          </w:p>
        </w:tc>
      </w:tr>
      <w:tr w:rsidR="000319C1" w:rsidTr="00517456">
        <w:trPr>
          <w:jc w:val="center"/>
        </w:trPr>
        <w:tc>
          <w:tcPr>
            <w:tcW w:w="17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Me</w:t>
            </w:r>
          </w:p>
        </w:tc>
        <w:tc>
          <w:tcPr>
            <w:tcW w:w="24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Manubrium</w:t>
            </w:r>
          </w:p>
        </w:tc>
      </w:tr>
      <w:tr w:rsidR="000319C1" w:rsidTr="00517456">
        <w:trPr>
          <w:jc w:val="center"/>
        </w:trPr>
        <w:tc>
          <w:tcPr>
            <w:tcW w:w="17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Show</w:t>
            </w:r>
          </w:p>
        </w:tc>
        <w:tc>
          <w:tcPr>
            <w:tcW w:w="24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Sternoclavicular joint</w:t>
            </w:r>
          </w:p>
        </w:tc>
      </w:tr>
      <w:tr w:rsidR="000319C1" w:rsidTr="00517456">
        <w:trPr>
          <w:jc w:val="center"/>
        </w:trPr>
        <w:tc>
          <w:tcPr>
            <w:tcW w:w="17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Some</w:t>
            </w:r>
          </w:p>
        </w:tc>
        <w:tc>
          <w:tcPr>
            <w:tcW w:w="24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5. Sternohyoid</w:t>
            </w:r>
          </w:p>
        </w:tc>
      </w:tr>
      <w:tr w:rsidR="000319C1" w:rsidTr="00517456">
        <w:trPr>
          <w:jc w:val="center"/>
        </w:trPr>
        <w:tc>
          <w:tcPr>
            <w:tcW w:w="17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Samples</w:t>
            </w:r>
          </w:p>
        </w:tc>
        <w:tc>
          <w:tcPr>
            <w:tcW w:w="24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6. Sternothyroid</w:t>
            </w:r>
          </w:p>
        </w:tc>
      </w:tr>
      <w:tr w:rsidR="000319C1" w:rsidTr="00517456">
        <w:trPr>
          <w:jc w:val="center"/>
        </w:trPr>
        <w:tc>
          <w:tcPr>
            <w:tcW w:w="17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4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 Posterior</w:t>
            </w:r>
          </w:p>
        </w:tc>
        <w:tc>
          <w:tcPr>
            <w:tcW w:w="58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7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4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Trachea</w:t>
            </w:r>
          </w:p>
        </w:tc>
      </w:tr>
      <w:tr w:rsidR="000319C1" w:rsidTr="00517456">
        <w:trPr>
          <w:jc w:val="center"/>
        </w:trPr>
        <w:tc>
          <w:tcPr>
            <w:tcW w:w="17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4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Lung and pleura</w:t>
            </w:r>
          </w:p>
        </w:tc>
      </w:tr>
      <w:tr w:rsidR="000319C1" w:rsidTr="00517456">
        <w:trPr>
          <w:jc w:val="center"/>
        </w:trPr>
        <w:tc>
          <w:tcPr>
            <w:tcW w:w="17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4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Longus cervicis muscle</w:t>
            </w:r>
          </w:p>
        </w:tc>
      </w:tr>
      <w:tr w:rsidR="000319C1" w:rsidTr="00517456">
        <w:trPr>
          <w:jc w:val="center"/>
        </w:trPr>
        <w:tc>
          <w:tcPr>
            <w:tcW w:w="17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4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 Right</w:t>
            </w:r>
          </w:p>
        </w:tc>
        <w:tc>
          <w:tcPr>
            <w:tcW w:w="58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7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4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Right innominate vein</w:t>
            </w:r>
          </w:p>
        </w:tc>
      </w:tr>
      <w:tr w:rsidR="000319C1" w:rsidTr="00517456">
        <w:trPr>
          <w:jc w:val="center"/>
        </w:trPr>
        <w:tc>
          <w:tcPr>
            <w:tcW w:w="17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4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Superior vena cava</w:t>
            </w:r>
          </w:p>
        </w:tc>
      </w:tr>
      <w:tr w:rsidR="000319C1" w:rsidTr="00517456">
        <w:trPr>
          <w:jc w:val="center"/>
        </w:trPr>
        <w:tc>
          <w:tcPr>
            <w:tcW w:w="17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4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D. Left</w:t>
            </w:r>
          </w:p>
        </w:tc>
        <w:tc>
          <w:tcPr>
            <w:tcW w:w="58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7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4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Left common carotid artery</w:t>
            </w:r>
          </w:p>
        </w:tc>
      </w:tr>
      <w:tr w:rsidR="000319C1" w:rsidTr="00517456">
        <w:trPr>
          <w:jc w:val="center"/>
        </w:trPr>
        <w:tc>
          <w:tcPr>
            <w:tcW w:w="17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4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Trachea</w:t>
            </w:r>
          </w:p>
        </w:tc>
      </w:tr>
    </w:tbl>
    <w:p w:rsidR="000319C1" w:rsidRDefault="000319C1" w:rsidP="000319C1">
      <w:pPr>
        <w:pStyle w:val="Normal1"/>
        <w:pBdr>
          <w:top w:val="nil"/>
          <w:left w:val="nil"/>
          <w:bottom w:val="nil"/>
          <w:right w:val="nil"/>
          <w:between w:val="nil"/>
        </w:pBdr>
        <w:rPr>
          <w:color w:val="000000"/>
        </w:rPr>
      </w:pPr>
      <w:r>
        <w:rPr>
          <w:color w:val="000000"/>
          <w:sz w:val="48"/>
          <w:szCs w:val="48"/>
        </w:rPr>
        <w:t>Common Carotid Artery</w:t>
      </w:r>
    </w:p>
    <w:tbl>
      <w:tblPr>
        <w:tblW w:w="9360" w:type="dxa"/>
        <w:jc w:val="center"/>
        <w:tblBorders>
          <w:top w:val="single" w:sz="6" w:space="0" w:color="000000"/>
          <w:left w:val="single" w:sz="6" w:space="0" w:color="000000"/>
          <w:bottom w:val="single" w:sz="6" w:space="0" w:color="000000"/>
          <w:right w:val="single" w:sz="6" w:space="0" w:color="000000"/>
        </w:tblBorders>
        <w:tblLayout w:type="fixed"/>
        <w:tblLook w:val="0400"/>
      </w:tblPr>
      <w:tblGrid>
        <w:gridCol w:w="1489"/>
        <w:gridCol w:w="2181"/>
        <w:gridCol w:w="5690"/>
      </w:tblGrid>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 Anterior</w:t>
            </w: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Some</w:t>
            </w: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Sternohyoid</w:t>
            </w: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Senior</w:t>
            </w: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Sternothyroid</w:t>
            </w: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Lady</w:t>
            </w: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Left pleura - anterior portion</w:t>
            </w: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Left</w:t>
            </w: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Left brachiocephalic vein</w:t>
            </w: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Tennis</w:t>
            </w: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5. Thymus</w:t>
            </w: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 Posterior</w:t>
            </w: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The</w:t>
            </w: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Trachea</w:t>
            </w: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Little</w:t>
            </w: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Left subclavian artery</w:t>
            </w: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Lad</w:t>
            </w: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Left edge of oesophagus</w:t>
            </w: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Licking</w:t>
            </w: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Left recurrent laryngeal nerve</w:t>
            </w: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Tomato</w:t>
            </w: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5. Thoracic duct</w:t>
            </w: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 Right</w:t>
            </w: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Better</w:t>
            </w: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Brachiocephalic trunk</w:t>
            </w: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lastRenderedPageBreak/>
              <w:t>Travel</w:t>
            </w: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Trachea</w:t>
            </w: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In</w:t>
            </w: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Inferior thyroid veins</w:t>
            </w: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Train</w:t>
            </w: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Thymus</w:t>
            </w: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D. Left</w:t>
            </w: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Ladies</w:t>
            </w: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Left vagus nerve</w:t>
            </w: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Pay</w:t>
            </w: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Phrenic nerve</w:t>
            </w:r>
          </w:p>
        </w:tc>
      </w:tr>
      <w:tr w:rsidR="000319C1" w:rsidTr="00517456">
        <w:trPr>
          <w:jc w:val="center"/>
        </w:trPr>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Little</w:t>
            </w:r>
          </w:p>
        </w:tc>
        <w:tc>
          <w:tcPr>
            <w:tcW w:w="23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Left pleura and lung</w:t>
            </w:r>
          </w:p>
        </w:tc>
      </w:tr>
    </w:tbl>
    <w:p w:rsidR="000319C1" w:rsidRDefault="000319C1" w:rsidP="000319C1">
      <w:pPr>
        <w:pStyle w:val="Normal1"/>
        <w:pBdr>
          <w:top w:val="nil"/>
          <w:left w:val="nil"/>
          <w:bottom w:val="nil"/>
          <w:right w:val="nil"/>
          <w:between w:val="nil"/>
        </w:pBdr>
        <w:rPr>
          <w:color w:val="000000"/>
          <w:sz w:val="48"/>
          <w:szCs w:val="48"/>
        </w:rPr>
      </w:pPr>
    </w:p>
    <w:p w:rsidR="000319C1" w:rsidRDefault="000319C1">
      <w:pPr>
        <w:rPr>
          <w:color w:val="000000"/>
          <w:sz w:val="48"/>
          <w:szCs w:val="48"/>
        </w:rPr>
      </w:pPr>
      <w:r>
        <w:rPr>
          <w:color w:val="000000"/>
          <w:sz w:val="48"/>
          <w:szCs w:val="48"/>
        </w:rPr>
        <w:br w:type="page"/>
      </w:r>
    </w:p>
    <w:p w:rsidR="000319C1" w:rsidRDefault="000319C1" w:rsidP="000319C1">
      <w:pPr>
        <w:pStyle w:val="Normal1"/>
        <w:pBdr>
          <w:top w:val="nil"/>
          <w:left w:val="nil"/>
          <w:bottom w:val="nil"/>
          <w:right w:val="nil"/>
          <w:between w:val="nil"/>
        </w:pBdr>
        <w:rPr>
          <w:color w:val="000000"/>
          <w:sz w:val="48"/>
          <w:szCs w:val="48"/>
        </w:rPr>
      </w:pPr>
      <w:r>
        <w:rPr>
          <w:color w:val="000000"/>
          <w:sz w:val="48"/>
          <w:szCs w:val="48"/>
        </w:rPr>
        <w:lastRenderedPageBreak/>
        <w:t>Chapter 3 : Muscular system</w:t>
      </w:r>
    </w:p>
    <w:p w:rsidR="000319C1" w:rsidRDefault="000319C1" w:rsidP="000319C1"/>
    <w:p w:rsidR="000319C1" w:rsidRDefault="000319C1" w:rsidP="000319C1">
      <w:pPr>
        <w:pStyle w:val="Normal1"/>
        <w:pBdr>
          <w:top w:val="nil"/>
          <w:left w:val="nil"/>
          <w:bottom w:val="nil"/>
          <w:right w:val="nil"/>
          <w:between w:val="nil"/>
        </w:pBdr>
        <w:rPr>
          <w:color w:val="000000"/>
        </w:rPr>
      </w:pPr>
      <w:r>
        <w:rPr>
          <w:color w:val="000000"/>
          <w:sz w:val="48"/>
          <w:szCs w:val="48"/>
        </w:rPr>
        <w:t>Muscles of the Head</w:t>
      </w:r>
      <w:r>
        <w:rPr>
          <w:color w:val="000000"/>
        </w:rPr>
        <w:br/>
      </w:r>
      <w:r>
        <w:rPr>
          <w:color w:val="000000"/>
          <w:sz w:val="36"/>
          <w:szCs w:val="36"/>
        </w:rPr>
        <w:t>A. Muscles of Facial Expression</w:t>
      </w:r>
    </w:p>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969"/>
        <w:gridCol w:w="292"/>
        <w:gridCol w:w="204"/>
        <w:gridCol w:w="801"/>
        <w:gridCol w:w="14"/>
        <w:gridCol w:w="7"/>
        <w:gridCol w:w="18"/>
        <w:gridCol w:w="622"/>
        <w:gridCol w:w="764"/>
        <w:gridCol w:w="6"/>
        <w:gridCol w:w="16"/>
        <w:gridCol w:w="11"/>
        <w:gridCol w:w="81"/>
        <w:gridCol w:w="736"/>
        <w:gridCol w:w="535"/>
        <w:gridCol w:w="19"/>
        <w:gridCol w:w="15"/>
        <w:gridCol w:w="7"/>
        <w:gridCol w:w="12"/>
        <w:gridCol w:w="34"/>
        <w:gridCol w:w="695"/>
        <w:gridCol w:w="567"/>
        <w:gridCol w:w="70"/>
        <w:gridCol w:w="36"/>
        <w:gridCol w:w="6"/>
        <w:gridCol w:w="10"/>
        <w:gridCol w:w="816"/>
        <w:gridCol w:w="528"/>
        <w:gridCol w:w="71"/>
        <w:gridCol w:w="31"/>
        <w:gridCol w:w="31"/>
        <w:gridCol w:w="354"/>
        <w:gridCol w:w="964"/>
        <w:gridCol w:w="18"/>
      </w:tblGrid>
      <w:tr w:rsidR="000319C1" w:rsidTr="00517456">
        <w:tc>
          <w:tcPr>
            <w:tcW w:w="10080" w:type="dxa"/>
            <w:gridSpan w:val="3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p>
        </w:tc>
      </w:tr>
      <w:tr w:rsidR="000319C1" w:rsidTr="00517456">
        <w:trPr>
          <w:gridAfter w:val="1"/>
          <w:wAfter w:w="19" w:type="dxa"/>
        </w:trPr>
        <w:tc>
          <w:tcPr>
            <w:tcW w:w="137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p>
        </w:tc>
        <w:tc>
          <w:tcPr>
            <w:tcW w:w="1808"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2D7A71" w:rsidRDefault="000319C1" w:rsidP="00517456">
            <w:pPr>
              <w:pStyle w:val="Normal1"/>
              <w:pBdr>
                <w:top w:val="nil"/>
                <w:left w:val="nil"/>
                <w:bottom w:val="nil"/>
                <w:right w:val="nil"/>
                <w:between w:val="nil"/>
              </w:pBdr>
              <w:jc w:val="center"/>
              <w:rPr>
                <w:i/>
                <w:color w:val="000000"/>
                <w:sz w:val="16"/>
                <w:szCs w:val="16"/>
              </w:rPr>
            </w:pPr>
            <w:r w:rsidRPr="002D7A71">
              <w:rPr>
                <w:i/>
                <w:color w:val="000000"/>
                <w:sz w:val="16"/>
                <w:szCs w:val="16"/>
              </w:rPr>
              <w:t>Musclle</w:t>
            </w:r>
          </w:p>
        </w:tc>
        <w:tc>
          <w:tcPr>
            <w:tcW w:w="1732" w:type="dxa"/>
            <w:gridSpan w:val="6"/>
            <w:tcBorders>
              <w:top w:val="single" w:sz="6" w:space="0" w:color="000000"/>
              <w:left w:val="single" w:sz="6" w:space="0" w:color="000000"/>
              <w:bottom w:val="single" w:sz="6" w:space="0" w:color="000000"/>
              <w:right w:val="single" w:sz="6" w:space="0" w:color="000000"/>
            </w:tcBorders>
            <w:vAlign w:val="center"/>
          </w:tcPr>
          <w:p w:rsidR="000319C1" w:rsidRPr="002D7A71" w:rsidRDefault="000319C1" w:rsidP="00517456">
            <w:pPr>
              <w:pStyle w:val="Normal1"/>
              <w:pBdr>
                <w:top w:val="nil"/>
                <w:left w:val="nil"/>
                <w:bottom w:val="nil"/>
                <w:right w:val="nil"/>
                <w:between w:val="nil"/>
              </w:pBdr>
              <w:jc w:val="center"/>
              <w:rPr>
                <w:i/>
                <w:sz w:val="16"/>
                <w:szCs w:val="16"/>
              </w:rPr>
            </w:pPr>
            <w:r w:rsidRPr="002D7A71">
              <w:rPr>
                <w:i/>
                <w:sz w:val="16"/>
                <w:szCs w:val="16"/>
              </w:rPr>
              <w:t>Origin</w:t>
            </w:r>
          </w:p>
        </w:tc>
        <w:tc>
          <w:tcPr>
            <w:tcW w:w="1410" w:type="dxa"/>
            <w:gridSpan w:val="7"/>
            <w:tcBorders>
              <w:top w:val="single" w:sz="6" w:space="0" w:color="000000"/>
              <w:left w:val="single" w:sz="6" w:space="0" w:color="000000"/>
              <w:bottom w:val="single" w:sz="6" w:space="0" w:color="000000"/>
              <w:right w:val="single" w:sz="6" w:space="0" w:color="000000"/>
            </w:tcBorders>
            <w:vAlign w:val="center"/>
          </w:tcPr>
          <w:p w:rsidR="000319C1" w:rsidRPr="002D7A71" w:rsidRDefault="000319C1" w:rsidP="00517456">
            <w:pPr>
              <w:pStyle w:val="Normal1"/>
              <w:pBdr>
                <w:top w:val="nil"/>
                <w:left w:val="nil"/>
                <w:bottom w:val="nil"/>
                <w:right w:val="nil"/>
                <w:between w:val="nil"/>
              </w:pBdr>
              <w:jc w:val="center"/>
              <w:rPr>
                <w:i/>
                <w:color w:val="000000"/>
                <w:sz w:val="16"/>
                <w:szCs w:val="16"/>
              </w:rPr>
            </w:pPr>
            <w:r w:rsidRPr="002D7A71">
              <w:rPr>
                <w:i/>
                <w:color w:val="000000"/>
                <w:sz w:val="16"/>
                <w:szCs w:val="16"/>
              </w:rPr>
              <w:t>Insertion</w:t>
            </w:r>
          </w:p>
        </w:tc>
        <w:tc>
          <w:tcPr>
            <w:tcW w:w="1619" w:type="dxa"/>
            <w:gridSpan w:val="6"/>
            <w:tcBorders>
              <w:top w:val="single" w:sz="6" w:space="0" w:color="000000"/>
              <w:left w:val="single" w:sz="6" w:space="0" w:color="000000"/>
              <w:bottom w:val="single" w:sz="6" w:space="0" w:color="000000"/>
              <w:right w:val="single" w:sz="6" w:space="0" w:color="000000"/>
            </w:tcBorders>
            <w:vAlign w:val="center"/>
          </w:tcPr>
          <w:p w:rsidR="000319C1" w:rsidRPr="002D7A71" w:rsidRDefault="000319C1" w:rsidP="00517456">
            <w:pPr>
              <w:pStyle w:val="Normal1"/>
              <w:pBdr>
                <w:top w:val="nil"/>
                <w:left w:val="nil"/>
                <w:bottom w:val="nil"/>
                <w:right w:val="nil"/>
                <w:between w:val="nil"/>
              </w:pBdr>
              <w:jc w:val="center"/>
              <w:rPr>
                <w:i/>
                <w:color w:val="000000"/>
                <w:sz w:val="16"/>
                <w:szCs w:val="16"/>
              </w:rPr>
            </w:pPr>
            <w:r w:rsidRPr="002D7A71">
              <w:rPr>
                <w:i/>
                <w:color w:val="000000"/>
                <w:sz w:val="16"/>
                <w:szCs w:val="16"/>
              </w:rPr>
              <w:t>Action</w:t>
            </w:r>
          </w:p>
        </w:tc>
        <w:tc>
          <w:tcPr>
            <w:tcW w:w="1086" w:type="dxa"/>
            <w:gridSpan w:val="5"/>
            <w:tcBorders>
              <w:top w:val="single" w:sz="6" w:space="0" w:color="000000"/>
              <w:left w:val="single" w:sz="6" w:space="0" w:color="000000"/>
              <w:bottom w:val="single" w:sz="6" w:space="0" w:color="000000"/>
              <w:right w:val="single" w:sz="6" w:space="0" w:color="000000"/>
            </w:tcBorders>
            <w:vAlign w:val="center"/>
          </w:tcPr>
          <w:p w:rsidR="000319C1" w:rsidRPr="002D7A71" w:rsidRDefault="000319C1" w:rsidP="00517456">
            <w:pPr>
              <w:pStyle w:val="Normal1"/>
              <w:pBdr>
                <w:top w:val="nil"/>
                <w:left w:val="nil"/>
                <w:bottom w:val="nil"/>
                <w:right w:val="nil"/>
                <w:between w:val="nil"/>
              </w:pBdr>
              <w:jc w:val="center"/>
              <w:rPr>
                <w:i/>
                <w:color w:val="000000"/>
                <w:sz w:val="16"/>
                <w:szCs w:val="16"/>
              </w:rPr>
            </w:pPr>
            <w:r w:rsidRPr="002D7A71">
              <w:rPr>
                <w:i/>
                <w:color w:val="000000"/>
                <w:sz w:val="16"/>
                <w:szCs w:val="16"/>
              </w:rPr>
              <w:t>Nerve</w:t>
            </w:r>
          </w:p>
        </w:tc>
        <w:tc>
          <w:tcPr>
            <w:tcW w:w="1031" w:type="dxa"/>
            <w:tcBorders>
              <w:top w:val="single" w:sz="6" w:space="0" w:color="000000"/>
              <w:left w:val="single" w:sz="6" w:space="0" w:color="000000"/>
              <w:bottom w:val="single" w:sz="6" w:space="0" w:color="000000"/>
              <w:right w:val="single" w:sz="6" w:space="0" w:color="000000"/>
            </w:tcBorders>
            <w:vAlign w:val="center"/>
          </w:tcPr>
          <w:p w:rsidR="000319C1" w:rsidRPr="002D7A71" w:rsidRDefault="000319C1" w:rsidP="00517456">
            <w:pPr>
              <w:pStyle w:val="Normal1"/>
              <w:pBdr>
                <w:top w:val="nil"/>
                <w:left w:val="nil"/>
                <w:bottom w:val="nil"/>
                <w:right w:val="nil"/>
                <w:between w:val="nil"/>
              </w:pBdr>
              <w:jc w:val="center"/>
              <w:rPr>
                <w:i/>
                <w:color w:val="000000"/>
                <w:sz w:val="16"/>
                <w:szCs w:val="16"/>
              </w:rPr>
            </w:pPr>
            <w:r w:rsidRPr="002D7A71">
              <w:rPr>
                <w:i/>
                <w:color w:val="000000"/>
                <w:sz w:val="16"/>
                <w:szCs w:val="16"/>
              </w:rPr>
              <w:t>Artery</w:t>
            </w:r>
          </w:p>
        </w:tc>
      </w:tr>
      <w:tr w:rsidR="000319C1" w:rsidTr="00517456">
        <w:trPr>
          <w:gridAfter w:val="1"/>
          <w:wAfter w:w="19" w:type="dxa"/>
        </w:trPr>
        <w:tc>
          <w:tcPr>
            <w:tcW w:w="10061" w:type="dxa"/>
            <w:gridSpan w:val="3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76174" w:rsidRDefault="000319C1" w:rsidP="00517456">
            <w:pPr>
              <w:pStyle w:val="Normal1"/>
              <w:pBdr>
                <w:top w:val="nil"/>
                <w:left w:val="nil"/>
                <w:bottom w:val="nil"/>
                <w:right w:val="nil"/>
                <w:between w:val="nil"/>
              </w:pBdr>
              <w:rPr>
                <w:color w:val="000000"/>
                <w:sz w:val="36"/>
                <w:szCs w:val="36"/>
              </w:rPr>
            </w:pPr>
            <w:r w:rsidRPr="00576174">
              <w:rPr>
                <w:color w:val="000000"/>
                <w:sz w:val="36"/>
                <w:szCs w:val="36"/>
              </w:rPr>
              <w:t>a. Muscles of scalp</w:t>
            </w:r>
          </w:p>
        </w:tc>
      </w:tr>
      <w:tr w:rsidR="000319C1" w:rsidTr="00517456">
        <w:trPr>
          <w:gridAfter w:val="1"/>
          <w:wAfter w:w="19" w:type="dxa"/>
        </w:trPr>
        <w:tc>
          <w:tcPr>
            <w:tcW w:w="10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r w:rsidRPr="0016395E">
              <w:rPr>
                <w:color w:val="000000"/>
                <w:sz w:val="16"/>
                <w:szCs w:val="16"/>
              </w:rPr>
              <w:t>Operation</w:t>
            </w:r>
          </w:p>
        </w:tc>
        <w:tc>
          <w:tcPr>
            <w:tcW w:w="1414"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r w:rsidRPr="0016395E">
              <w:rPr>
                <w:color w:val="000000"/>
                <w:sz w:val="16"/>
                <w:szCs w:val="16"/>
              </w:rPr>
              <w:t>1. Occipitofrontalis</w:t>
            </w:r>
          </w:p>
        </w:tc>
        <w:tc>
          <w:tcPr>
            <w:tcW w:w="1651" w:type="dxa"/>
            <w:gridSpan w:val="9"/>
            <w:tcBorders>
              <w:top w:val="single" w:sz="6" w:space="0" w:color="000000"/>
              <w:left w:val="single" w:sz="6" w:space="0" w:color="000000"/>
              <w:bottom w:val="single" w:sz="6" w:space="0" w:color="000000"/>
              <w:right w:val="single" w:sz="6" w:space="0" w:color="000000"/>
            </w:tcBorders>
            <w:vAlign w:val="center"/>
          </w:tcPr>
          <w:p w:rsidR="000319C1" w:rsidRPr="002D7A71" w:rsidRDefault="000319C1" w:rsidP="00517456">
            <w:pPr>
              <w:pStyle w:val="Normal1"/>
              <w:pBdr>
                <w:top w:val="nil"/>
                <w:left w:val="nil"/>
                <w:bottom w:val="nil"/>
                <w:right w:val="nil"/>
                <w:between w:val="nil"/>
              </w:pBdr>
              <w:rPr>
                <w:color w:val="000000"/>
                <w:sz w:val="16"/>
                <w:szCs w:val="16"/>
              </w:rPr>
            </w:pPr>
            <w:r w:rsidRPr="002D7A71">
              <w:rPr>
                <w:sz w:val="16"/>
                <w:szCs w:val="16"/>
              </w:rPr>
              <w:t>Frontalis: galea aponeurotica; occipitalis: superior nuchal line</w:t>
            </w:r>
          </w:p>
        </w:tc>
        <w:tc>
          <w:tcPr>
            <w:tcW w:w="1457" w:type="dxa"/>
            <w:gridSpan w:val="7"/>
            <w:tcBorders>
              <w:top w:val="single" w:sz="6" w:space="0" w:color="000000"/>
              <w:left w:val="single" w:sz="6" w:space="0" w:color="000000"/>
              <w:bottom w:val="single" w:sz="6" w:space="0" w:color="000000"/>
              <w:right w:val="single" w:sz="6" w:space="0" w:color="000000"/>
            </w:tcBorders>
            <w:vAlign w:val="center"/>
          </w:tcPr>
          <w:p w:rsidR="000319C1" w:rsidRPr="002D7A71" w:rsidRDefault="000319C1" w:rsidP="00517456">
            <w:pPr>
              <w:pStyle w:val="Normal1"/>
              <w:pBdr>
                <w:top w:val="nil"/>
                <w:left w:val="nil"/>
                <w:bottom w:val="nil"/>
                <w:right w:val="nil"/>
                <w:between w:val="nil"/>
              </w:pBdr>
              <w:rPr>
                <w:color w:val="000000"/>
                <w:sz w:val="16"/>
                <w:szCs w:val="16"/>
              </w:rPr>
            </w:pPr>
            <w:r w:rsidRPr="002D7A71">
              <w:rPr>
                <w:sz w:val="16"/>
                <w:szCs w:val="16"/>
              </w:rPr>
              <w:t>Frontalis: skin of the eyebrows; occipitalis: galea aponeurotica</w:t>
            </w:r>
          </w:p>
        </w:tc>
        <w:tc>
          <w:tcPr>
            <w:tcW w:w="1357" w:type="dxa"/>
            <w:gridSpan w:val="2"/>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w:t>
            </w:r>
            <w:r w:rsidRPr="00E97954">
              <w:rPr>
                <w:rFonts w:eastAsia="Times New Roman"/>
                <w:sz w:val="16"/>
                <w:szCs w:val="16"/>
              </w:rPr>
              <w:t>levates the eyebrows and wrinkles the forehead</w:t>
            </w:r>
          </w:p>
        </w:tc>
        <w:tc>
          <w:tcPr>
            <w:tcW w:w="1650" w:type="dxa"/>
            <w:gridSpan w:val="7"/>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w:t>
            </w:r>
            <w:r w:rsidRPr="00E97954">
              <w:rPr>
                <w:rFonts w:eastAsia="Times New Roman"/>
                <w:sz w:val="16"/>
                <w:szCs w:val="16"/>
              </w:rPr>
              <w:t>rontalis: temporal branches of the facial nerve (VII); occipitalis: posterior auricular branch of the facial nerve (VII)</w:t>
            </w:r>
          </w:p>
        </w:tc>
        <w:tc>
          <w:tcPr>
            <w:tcW w:w="1477" w:type="dxa"/>
            <w:gridSpan w:val="4"/>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sz w:val="16"/>
                <w:szCs w:val="16"/>
              </w:rPr>
              <w:t>F</w:t>
            </w:r>
            <w:r w:rsidRPr="00E97954">
              <w:rPr>
                <w:sz w:val="16"/>
                <w:szCs w:val="16"/>
              </w:rPr>
              <w:t>rontalis: supraorbital and supratrochlear aa.; occipitalis: occipital a.</w:t>
            </w:r>
          </w:p>
        </w:tc>
      </w:tr>
      <w:tr w:rsidR="000319C1" w:rsidTr="00517456">
        <w:trPr>
          <w:gridAfter w:val="1"/>
          <w:wAfter w:w="19" w:type="dxa"/>
        </w:trPr>
        <w:tc>
          <w:tcPr>
            <w:tcW w:w="10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r w:rsidRPr="0016395E">
              <w:rPr>
                <w:color w:val="000000"/>
                <w:sz w:val="16"/>
                <w:szCs w:val="16"/>
              </w:rPr>
              <w:t>Theatre</w:t>
            </w:r>
          </w:p>
        </w:tc>
        <w:tc>
          <w:tcPr>
            <w:tcW w:w="1414"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r w:rsidRPr="0016395E">
              <w:rPr>
                <w:color w:val="000000"/>
                <w:sz w:val="16"/>
                <w:szCs w:val="16"/>
              </w:rPr>
              <w:t>2. Temporoparietalis</w:t>
            </w:r>
          </w:p>
        </w:tc>
        <w:tc>
          <w:tcPr>
            <w:tcW w:w="1651" w:type="dxa"/>
            <w:gridSpan w:val="9"/>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p>
        </w:tc>
        <w:tc>
          <w:tcPr>
            <w:tcW w:w="1457" w:type="dxa"/>
            <w:gridSpan w:val="7"/>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p>
        </w:tc>
        <w:tc>
          <w:tcPr>
            <w:tcW w:w="3039" w:type="dxa"/>
            <w:gridSpan w:val="10"/>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p>
        </w:tc>
        <w:tc>
          <w:tcPr>
            <w:tcW w:w="1445" w:type="dxa"/>
            <w:gridSpan w:val="3"/>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p>
        </w:tc>
      </w:tr>
      <w:tr w:rsidR="000319C1" w:rsidTr="00517456">
        <w:tc>
          <w:tcPr>
            <w:tcW w:w="10080" w:type="dxa"/>
            <w:gridSpan w:val="3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76174" w:rsidRDefault="000319C1" w:rsidP="00517456">
            <w:pPr>
              <w:pStyle w:val="Normal1"/>
              <w:pBdr>
                <w:top w:val="nil"/>
                <w:left w:val="nil"/>
                <w:bottom w:val="nil"/>
                <w:right w:val="nil"/>
                <w:between w:val="nil"/>
              </w:pBdr>
              <w:rPr>
                <w:color w:val="000000"/>
                <w:sz w:val="36"/>
                <w:szCs w:val="36"/>
              </w:rPr>
            </w:pPr>
            <w:r w:rsidRPr="00576174">
              <w:rPr>
                <w:color w:val="000000"/>
                <w:sz w:val="36"/>
                <w:szCs w:val="36"/>
              </w:rPr>
              <w:t>b. Muscles of eyelids</w:t>
            </w:r>
          </w:p>
        </w:tc>
      </w:tr>
      <w:tr w:rsidR="000319C1" w:rsidTr="00517456">
        <w:trPr>
          <w:gridAfter w:val="1"/>
          <w:wAfter w:w="19" w:type="dxa"/>
        </w:trPr>
        <w:tc>
          <w:tcPr>
            <w:tcW w:w="10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r w:rsidRPr="0016395E">
              <w:rPr>
                <w:color w:val="000000"/>
                <w:sz w:val="16"/>
                <w:szCs w:val="16"/>
              </w:rPr>
              <w:t>Line</w:t>
            </w:r>
          </w:p>
        </w:tc>
        <w:tc>
          <w:tcPr>
            <w:tcW w:w="1414"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r w:rsidRPr="0016395E">
              <w:rPr>
                <w:color w:val="000000"/>
                <w:sz w:val="16"/>
                <w:szCs w:val="16"/>
              </w:rPr>
              <w:t>1. Levator palpebrae superioris</w:t>
            </w:r>
          </w:p>
        </w:tc>
        <w:tc>
          <w:tcPr>
            <w:tcW w:w="1539" w:type="dxa"/>
            <w:gridSpan w:val="6"/>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w:t>
            </w:r>
            <w:r w:rsidRPr="00E97954">
              <w:rPr>
                <w:rFonts w:eastAsia="Times New Roman"/>
                <w:sz w:val="16"/>
                <w:szCs w:val="16"/>
              </w:rPr>
              <w:t>pex of the orbit above the optic canal</w:t>
            </w:r>
          </w:p>
        </w:tc>
        <w:tc>
          <w:tcPr>
            <w:tcW w:w="1500" w:type="dxa"/>
            <w:gridSpan w:val="6"/>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kin and fascia of upper eyelid and the superior tarsal plate</w:t>
            </w:r>
          </w:p>
        </w:tc>
        <w:tc>
          <w:tcPr>
            <w:tcW w:w="1500" w:type="dxa"/>
            <w:gridSpan w:val="7"/>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w:t>
            </w:r>
            <w:r w:rsidRPr="00E97954">
              <w:rPr>
                <w:rFonts w:eastAsia="Times New Roman"/>
                <w:sz w:val="16"/>
                <w:szCs w:val="16"/>
              </w:rPr>
              <w:t>levates the upper eyelid</w:t>
            </w:r>
          </w:p>
        </w:tc>
        <w:tc>
          <w:tcPr>
            <w:tcW w:w="1501" w:type="dxa"/>
            <w:gridSpan w:val="5"/>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O</w:t>
            </w:r>
            <w:r w:rsidRPr="00E97954">
              <w:rPr>
                <w:rFonts w:eastAsia="Times New Roman"/>
                <w:sz w:val="16"/>
                <w:szCs w:val="16"/>
              </w:rPr>
              <w:t>culomotor nerve (III) and sympathetics (to the superior tarsal portion)</w:t>
            </w:r>
          </w:p>
        </w:tc>
        <w:tc>
          <w:tcPr>
            <w:tcW w:w="1552" w:type="dxa"/>
            <w:gridSpan w:val="5"/>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O</w:t>
            </w:r>
            <w:r w:rsidRPr="00E97954">
              <w:rPr>
                <w:rFonts w:eastAsia="Times New Roman"/>
                <w:sz w:val="16"/>
                <w:szCs w:val="16"/>
              </w:rPr>
              <w:t>phthalmic a.</w:t>
            </w:r>
          </w:p>
        </w:tc>
      </w:tr>
      <w:tr w:rsidR="000319C1" w:rsidTr="00517456">
        <w:trPr>
          <w:gridAfter w:val="1"/>
          <w:wAfter w:w="19" w:type="dxa"/>
        </w:trPr>
        <w:tc>
          <w:tcPr>
            <w:tcW w:w="10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r w:rsidRPr="0016395E">
              <w:rPr>
                <w:color w:val="000000"/>
                <w:sz w:val="16"/>
                <w:szCs w:val="16"/>
              </w:rPr>
              <w:t>Of</w:t>
            </w:r>
          </w:p>
        </w:tc>
        <w:tc>
          <w:tcPr>
            <w:tcW w:w="1414"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r w:rsidRPr="0016395E">
              <w:rPr>
                <w:color w:val="000000"/>
                <w:sz w:val="16"/>
                <w:szCs w:val="16"/>
              </w:rPr>
              <w:t>2. Orbicularis oculi</w:t>
            </w:r>
          </w:p>
        </w:tc>
        <w:tc>
          <w:tcPr>
            <w:tcW w:w="1555" w:type="dxa"/>
            <w:gridSpan w:val="7"/>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O</w:t>
            </w:r>
            <w:r w:rsidRPr="00E97954">
              <w:rPr>
                <w:rFonts w:eastAsia="Times New Roman"/>
                <w:sz w:val="16"/>
                <w:szCs w:val="16"/>
              </w:rPr>
              <w:t>rbital part: medial orbital margin and the medial palpebral ligament; palpebral part: medial palpebral ligament</w:t>
            </w:r>
          </w:p>
        </w:tc>
        <w:tc>
          <w:tcPr>
            <w:tcW w:w="1506" w:type="dxa"/>
            <w:gridSpan w:val="7"/>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O</w:t>
            </w:r>
            <w:r w:rsidRPr="00E97954">
              <w:rPr>
                <w:rFonts w:eastAsia="Times New Roman"/>
                <w:sz w:val="16"/>
                <w:szCs w:val="16"/>
              </w:rPr>
              <w:t>rbital part: skin of the lateral cheek; palpebral part: lateral palpebral raphe</w:t>
            </w:r>
          </w:p>
        </w:tc>
        <w:tc>
          <w:tcPr>
            <w:tcW w:w="1521" w:type="dxa"/>
            <w:gridSpan w:val="7"/>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C</w:t>
            </w:r>
            <w:r w:rsidRPr="00E97954">
              <w:rPr>
                <w:rFonts w:eastAsia="Times New Roman"/>
                <w:sz w:val="16"/>
                <w:szCs w:val="16"/>
              </w:rPr>
              <w:t>loses the eyelids</w:t>
            </w:r>
          </w:p>
        </w:tc>
        <w:tc>
          <w:tcPr>
            <w:tcW w:w="1458" w:type="dxa"/>
            <w:gridSpan w:val="3"/>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T</w:t>
            </w:r>
            <w:r w:rsidRPr="00E97954">
              <w:rPr>
                <w:rFonts w:eastAsia="Times New Roman"/>
                <w:sz w:val="16"/>
                <w:szCs w:val="16"/>
              </w:rPr>
              <w:t>emporal &amp; zygomatic branches of the facial nerve (VII)</w:t>
            </w:r>
          </w:p>
        </w:tc>
        <w:tc>
          <w:tcPr>
            <w:tcW w:w="1552" w:type="dxa"/>
            <w:gridSpan w:val="5"/>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upraorbital a., supratrochlear a., infraorbital a., angular branch of the facial a.</w:t>
            </w:r>
          </w:p>
        </w:tc>
      </w:tr>
      <w:tr w:rsidR="000319C1" w:rsidTr="00517456">
        <w:trPr>
          <w:gridAfter w:val="1"/>
          <w:wAfter w:w="19" w:type="dxa"/>
        </w:trPr>
        <w:tc>
          <w:tcPr>
            <w:tcW w:w="10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r w:rsidRPr="0016395E">
              <w:rPr>
                <w:color w:val="000000"/>
                <w:sz w:val="16"/>
                <w:szCs w:val="16"/>
              </w:rPr>
              <w:t>Control</w:t>
            </w:r>
          </w:p>
        </w:tc>
        <w:tc>
          <w:tcPr>
            <w:tcW w:w="1454"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r w:rsidRPr="0016395E">
              <w:rPr>
                <w:color w:val="000000"/>
                <w:sz w:val="16"/>
                <w:szCs w:val="16"/>
              </w:rPr>
              <w:t>3. Corrugator supercilli</w:t>
            </w:r>
          </w:p>
        </w:tc>
        <w:tc>
          <w:tcPr>
            <w:tcW w:w="1499" w:type="dxa"/>
            <w:gridSpan w:val="3"/>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edial part of the supercillary arch</w:t>
            </w:r>
          </w:p>
        </w:tc>
        <w:tc>
          <w:tcPr>
            <w:tcW w:w="1500" w:type="dxa"/>
            <w:gridSpan w:val="6"/>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kin of the medial half of the eyebrow</w:t>
            </w:r>
          </w:p>
        </w:tc>
        <w:tc>
          <w:tcPr>
            <w:tcW w:w="1500" w:type="dxa"/>
            <w:gridSpan w:val="7"/>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w:t>
            </w:r>
            <w:r w:rsidRPr="00E97954">
              <w:rPr>
                <w:rFonts w:eastAsia="Times New Roman"/>
                <w:sz w:val="16"/>
                <w:szCs w:val="16"/>
              </w:rPr>
              <w:t>ulls eyebrows together medially</w:t>
            </w:r>
          </w:p>
        </w:tc>
        <w:tc>
          <w:tcPr>
            <w:tcW w:w="1501" w:type="dxa"/>
            <w:gridSpan w:val="5"/>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T</w:t>
            </w:r>
            <w:r w:rsidRPr="00E97954">
              <w:rPr>
                <w:rFonts w:eastAsia="Times New Roman"/>
                <w:sz w:val="16"/>
                <w:szCs w:val="16"/>
              </w:rPr>
              <w:t>emporal branch of the facial nerve (VII)</w:t>
            </w:r>
          </w:p>
        </w:tc>
        <w:tc>
          <w:tcPr>
            <w:tcW w:w="1552" w:type="dxa"/>
            <w:gridSpan w:val="5"/>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upratrochlear a</w:t>
            </w:r>
          </w:p>
        </w:tc>
      </w:tr>
      <w:tr w:rsidR="000319C1" w:rsidTr="00517456">
        <w:tc>
          <w:tcPr>
            <w:tcW w:w="10080" w:type="dxa"/>
            <w:gridSpan w:val="3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76174" w:rsidRDefault="000319C1" w:rsidP="00517456">
            <w:pPr>
              <w:pStyle w:val="Normal1"/>
              <w:pBdr>
                <w:top w:val="nil"/>
                <w:left w:val="nil"/>
                <w:bottom w:val="nil"/>
                <w:right w:val="nil"/>
                <w:between w:val="nil"/>
              </w:pBdr>
              <w:rPr>
                <w:color w:val="000000"/>
                <w:sz w:val="36"/>
                <w:szCs w:val="36"/>
              </w:rPr>
            </w:pPr>
            <w:r w:rsidRPr="00576174">
              <w:rPr>
                <w:color w:val="000000"/>
                <w:sz w:val="36"/>
                <w:szCs w:val="36"/>
              </w:rPr>
              <w:t>c. Muscles of nose</w:t>
            </w:r>
          </w:p>
        </w:tc>
      </w:tr>
      <w:tr w:rsidR="000319C1" w:rsidTr="00517456">
        <w:trPr>
          <w:gridAfter w:val="1"/>
          <w:wAfter w:w="19" w:type="dxa"/>
        </w:trPr>
        <w:tc>
          <w:tcPr>
            <w:tcW w:w="159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r w:rsidRPr="0016395E">
              <w:rPr>
                <w:color w:val="000000"/>
                <w:sz w:val="16"/>
                <w:szCs w:val="16"/>
              </w:rPr>
              <w:t>Post</w:t>
            </w:r>
          </w:p>
        </w:tc>
        <w:tc>
          <w:tcPr>
            <w:tcW w:w="8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r w:rsidRPr="0016395E">
              <w:rPr>
                <w:color w:val="000000"/>
                <w:sz w:val="16"/>
                <w:szCs w:val="16"/>
              </w:rPr>
              <w:t>1. Procerus</w:t>
            </w:r>
          </w:p>
        </w:tc>
        <w:tc>
          <w:tcPr>
            <w:tcW w:w="1555" w:type="dxa"/>
            <w:gridSpan w:val="7"/>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N</w:t>
            </w:r>
            <w:r w:rsidRPr="00E97954">
              <w:rPr>
                <w:rFonts w:eastAsia="Times New Roman"/>
                <w:sz w:val="16"/>
                <w:szCs w:val="16"/>
              </w:rPr>
              <w:t>asal bone</w:t>
            </w:r>
          </w:p>
        </w:tc>
        <w:tc>
          <w:tcPr>
            <w:tcW w:w="1465" w:type="dxa"/>
            <w:gridSpan w:val="4"/>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kin between the eyebrows</w:t>
            </w:r>
          </w:p>
        </w:tc>
        <w:tc>
          <w:tcPr>
            <w:tcW w:w="1562" w:type="dxa"/>
            <w:gridSpan w:val="10"/>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w:t>
            </w:r>
            <w:r w:rsidRPr="00E97954">
              <w:rPr>
                <w:rFonts w:eastAsia="Times New Roman"/>
                <w:sz w:val="16"/>
                <w:szCs w:val="16"/>
              </w:rPr>
              <w:t>epresses the medial corners of the eyebrows</w:t>
            </w:r>
          </w:p>
        </w:tc>
        <w:tc>
          <w:tcPr>
            <w:tcW w:w="1565" w:type="dxa"/>
            <w:gridSpan w:val="5"/>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T</w:t>
            </w:r>
            <w:r w:rsidRPr="00E97954">
              <w:rPr>
                <w:rFonts w:eastAsia="Times New Roman"/>
                <w:sz w:val="16"/>
                <w:szCs w:val="16"/>
              </w:rPr>
              <w:t>emporal branch of the facial nerve (VII)</w:t>
            </w:r>
          </w:p>
        </w:tc>
        <w:tc>
          <w:tcPr>
            <w:tcW w:w="1445" w:type="dxa"/>
            <w:gridSpan w:val="3"/>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upratrochlear a.</w:t>
            </w:r>
          </w:p>
        </w:tc>
      </w:tr>
      <w:tr w:rsidR="000319C1" w:rsidTr="00517456">
        <w:trPr>
          <w:gridAfter w:val="1"/>
          <w:wAfter w:w="19" w:type="dxa"/>
        </w:trPr>
        <w:tc>
          <w:tcPr>
            <w:tcW w:w="159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r w:rsidRPr="0016395E">
              <w:rPr>
                <w:color w:val="000000"/>
                <w:sz w:val="16"/>
                <w:szCs w:val="16"/>
              </w:rPr>
              <w:t>Natal</w:t>
            </w:r>
          </w:p>
        </w:tc>
        <w:tc>
          <w:tcPr>
            <w:tcW w:w="88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r w:rsidRPr="0016395E">
              <w:rPr>
                <w:color w:val="000000"/>
                <w:sz w:val="16"/>
                <w:szCs w:val="16"/>
              </w:rPr>
              <w:t>2. Nasalis</w:t>
            </w:r>
          </w:p>
        </w:tc>
        <w:tc>
          <w:tcPr>
            <w:tcW w:w="1552" w:type="dxa"/>
            <w:gridSpan w:val="7"/>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axilla above the incisor teeth and the canine teeth</w:t>
            </w:r>
          </w:p>
        </w:tc>
        <w:tc>
          <w:tcPr>
            <w:tcW w:w="1454" w:type="dxa"/>
            <w:gridSpan w:val="3"/>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w:t>
            </w:r>
            <w:r w:rsidRPr="00E97954">
              <w:rPr>
                <w:rFonts w:eastAsia="Times New Roman"/>
                <w:sz w:val="16"/>
                <w:szCs w:val="16"/>
              </w:rPr>
              <w:t>la of the nose and midline aponeurosis</w:t>
            </w:r>
          </w:p>
        </w:tc>
        <w:tc>
          <w:tcPr>
            <w:tcW w:w="1562" w:type="dxa"/>
            <w:gridSpan w:val="10"/>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w:t>
            </w:r>
            <w:r w:rsidRPr="00E97954">
              <w:rPr>
                <w:rFonts w:eastAsia="Times New Roman"/>
                <w:sz w:val="16"/>
                <w:szCs w:val="16"/>
              </w:rPr>
              <w:t>lattens the nose, flare the nostrils</w:t>
            </w:r>
          </w:p>
        </w:tc>
        <w:tc>
          <w:tcPr>
            <w:tcW w:w="1565" w:type="dxa"/>
            <w:gridSpan w:val="5"/>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B</w:t>
            </w:r>
            <w:r w:rsidRPr="00E97954">
              <w:rPr>
                <w:rFonts w:eastAsia="Times New Roman"/>
                <w:sz w:val="16"/>
                <w:szCs w:val="16"/>
              </w:rPr>
              <w:t>uccal branch of the facial nerve (VII)</w:t>
            </w:r>
          </w:p>
        </w:tc>
        <w:tc>
          <w:tcPr>
            <w:tcW w:w="1445" w:type="dxa"/>
            <w:gridSpan w:val="3"/>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uperior labial branch of the facial a.</w:t>
            </w:r>
          </w:p>
        </w:tc>
      </w:tr>
      <w:tr w:rsidR="000319C1" w:rsidTr="00517456">
        <w:trPr>
          <w:gridAfter w:val="1"/>
          <w:wAfter w:w="19" w:type="dxa"/>
        </w:trPr>
        <w:tc>
          <w:tcPr>
            <w:tcW w:w="159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r w:rsidRPr="0016395E">
              <w:rPr>
                <w:color w:val="000000"/>
                <w:sz w:val="16"/>
                <w:szCs w:val="16"/>
              </w:rPr>
              <w:t>Depression</w:t>
            </w:r>
          </w:p>
        </w:tc>
        <w:tc>
          <w:tcPr>
            <w:tcW w:w="88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r w:rsidRPr="0016395E">
              <w:rPr>
                <w:color w:val="000000"/>
                <w:sz w:val="16"/>
                <w:szCs w:val="16"/>
              </w:rPr>
              <w:t>3. Depressor septi</w:t>
            </w:r>
          </w:p>
        </w:tc>
        <w:tc>
          <w:tcPr>
            <w:tcW w:w="1519" w:type="dxa"/>
            <w:gridSpan w:val="4"/>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axilla near the midline above the incisor teeth</w:t>
            </w:r>
          </w:p>
        </w:tc>
        <w:tc>
          <w:tcPr>
            <w:tcW w:w="1521" w:type="dxa"/>
            <w:gridSpan w:val="8"/>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N</w:t>
            </w:r>
            <w:r w:rsidRPr="00E97954">
              <w:rPr>
                <w:rFonts w:eastAsia="Times New Roman"/>
                <w:sz w:val="16"/>
                <w:szCs w:val="16"/>
              </w:rPr>
              <w:t>asal septum</w:t>
            </w:r>
          </w:p>
        </w:tc>
        <w:tc>
          <w:tcPr>
            <w:tcW w:w="1522" w:type="dxa"/>
            <w:gridSpan w:val="7"/>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w:t>
            </w:r>
            <w:r w:rsidRPr="00E97954">
              <w:rPr>
                <w:rFonts w:eastAsia="Times New Roman"/>
                <w:sz w:val="16"/>
                <w:szCs w:val="16"/>
              </w:rPr>
              <w:t>epresses the nasal septum; involved in flaring the nostrils</w:t>
            </w:r>
          </w:p>
        </w:tc>
        <w:tc>
          <w:tcPr>
            <w:tcW w:w="1603" w:type="dxa"/>
            <w:gridSpan w:val="7"/>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B</w:t>
            </w:r>
            <w:r w:rsidRPr="00E97954">
              <w:rPr>
                <w:rFonts w:eastAsia="Times New Roman"/>
                <w:sz w:val="16"/>
                <w:szCs w:val="16"/>
              </w:rPr>
              <w:t>uccal branch of facial nerve (VII)</w:t>
            </w:r>
          </w:p>
        </w:tc>
        <w:tc>
          <w:tcPr>
            <w:tcW w:w="1413" w:type="dxa"/>
            <w:gridSpan w:val="2"/>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uperior labial branch of the facial a.</w:t>
            </w:r>
          </w:p>
        </w:tc>
      </w:tr>
      <w:tr w:rsidR="000319C1" w:rsidTr="00517456">
        <w:tc>
          <w:tcPr>
            <w:tcW w:w="10080" w:type="dxa"/>
            <w:gridSpan w:val="3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76174" w:rsidRDefault="000319C1" w:rsidP="00517456">
            <w:pPr>
              <w:pStyle w:val="Normal1"/>
              <w:pBdr>
                <w:top w:val="nil"/>
                <w:left w:val="nil"/>
                <w:bottom w:val="nil"/>
                <w:right w:val="nil"/>
                <w:between w:val="nil"/>
              </w:pBdr>
              <w:rPr>
                <w:color w:val="000000"/>
                <w:sz w:val="36"/>
                <w:szCs w:val="36"/>
              </w:rPr>
            </w:pPr>
            <w:r w:rsidRPr="00576174">
              <w:rPr>
                <w:color w:val="000000"/>
                <w:sz w:val="36"/>
                <w:szCs w:val="36"/>
              </w:rPr>
              <w:t>d. Muscles of mouth</w:t>
            </w:r>
          </w:p>
        </w:tc>
      </w:tr>
      <w:tr w:rsidR="000319C1" w:rsidTr="00517456">
        <w:trPr>
          <w:gridAfter w:val="1"/>
          <w:wAfter w:w="19" w:type="dxa"/>
        </w:trPr>
        <w:tc>
          <w:tcPr>
            <w:tcW w:w="159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r w:rsidRPr="0016395E">
              <w:rPr>
                <w:color w:val="000000"/>
                <w:sz w:val="16"/>
                <w:szCs w:val="16"/>
              </w:rPr>
              <w:t>Little</w:t>
            </w:r>
          </w:p>
        </w:tc>
        <w:tc>
          <w:tcPr>
            <w:tcW w:w="892"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r w:rsidRPr="0016395E">
              <w:rPr>
                <w:color w:val="000000"/>
                <w:sz w:val="16"/>
                <w:szCs w:val="16"/>
              </w:rPr>
              <w:t>1. Levator labii superioris alaeque nasi</w:t>
            </w:r>
          </w:p>
        </w:tc>
        <w:tc>
          <w:tcPr>
            <w:tcW w:w="1512" w:type="dxa"/>
            <w:gridSpan w:val="3"/>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w:t>
            </w:r>
            <w:r w:rsidRPr="00E97954">
              <w:rPr>
                <w:rFonts w:eastAsia="Times New Roman"/>
                <w:sz w:val="16"/>
                <w:szCs w:val="16"/>
              </w:rPr>
              <w:t>rontal process of the maxilla</w:t>
            </w:r>
          </w:p>
        </w:tc>
        <w:tc>
          <w:tcPr>
            <w:tcW w:w="1521" w:type="dxa"/>
            <w:gridSpan w:val="8"/>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w:t>
            </w:r>
            <w:r w:rsidRPr="00E97954">
              <w:rPr>
                <w:rFonts w:eastAsia="Times New Roman"/>
                <w:sz w:val="16"/>
                <w:szCs w:val="16"/>
              </w:rPr>
              <w:t>la of the nose and skin of the upper lip</w:t>
            </w:r>
          </w:p>
        </w:tc>
        <w:tc>
          <w:tcPr>
            <w:tcW w:w="1522" w:type="dxa"/>
            <w:gridSpan w:val="7"/>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w:t>
            </w:r>
            <w:r w:rsidRPr="00E97954">
              <w:rPr>
                <w:rFonts w:eastAsia="Times New Roman"/>
                <w:sz w:val="16"/>
                <w:szCs w:val="16"/>
              </w:rPr>
              <w:t>levates the upper lip and flares the nostril</w:t>
            </w:r>
          </w:p>
        </w:tc>
        <w:tc>
          <w:tcPr>
            <w:tcW w:w="1603" w:type="dxa"/>
            <w:gridSpan w:val="7"/>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sidRPr="00E97954">
              <w:rPr>
                <w:rFonts w:eastAsia="Times New Roman"/>
                <w:sz w:val="16"/>
                <w:szCs w:val="16"/>
              </w:rPr>
              <w:t>buccal branch of the facial nerve (VII)</w:t>
            </w:r>
          </w:p>
        </w:tc>
        <w:tc>
          <w:tcPr>
            <w:tcW w:w="1413" w:type="dxa"/>
            <w:gridSpan w:val="2"/>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I</w:t>
            </w:r>
            <w:r w:rsidRPr="00E97954">
              <w:rPr>
                <w:rFonts w:eastAsia="Times New Roman"/>
                <w:sz w:val="16"/>
                <w:szCs w:val="16"/>
              </w:rPr>
              <w:t>nfraorbital a., superior labial branch of the facial a.</w:t>
            </w:r>
          </w:p>
        </w:tc>
      </w:tr>
      <w:tr w:rsidR="000319C1" w:rsidTr="00517456">
        <w:trPr>
          <w:gridAfter w:val="1"/>
          <w:wAfter w:w="19" w:type="dxa"/>
        </w:trPr>
        <w:tc>
          <w:tcPr>
            <w:tcW w:w="159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r w:rsidRPr="0016395E">
              <w:rPr>
                <w:color w:val="000000"/>
                <w:sz w:val="16"/>
                <w:szCs w:val="16"/>
              </w:rPr>
              <w:t>Lovely</w:t>
            </w:r>
          </w:p>
        </w:tc>
        <w:tc>
          <w:tcPr>
            <w:tcW w:w="911"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r w:rsidRPr="0016395E">
              <w:rPr>
                <w:color w:val="000000"/>
                <w:sz w:val="16"/>
                <w:szCs w:val="16"/>
              </w:rPr>
              <w:t xml:space="preserve">2. Levator labii </w:t>
            </w:r>
            <w:r w:rsidRPr="0016395E">
              <w:rPr>
                <w:color w:val="000000"/>
                <w:sz w:val="16"/>
                <w:szCs w:val="16"/>
              </w:rPr>
              <w:lastRenderedPageBreak/>
              <w:t>superioris</w:t>
            </w:r>
          </w:p>
        </w:tc>
        <w:tc>
          <w:tcPr>
            <w:tcW w:w="1515" w:type="dxa"/>
            <w:gridSpan w:val="4"/>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lastRenderedPageBreak/>
              <w:t>I</w:t>
            </w:r>
            <w:r w:rsidRPr="00E97954">
              <w:rPr>
                <w:rFonts w:eastAsia="Times New Roman"/>
                <w:sz w:val="16"/>
                <w:szCs w:val="16"/>
              </w:rPr>
              <w:t>nferior margin of the orbit</w:t>
            </w:r>
          </w:p>
        </w:tc>
        <w:tc>
          <w:tcPr>
            <w:tcW w:w="1518" w:type="dxa"/>
            <w:gridSpan w:val="8"/>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kin of the upper lip</w:t>
            </w:r>
          </w:p>
        </w:tc>
        <w:tc>
          <w:tcPr>
            <w:tcW w:w="1519" w:type="dxa"/>
            <w:gridSpan w:val="7"/>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w:t>
            </w:r>
            <w:r w:rsidRPr="00E97954">
              <w:rPr>
                <w:rFonts w:eastAsia="Times New Roman"/>
                <w:sz w:val="16"/>
                <w:szCs w:val="16"/>
              </w:rPr>
              <w:t>levates the upper lip</w:t>
            </w:r>
          </w:p>
        </w:tc>
        <w:tc>
          <w:tcPr>
            <w:tcW w:w="1587" w:type="dxa"/>
            <w:gridSpan w:val="5"/>
            <w:tcBorders>
              <w:top w:val="single" w:sz="6" w:space="0" w:color="000000"/>
              <w:left w:val="single" w:sz="6" w:space="0" w:color="000000"/>
              <w:bottom w:val="single" w:sz="6" w:space="0" w:color="000000"/>
              <w:right w:val="single" w:sz="6" w:space="0" w:color="000000"/>
            </w:tcBorders>
            <w:vAlign w:val="center"/>
          </w:tcPr>
          <w:p w:rsidR="000319C1" w:rsidRPr="00BD45D0" w:rsidRDefault="000319C1" w:rsidP="00517456">
            <w:pPr>
              <w:pStyle w:val="Normal1"/>
              <w:pBdr>
                <w:top w:val="nil"/>
                <w:left w:val="nil"/>
                <w:bottom w:val="nil"/>
                <w:right w:val="nil"/>
                <w:between w:val="nil"/>
              </w:pBdr>
              <w:rPr>
                <w:b/>
                <w:color w:val="000000"/>
                <w:sz w:val="16"/>
                <w:szCs w:val="16"/>
              </w:rPr>
            </w:pPr>
            <w:r>
              <w:rPr>
                <w:rFonts w:eastAsia="Times New Roman"/>
                <w:sz w:val="16"/>
                <w:szCs w:val="16"/>
              </w:rPr>
              <w:t>B</w:t>
            </w:r>
            <w:r w:rsidRPr="00E97954">
              <w:rPr>
                <w:rFonts w:eastAsia="Times New Roman"/>
                <w:sz w:val="16"/>
                <w:szCs w:val="16"/>
              </w:rPr>
              <w:t xml:space="preserve">uccal branch of the facial nerve </w:t>
            </w:r>
            <w:r w:rsidRPr="00E97954">
              <w:rPr>
                <w:rFonts w:eastAsia="Times New Roman"/>
                <w:sz w:val="16"/>
                <w:szCs w:val="16"/>
              </w:rPr>
              <w:lastRenderedPageBreak/>
              <w:t>(VII)</w:t>
            </w:r>
          </w:p>
        </w:tc>
        <w:tc>
          <w:tcPr>
            <w:tcW w:w="1413" w:type="dxa"/>
            <w:gridSpan w:val="2"/>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lastRenderedPageBreak/>
              <w:t>I</w:t>
            </w:r>
            <w:r w:rsidRPr="00E97954">
              <w:rPr>
                <w:rFonts w:eastAsia="Times New Roman"/>
                <w:sz w:val="16"/>
                <w:szCs w:val="16"/>
              </w:rPr>
              <w:t xml:space="preserve">nfraorbital a., superior labial </w:t>
            </w:r>
            <w:r w:rsidRPr="00E97954">
              <w:rPr>
                <w:rFonts w:eastAsia="Times New Roman"/>
                <w:sz w:val="16"/>
                <w:szCs w:val="16"/>
              </w:rPr>
              <w:lastRenderedPageBreak/>
              <w:t>branch of the facial a.</w:t>
            </w:r>
          </w:p>
        </w:tc>
      </w:tr>
      <w:tr w:rsidR="000319C1" w:rsidTr="00517456">
        <w:trPr>
          <w:gridAfter w:val="1"/>
          <w:wAfter w:w="19" w:type="dxa"/>
        </w:trPr>
        <w:tc>
          <w:tcPr>
            <w:tcW w:w="159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r w:rsidRPr="0016395E">
              <w:rPr>
                <w:color w:val="000000"/>
                <w:sz w:val="16"/>
                <w:szCs w:val="16"/>
              </w:rPr>
              <w:lastRenderedPageBreak/>
              <w:t>Babes</w:t>
            </w:r>
          </w:p>
        </w:tc>
        <w:tc>
          <w:tcPr>
            <w:tcW w:w="911"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r w:rsidRPr="0016395E">
              <w:rPr>
                <w:color w:val="000000"/>
                <w:sz w:val="16"/>
                <w:szCs w:val="16"/>
              </w:rPr>
              <w:t>3. Buccinator</w:t>
            </w:r>
          </w:p>
        </w:tc>
        <w:tc>
          <w:tcPr>
            <w:tcW w:w="1515" w:type="dxa"/>
            <w:gridSpan w:val="4"/>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w:t>
            </w:r>
            <w:r w:rsidRPr="00E97954">
              <w:rPr>
                <w:rFonts w:eastAsia="Times New Roman"/>
                <w:sz w:val="16"/>
                <w:szCs w:val="16"/>
              </w:rPr>
              <w:t>terygomandibular raphe, mandible, and the maxilla lateral to the molar teeth</w:t>
            </w:r>
          </w:p>
        </w:tc>
        <w:tc>
          <w:tcPr>
            <w:tcW w:w="1518" w:type="dxa"/>
            <w:gridSpan w:val="8"/>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w:t>
            </w:r>
            <w:r w:rsidRPr="00E97954">
              <w:rPr>
                <w:rFonts w:eastAsia="Times New Roman"/>
                <w:sz w:val="16"/>
                <w:szCs w:val="16"/>
              </w:rPr>
              <w:t>ngle of mouth and the lateral portion of the upper and lower lips</w:t>
            </w:r>
          </w:p>
        </w:tc>
        <w:tc>
          <w:tcPr>
            <w:tcW w:w="1519" w:type="dxa"/>
            <w:gridSpan w:val="7"/>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w:t>
            </w:r>
            <w:r w:rsidRPr="00E97954">
              <w:rPr>
                <w:rFonts w:eastAsia="Times New Roman"/>
                <w:sz w:val="16"/>
                <w:szCs w:val="16"/>
              </w:rPr>
              <w:t>ulls the corner of mouth laterally; presses the cheek against the teeth</w:t>
            </w:r>
          </w:p>
        </w:tc>
        <w:tc>
          <w:tcPr>
            <w:tcW w:w="1587" w:type="dxa"/>
            <w:gridSpan w:val="5"/>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B</w:t>
            </w:r>
            <w:r w:rsidRPr="00E97954">
              <w:rPr>
                <w:rFonts w:eastAsia="Times New Roman"/>
                <w:sz w:val="16"/>
                <w:szCs w:val="16"/>
              </w:rPr>
              <w:t>uccal branches of the facial nerve (VII)</w:t>
            </w:r>
          </w:p>
        </w:tc>
        <w:tc>
          <w:tcPr>
            <w:tcW w:w="1413" w:type="dxa"/>
            <w:gridSpan w:val="2"/>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w:t>
            </w:r>
            <w:r w:rsidRPr="00E97954">
              <w:rPr>
                <w:rFonts w:eastAsia="Times New Roman"/>
                <w:sz w:val="16"/>
                <w:szCs w:val="16"/>
              </w:rPr>
              <w:t>acial a.</w:t>
            </w:r>
          </w:p>
        </w:tc>
      </w:tr>
      <w:tr w:rsidR="000319C1" w:rsidTr="00517456">
        <w:trPr>
          <w:gridAfter w:val="1"/>
          <w:wAfter w:w="19" w:type="dxa"/>
        </w:trPr>
        <w:tc>
          <w:tcPr>
            <w:tcW w:w="159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r w:rsidRPr="0016395E">
              <w:rPr>
                <w:color w:val="000000"/>
                <w:sz w:val="16"/>
                <w:szCs w:val="16"/>
              </w:rPr>
              <w:t>Like</w:t>
            </w:r>
          </w:p>
        </w:tc>
        <w:tc>
          <w:tcPr>
            <w:tcW w:w="911"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r w:rsidRPr="0016395E">
              <w:rPr>
                <w:color w:val="000000"/>
                <w:sz w:val="16"/>
                <w:szCs w:val="16"/>
              </w:rPr>
              <w:t>4. Levator anguli oris</w:t>
            </w:r>
          </w:p>
        </w:tc>
        <w:tc>
          <w:tcPr>
            <w:tcW w:w="1515" w:type="dxa"/>
            <w:gridSpan w:val="4"/>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C</w:t>
            </w:r>
            <w:r w:rsidRPr="00E97954">
              <w:rPr>
                <w:rFonts w:eastAsia="Times New Roman"/>
                <w:sz w:val="16"/>
                <w:szCs w:val="16"/>
              </w:rPr>
              <w:t>anine fossa of the maxilla</w:t>
            </w:r>
          </w:p>
        </w:tc>
        <w:tc>
          <w:tcPr>
            <w:tcW w:w="1518" w:type="dxa"/>
            <w:gridSpan w:val="8"/>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w:t>
            </w:r>
            <w:r w:rsidRPr="00E97954">
              <w:rPr>
                <w:rFonts w:eastAsia="Times New Roman"/>
                <w:sz w:val="16"/>
                <w:szCs w:val="16"/>
              </w:rPr>
              <w:t>ngle (corner) of the mouth</w:t>
            </w:r>
          </w:p>
        </w:tc>
        <w:tc>
          <w:tcPr>
            <w:tcW w:w="1519" w:type="dxa"/>
            <w:gridSpan w:val="7"/>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w:t>
            </w:r>
            <w:r w:rsidRPr="00E97954">
              <w:rPr>
                <w:rFonts w:eastAsia="Times New Roman"/>
                <w:sz w:val="16"/>
                <w:szCs w:val="16"/>
              </w:rPr>
              <w:t>levates the angle of the mouth</w:t>
            </w:r>
          </w:p>
        </w:tc>
        <w:tc>
          <w:tcPr>
            <w:tcW w:w="1587" w:type="dxa"/>
            <w:gridSpan w:val="5"/>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B</w:t>
            </w:r>
            <w:r w:rsidRPr="00E97954">
              <w:rPr>
                <w:rFonts w:eastAsia="Times New Roman"/>
                <w:sz w:val="16"/>
                <w:szCs w:val="16"/>
              </w:rPr>
              <w:t>uccal branch of the facial nerve (VII)</w:t>
            </w:r>
          </w:p>
        </w:tc>
        <w:tc>
          <w:tcPr>
            <w:tcW w:w="1413" w:type="dxa"/>
            <w:gridSpan w:val="2"/>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I</w:t>
            </w:r>
            <w:r w:rsidRPr="00E97954">
              <w:rPr>
                <w:rFonts w:eastAsia="Times New Roman"/>
                <w:sz w:val="16"/>
                <w:szCs w:val="16"/>
              </w:rPr>
              <w:t>nfraorbital a., superior labial branch of the facial a.</w:t>
            </w:r>
          </w:p>
        </w:tc>
      </w:tr>
      <w:tr w:rsidR="000319C1" w:rsidTr="00517456">
        <w:trPr>
          <w:gridAfter w:val="1"/>
          <w:wAfter w:w="19" w:type="dxa"/>
        </w:trPr>
        <w:tc>
          <w:tcPr>
            <w:tcW w:w="159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r w:rsidRPr="0016395E">
              <w:rPr>
                <w:color w:val="000000"/>
                <w:sz w:val="16"/>
                <w:szCs w:val="16"/>
              </w:rPr>
              <w:t>Many</w:t>
            </w:r>
          </w:p>
        </w:tc>
        <w:tc>
          <w:tcPr>
            <w:tcW w:w="911"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r w:rsidRPr="0016395E">
              <w:rPr>
                <w:color w:val="000000"/>
                <w:sz w:val="16"/>
                <w:szCs w:val="16"/>
              </w:rPr>
              <w:t>5. Zygomatic major</w:t>
            </w:r>
          </w:p>
        </w:tc>
        <w:tc>
          <w:tcPr>
            <w:tcW w:w="1515" w:type="dxa"/>
            <w:gridSpan w:val="4"/>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U</w:t>
            </w:r>
            <w:r w:rsidRPr="00E97954">
              <w:rPr>
                <w:rFonts w:eastAsia="Times New Roman"/>
                <w:sz w:val="16"/>
                <w:szCs w:val="16"/>
              </w:rPr>
              <w:t>pper lateral surface of the zygomatic bone</w:t>
            </w:r>
          </w:p>
        </w:tc>
        <w:tc>
          <w:tcPr>
            <w:tcW w:w="1518" w:type="dxa"/>
            <w:gridSpan w:val="8"/>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kin of the angle of the mouth</w:t>
            </w:r>
          </w:p>
        </w:tc>
        <w:tc>
          <w:tcPr>
            <w:tcW w:w="1519" w:type="dxa"/>
            <w:gridSpan w:val="7"/>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w:t>
            </w:r>
            <w:r w:rsidRPr="00E97954">
              <w:rPr>
                <w:rFonts w:eastAsia="Times New Roman"/>
                <w:sz w:val="16"/>
                <w:szCs w:val="16"/>
              </w:rPr>
              <w:t>levates and draws the corner of the mouth laterally</w:t>
            </w:r>
          </w:p>
        </w:tc>
        <w:tc>
          <w:tcPr>
            <w:tcW w:w="1587" w:type="dxa"/>
            <w:gridSpan w:val="5"/>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Z</w:t>
            </w:r>
            <w:r w:rsidRPr="00E97954">
              <w:rPr>
                <w:rFonts w:eastAsia="Times New Roman"/>
                <w:sz w:val="16"/>
                <w:szCs w:val="16"/>
              </w:rPr>
              <w:t>ygomatic and buccal branches of the facial nerve (VII)</w:t>
            </w:r>
          </w:p>
        </w:tc>
        <w:tc>
          <w:tcPr>
            <w:tcW w:w="1413" w:type="dxa"/>
            <w:gridSpan w:val="2"/>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T</w:t>
            </w:r>
            <w:r w:rsidRPr="00E97954">
              <w:rPr>
                <w:rFonts w:eastAsia="Times New Roman"/>
                <w:sz w:val="16"/>
                <w:szCs w:val="16"/>
              </w:rPr>
              <w:t>ransverse facial a., facial a.</w:t>
            </w:r>
          </w:p>
        </w:tc>
      </w:tr>
      <w:tr w:rsidR="000319C1" w:rsidTr="00517456">
        <w:trPr>
          <w:gridAfter w:val="1"/>
          <w:wAfter w:w="19" w:type="dxa"/>
        </w:trPr>
        <w:tc>
          <w:tcPr>
            <w:tcW w:w="159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r w:rsidRPr="0016395E">
              <w:rPr>
                <w:color w:val="000000"/>
                <w:sz w:val="16"/>
                <w:szCs w:val="16"/>
              </w:rPr>
              <w:t>More</w:t>
            </w:r>
          </w:p>
        </w:tc>
        <w:tc>
          <w:tcPr>
            <w:tcW w:w="911"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r w:rsidRPr="0016395E">
              <w:rPr>
                <w:color w:val="000000"/>
                <w:sz w:val="16"/>
                <w:szCs w:val="16"/>
              </w:rPr>
              <w:t>6. Zygomatic minor</w:t>
            </w:r>
          </w:p>
        </w:tc>
        <w:tc>
          <w:tcPr>
            <w:tcW w:w="1515" w:type="dxa"/>
            <w:gridSpan w:val="4"/>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w:t>
            </w:r>
            <w:r w:rsidRPr="00E97954">
              <w:rPr>
                <w:rFonts w:eastAsia="Times New Roman"/>
                <w:sz w:val="16"/>
                <w:szCs w:val="16"/>
              </w:rPr>
              <w:t>ower surface of the zygomatic bone</w:t>
            </w:r>
          </w:p>
        </w:tc>
        <w:tc>
          <w:tcPr>
            <w:tcW w:w="1518" w:type="dxa"/>
            <w:gridSpan w:val="8"/>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w:t>
            </w:r>
            <w:r w:rsidRPr="00E97954">
              <w:rPr>
                <w:rFonts w:eastAsia="Times New Roman"/>
                <w:sz w:val="16"/>
                <w:szCs w:val="16"/>
              </w:rPr>
              <w:t>ateral part of the upper lip</w:t>
            </w:r>
          </w:p>
        </w:tc>
        <w:tc>
          <w:tcPr>
            <w:tcW w:w="1519" w:type="dxa"/>
            <w:gridSpan w:val="7"/>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w:t>
            </w:r>
            <w:r w:rsidRPr="00E97954">
              <w:rPr>
                <w:rFonts w:eastAsia="Times New Roman"/>
                <w:sz w:val="16"/>
                <w:szCs w:val="16"/>
              </w:rPr>
              <w:t>levates the upper lip</w:t>
            </w:r>
          </w:p>
        </w:tc>
        <w:tc>
          <w:tcPr>
            <w:tcW w:w="1587" w:type="dxa"/>
            <w:gridSpan w:val="5"/>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B</w:t>
            </w:r>
            <w:r w:rsidRPr="00E97954">
              <w:rPr>
                <w:rFonts w:eastAsia="Times New Roman"/>
                <w:sz w:val="16"/>
                <w:szCs w:val="16"/>
              </w:rPr>
              <w:t>uccal branch of the facial nerve (VII)</w:t>
            </w:r>
          </w:p>
        </w:tc>
        <w:tc>
          <w:tcPr>
            <w:tcW w:w="1413" w:type="dxa"/>
            <w:gridSpan w:val="2"/>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T</w:t>
            </w:r>
            <w:r w:rsidRPr="00E97954">
              <w:rPr>
                <w:rFonts w:eastAsia="Times New Roman"/>
                <w:sz w:val="16"/>
                <w:szCs w:val="16"/>
              </w:rPr>
              <w:t>ransverse facial a., facial a.</w:t>
            </w:r>
          </w:p>
        </w:tc>
      </w:tr>
      <w:tr w:rsidR="000319C1" w:rsidTr="00517456">
        <w:trPr>
          <w:gridAfter w:val="1"/>
          <w:wAfter w:w="19" w:type="dxa"/>
        </w:trPr>
        <w:tc>
          <w:tcPr>
            <w:tcW w:w="159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r w:rsidRPr="0016395E">
              <w:rPr>
                <w:color w:val="000000"/>
                <w:sz w:val="16"/>
                <w:szCs w:val="16"/>
              </w:rPr>
              <w:t>Domestic</w:t>
            </w:r>
          </w:p>
        </w:tc>
        <w:tc>
          <w:tcPr>
            <w:tcW w:w="911"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r w:rsidRPr="0016395E">
              <w:rPr>
                <w:color w:val="000000"/>
                <w:sz w:val="16"/>
                <w:szCs w:val="16"/>
              </w:rPr>
              <w:t>7. Depressor labii inferioris</w:t>
            </w:r>
          </w:p>
        </w:tc>
        <w:tc>
          <w:tcPr>
            <w:tcW w:w="1515" w:type="dxa"/>
            <w:gridSpan w:val="4"/>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w:t>
            </w:r>
            <w:r w:rsidRPr="00E97954">
              <w:rPr>
                <w:rFonts w:eastAsia="Times New Roman"/>
                <w:sz w:val="16"/>
                <w:szCs w:val="16"/>
              </w:rPr>
              <w:t>nterior surface of the mandible</w:t>
            </w:r>
          </w:p>
        </w:tc>
        <w:tc>
          <w:tcPr>
            <w:tcW w:w="1518" w:type="dxa"/>
            <w:gridSpan w:val="8"/>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kin of the lower lip</w:t>
            </w:r>
          </w:p>
        </w:tc>
        <w:tc>
          <w:tcPr>
            <w:tcW w:w="1519" w:type="dxa"/>
            <w:gridSpan w:val="7"/>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w:t>
            </w:r>
            <w:r w:rsidRPr="00E97954">
              <w:rPr>
                <w:rFonts w:eastAsia="Times New Roman"/>
                <w:sz w:val="16"/>
                <w:szCs w:val="16"/>
              </w:rPr>
              <w:t>epresses the lower lip</w:t>
            </w:r>
          </w:p>
        </w:tc>
        <w:tc>
          <w:tcPr>
            <w:tcW w:w="1587" w:type="dxa"/>
            <w:gridSpan w:val="5"/>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arginal mandibular branch of the facial nerve (VII)</w:t>
            </w:r>
          </w:p>
        </w:tc>
        <w:tc>
          <w:tcPr>
            <w:tcW w:w="1413" w:type="dxa"/>
            <w:gridSpan w:val="2"/>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I</w:t>
            </w:r>
            <w:r w:rsidRPr="00E97954">
              <w:rPr>
                <w:rFonts w:eastAsia="Times New Roman"/>
                <w:sz w:val="16"/>
                <w:szCs w:val="16"/>
              </w:rPr>
              <w:t>nferior labial branch of the facial a., mental a.</w:t>
            </w:r>
          </w:p>
        </w:tc>
      </w:tr>
      <w:tr w:rsidR="000319C1" w:rsidTr="00517456">
        <w:trPr>
          <w:gridAfter w:val="1"/>
          <w:wAfter w:w="19" w:type="dxa"/>
        </w:trPr>
        <w:tc>
          <w:tcPr>
            <w:tcW w:w="159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r w:rsidRPr="0016395E">
              <w:rPr>
                <w:color w:val="000000"/>
                <w:sz w:val="16"/>
                <w:szCs w:val="16"/>
              </w:rPr>
              <w:t>Dogs</w:t>
            </w:r>
          </w:p>
        </w:tc>
        <w:tc>
          <w:tcPr>
            <w:tcW w:w="911"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r w:rsidRPr="0016395E">
              <w:rPr>
                <w:color w:val="000000"/>
                <w:sz w:val="16"/>
                <w:szCs w:val="16"/>
              </w:rPr>
              <w:t>8. Depressor anguli oris</w:t>
            </w:r>
          </w:p>
        </w:tc>
        <w:tc>
          <w:tcPr>
            <w:tcW w:w="1515" w:type="dxa"/>
            <w:gridSpan w:val="4"/>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O</w:t>
            </w:r>
            <w:r w:rsidRPr="00E97954">
              <w:rPr>
                <w:rFonts w:eastAsia="Times New Roman"/>
                <w:sz w:val="16"/>
                <w:szCs w:val="16"/>
              </w:rPr>
              <w:t>blique line of the mandible</w:t>
            </w:r>
          </w:p>
        </w:tc>
        <w:tc>
          <w:tcPr>
            <w:tcW w:w="1518" w:type="dxa"/>
            <w:gridSpan w:val="8"/>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w:t>
            </w:r>
            <w:r w:rsidRPr="00E97954">
              <w:rPr>
                <w:rFonts w:eastAsia="Times New Roman"/>
                <w:sz w:val="16"/>
                <w:szCs w:val="16"/>
              </w:rPr>
              <w:t>ngle of the mouth</w:t>
            </w:r>
          </w:p>
        </w:tc>
        <w:tc>
          <w:tcPr>
            <w:tcW w:w="1519" w:type="dxa"/>
            <w:gridSpan w:val="7"/>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w:t>
            </w:r>
            <w:r w:rsidRPr="00E97954">
              <w:rPr>
                <w:rFonts w:eastAsia="Times New Roman"/>
                <w:sz w:val="16"/>
                <w:szCs w:val="16"/>
              </w:rPr>
              <w:t>ulls the corner of the mouth downward</w:t>
            </w:r>
          </w:p>
        </w:tc>
        <w:tc>
          <w:tcPr>
            <w:tcW w:w="1587" w:type="dxa"/>
            <w:gridSpan w:val="5"/>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arginal mandibular &amp; buccal branches of the facial nerve (VII)</w:t>
            </w:r>
          </w:p>
        </w:tc>
        <w:tc>
          <w:tcPr>
            <w:tcW w:w="1413" w:type="dxa"/>
            <w:gridSpan w:val="2"/>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I</w:t>
            </w:r>
            <w:r w:rsidRPr="00E97954">
              <w:rPr>
                <w:rFonts w:eastAsia="Times New Roman"/>
                <w:sz w:val="16"/>
                <w:szCs w:val="16"/>
              </w:rPr>
              <w:t>nferior labial branch of the facial a., mental a.</w:t>
            </w:r>
          </w:p>
        </w:tc>
      </w:tr>
      <w:tr w:rsidR="000319C1" w:rsidTr="00517456">
        <w:trPr>
          <w:gridAfter w:val="1"/>
          <w:wAfter w:w="19" w:type="dxa"/>
        </w:trPr>
        <w:tc>
          <w:tcPr>
            <w:tcW w:w="159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r w:rsidRPr="0016395E">
              <w:rPr>
                <w:color w:val="000000"/>
                <w:sz w:val="16"/>
                <w:szCs w:val="16"/>
              </w:rPr>
              <w:t>On</w:t>
            </w:r>
          </w:p>
        </w:tc>
        <w:tc>
          <w:tcPr>
            <w:tcW w:w="911"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r w:rsidRPr="0016395E">
              <w:rPr>
                <w:color w:val="000000"/>
                <w:sz w:val="16"/>
                <w:szCs w:val="16"/>
              </w:rPr>
              <w:t>9. Orbicularis oris</w:t>
            </w:r>
          </w:p>
        </w:tc>
        <w:tc>
          <w:tcPr>
            <w:tcW w:w="1515" w:type="dxa"/>
            <w:gridSpan w:val="4"/>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kin and fascia of lips and the area surrounding the lips</w:t>
            </w:r>
          </w:p>
        </w:tc>
        <w:tc>
          <w:tcPr>
            <w:tcW w:w="1518" w:type="dxa"/>
            <w:gridSpan w:val="8"/>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kin and fascia of the lips</w:t>
            </w:r>
          </w:p>
        </w:tc>
        <w:tc>
          <w:tcPr>
            <w:tcW w:w="1519" w:type="dxa"/>
            <w:gridSpan w:val="7"/>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w:t>
            </w:r>
            <w:r w:rsidRPr="00E97954">
              <w:rPr>
                <w:rFonts w:eastAsia="Times New Roman"/>
                <w:sz w:val="16"/>
                <w:szCs w:val="16"/>
              </w:rPr>
              <w:t>urses the lips</w:t>
            </w:r>
          </w:p>
        </w:tc>
        <w:tc>
          <w:tcPr>
            <w:tcW w:w="1587" w:type="dxa"/>
            <w:gridSpan w:val="5"/>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B</w:t>
            </w:r>
            <w:r w:rsidRPr="00E97954">
              <w:rPr>
                <w:rFonts w:eastAsia="Times New Roman"/>
                <w:sz w:val="16"/>
                <w:szCs w:val="16"/>
              </w:rPr>
              <w:t>uccal branch of the facial nerve (VII)</w:t>
            </w:r>
          </w:p>
        </w:tc>
        <w:tc>
          <w:tcPr>
            <w:tcW w:w="1413" w:type="dxa"/>
            <w:gridSpan w:val="2"/>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uperior and inferior labial branches of the facial a., mental a., infraorbital a.</w:t>
            </w:r>
          </w:p>
        </w:tc>
      </w:tr>
      <w:tr w:rsidR="000319C1" w:rsidTr="00517456">
        <w:trPr>
          <w:gridAfter w:val="1"/>
          <w:wAfter w:w="19" w:type="dxa"/>
        </w:trPr>
        <w:tc>
          <w:tcPr>
            <w:tcW w:w="159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r w:rsidRPr="0016395E">
              <w:rPr>
                <w:color w:val="000000"/>
                <w:sz w:val="16"/>
                <w:szCs w:val="16"/>
              </w:rPr>
              <w:t>Merry</w:t>
            </w:r>
          </w:p>
        </w:tc>
        <w:tc>
          <w:tcPr>
            <w:tcW w:w="911"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r w:rsidRPr="0016395E">
              <w:rPr>
                <w:color w:val="000000"/>
                <w:sz w:val="16"/>
                <w:szCs w:val="16"/>
              </w:rPr>
              <w:t>10. Mentalis</w:t>
            </w:r>
          </w:p>
        </w:tc>
        <w:tc>
          <w:tcPr>
            <w:tcW w:w="1515" w:type="dxa"/>
            <w:gridSpan w:val="4"/>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w:t>
            </w:r>
            <w:r w:rsidRPr="00E97954">
              <w:rPr>
                <w:rFonts w:eastAsia="Times New Roman"/>
                <w:sz w:val="16"/>
                <w:szCs w:val="16"/>
              </w:rPr>
              <w:t>nterior surface of the mandible near the mental symphysis (midline)</w:t>
            </w:r>
          </w:p>
        </w:tc>
        <w:tc>
          <w:tcPr>
            <w:tcW w:w="1518" w:type="dxa"/>
            <w:gridSpan w:val="8"/>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kin of the chin</w:t>
            </w:r>
          </w:p>
        </w:tc>
        <w:tc>
          <w:tcPr>
            <w:tcW w:w="1519" w:type="dxa"/>
            <w:gridSpan w:val="7"/>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w:t>
            </w:r>
            <w:r w:rsidRPr="00E97954">
              <w:rPr>
                <w:rFonts w:eastAsia="Times New Roman"/>
                <w:sz w:val="16"/>
                <w:szCs w:val="16"/>
              </w:rPr>
              <w:t>levates the skin of chin</w:t>
            </w:r>
          </w:p>
        </w:tc>
        <w:tc>
          <w:tcPr>
            <w:tcW w:w="1587" w:type="dxa"/>
            <w:gridSpan w:val="5"/>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arginal mandibular branch of the facial nerve (VII)</w:t>
            </w:r>
          </w:p>
        </w:tc>
        <w:tc>
          <w:tcPr>
            <w:tcW w:w="1413" w:type="dxa"/>
            <w:gridSpan w:val="2"/>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ental a., inferior labial branch of the facial a.</w:t>
            </w:r>
          </w:p>
        </w:tc>
      </w:tr>
      <w:tr w:rsidR="000319C1" w:rsidTr="00517456">
        <w:trPr>
          <w:gridAfter w:val="1"/>
          <w:wAfter w:w="19" w:type="dxa"/>
        </w:trPr>
        <w:tc>
          <w:tcPr>
            <w:tcW w:w="159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r w:rsidRPr="0016395E">
              <w:rPr>
                <w:color w:val="000000"/>
                <w:sz w:val="16"/>
                <w:szCs w:val="16"/>
              </w:rPr>
              <w:t>Rounds</w:t>
            </w:r>
          </w:p>
        </w:tc>
        <w:tc>
          <w:tcPr>
            <w:tcW w:w="911"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6395E" w:rsidRDefault="000319C1" w:rsidP="00517456">
            <w:pPr>
              <w:pStyle w:val="Normal1"/>
              <w:pBdr>
                <w:top w:val="nil"/>
                <w:left w:val="nil"/>
                <w:bottom w:val="nil"/>
                <w:right w:val="nil"/>
                <w:between w:val="nil"/>
              </w:pBdr>
              <w:rPr>
                <w:color w:val="000000"/>
                <w:sz w:val="16"/>
                <w:szCs w:val="16"/>
              </w:rPr>
            </w:pPr>
            <w:r w:rsidRPr="0016395E">
              <w:rPr>
                <w:color w:val="000000"/>
                <w:sz w:val="16"/>
                <w:szCs w:val="16"/>
              </w:rPr>
              <w:t>11. Risorius</w:t>
            </w:r>
          </w:p>
        </w:tc>
        <w:tc>
          <w:tcPr>
            <w:tcW w:w="1515" w:type="dxa"/>
            <w:gridSpan w:val="4"/>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w:t>
            </w:r>
            <w:r w:rsidRPr="00E97954">
              <w:rPr>
                <w:rFonts w:eastAsia="Times New Roman"/>
                <w:sz w:val="16"/>
                <w:szCs w:val="16"/>
              </w:rPr>
              <w:t>ascia of the lateral cheek</w:t>
            </w:r>
          </w:p>
        </w:tc>
        <w:tc>
          <w:tcPr>
            <w:tcW w:w="1518" w:type="dxa"/>
            <w:gridSpan w:val="8"/>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kin of the angle (corner) of the mouth</w:t>
            </w:r>
          </w:p>
        </w:tc>
        <w:tc>
          <w:tcPr>
            <w:tcW w:w="1519" w:type="dxa"/>
            <w:gridSpan w:val="7"/>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w:t>
            </w:r>
            <w:r w:rsidRPr="00E97954">
              <w:rPr>
                <w:rFonts w:eastAsia="Times New Roman"/>
                <w:sz w:val="16"/>
                <w:szCs w:val="16"/>
              </w:rPr>
              <w:t>raws the corner of the mouth laterally</w:t>
            </w:r>
          </w:p>
        </w:tc>
        <w:tc>
          <w:tcPr>
            <w:tcW w:w="1587" w:type="dxa"/>
            <w:gridSpan w:val="5"/>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B</w:t>
            </w:r>
            <w:r w:rsidRPr="00E97954">
              <w:rPr>
                <w:rFonts w:eastAsia="Times New Roman"/>
                <w:sz w:val="16"/>
                <w:szCs w:val="16"/>
              </w:rPr>
              <w:t>uccal branches of the facial nerve (VII)</w:t>
            </w:r>
          </w:p>
        </w:tc>
        <w:tc>
          <w:tcPr>
            <w:tcW w:w="1413" w:type="dxa"/>
            <w:gridSpan w:val="2"/>
            <w:tcBorders>
              <w:top w:val="single" w:sz="6" w:space="0" w:color="000000"/>
              <w:left w:val="single" w:sz="6" w:space="0" w:color="000000"/>
              <w:bottom w:val="single" w:sz="6" w:space="0" w:color="000000"/>
              <w:right w:val="single" w:sz="6" w:space="0" w:color="000000"/>
            </w:tcBorders>
            <w:vAlign w:val="center"/>
          </w:tcPr>
          <w:p w:rsidR="000319C1" w:rsidRPr="0016395E" w:rsidRDefault="000319C1" w:rsidP="00517456">
            <w:pPr>
              <w:pStyle w:val="Normal1"/>
              <w:pBdr>
                <w:top w:val="nil"/>
                <w:left w:val="nil"/>
                <w:bottom w:val="nil"/>
                <w:right w:val="nil"/>
                <w:between w:val="nil"/>
              </w:pBdr>
              <w:rPr>
                <w:color w:val="000000"/>
                <w:sz w:val="16"/>
                <w:szCs w:val="16"/>
              </w:rPr>
            </w:pPr>
            <w:r>
              <w:rPr>
                <w:rFonts w:eastAsia="Times New Roman"/>
                <w:sz w:val="16"/>
                <w:szCs w:val="16"/>
              </w:rPr>
              <w:t>T</w:t>
            </w:r>
            <w:r w:rsidRPr="00E97954">
              <w:rPr>
                <w:rFonts w:eastAsia="Times New Roman"/>
                <w:sz w:val="16"/>
                <w:szCs w:val="16"/>
              </w:rPr>
              <w:t>ransverse facial a., facial a.</w:t>
            </w:r>
          </w:p>
        </w:tc>
      </w:tr>
    </w:tbl>
    <w:p w:rsidR="000319C1" w:rsidRPr="00113846" w:rsidRDefault="000319C1" w:rsidP="000319C1">
      <w:pPr>
        <w:pStyle w:val="Normal1"/>
        <w:pBdr>
          <w:top w:val="nil"/>
          <w:left w:val="nil"/>
          <w:bottom w:val="nil"/>
          <w:right w:val="nil"/>
          <w:between w:val="nil"/>
        </w:pBdr>
        <w:rPr>
          <w:color w:val="000000"/>
          <w:sz w:val="16"/>
          <w:szCs w:val="16"/>
        </w:rPr>
      </w:pPr>
      <w:r>
        <w:rPr>
          <w:color w:val="000000"/>
          <w:sz w:val="48"/>
          <w:szCs w:val="48"/>
        </w:rPr>
        <w:t>B.- Muscles of Mastication</w:t>
      </w:r>
    </w:p>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649"/>
        <w:gridCol w:w="1306"/>
        <w:gridCol w:w="1481"/>
        <w:gridCol w:w="1481"/>
        <w:gridCol w:w="1481"/>
        <w:gridCol w:w="1481"/>
        <w:gridCol w:w="1481"/>
      </w:tblGrid>
      <w:tr w:rsidR="000319C1" w:rsidRPr="00113846" w:rsidTr="00517456">
        <w:tc>
          <w:tcPr>
            <w:tcW w:w="7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13846" w:rsidRDefault="000319C1" w:rsidP="00517456">
            <w:pPr>
              <w:pStyle w:val="Normal1"/>
              <w:pBdr>
                <w:top w:val="nil"/>
                <w:left w:val="nil"/>
                <w:bottom w:val="nil"/>
                <w:right w:val="nil"/>
                <w:between w:val="nil"/>
              </w:pBdr>
              <w:rPr>
                <w:color w:val="000000"/>
                <w:sz w:val="16"/>
                <w:szCs w:val="16"/>
              </w:rPr>
            </w:pPr>
            <w:r w:rsidRPr="00113846">
              <w:rPr>
                <w:color w:val="000000"/>
                <w:sz w:val="16"/>
                <w:szCs w:val="16"/>
              </w:rPr>
              <w:t>Most</w:t>
            </w:r>
          </w:p>
        </w:tc>
        <w:tc>
          <w:tcPr>
            <w:tcW w:w="1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13846" w:rsidRDefault="000319C1" w:rsidP="00517456">
            <w:pPr>
              <w:pStyle w:val="Normal1"/>
              <w:pBdr>
                <w:top w:val="nil"/>
                <w:left w:val="nil"/>
                <w:bottom w:val="nil"/>
                <w:right w:val="nil"/>
                <w:between w:val="nil"/>
              </w:pBdr>
              <w:rPr>
                <w:color w:val="000000"/>
                <w:sz w:val="16"/>
                <w:szCs w:val="16"/>
              </w:rPr>
            </w:pPr>
            <w:r w:rsidRPr="00113846">
              <w:rPr>
                <w:color w:val="000000"/>
                <w:sz w:val="16"/>
                <w:szCs w:val="16"/>
              </w:rPr>
              <w:t>1. Masseter</w:t>
            </w:r>
          </w:p>
        </w:tc>
        <w:tc>
          <w:tcPr>
            <w:tcW w:w="1592" w:type="dxa"/>
            <w:tcBorders>
              <w:top w:val="single" w:sz="6" w:space="0" w:color="000000"/>
              <w:left w:val="single" w:sz="6" w:space="0" w:color="000000"/>
              <w:bottom w:val="single" w:sz="6" w:space="0" w:color="000000"/>
              <w:right w:val="single" w:sz="6" w:space="0" w:color="000000"/>
            </w:tcBorders>
          </w:tcPr>
          <w:p w:rsidR="000319C1" w:rsidRPr="0011384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Z</w:t>
            </w:r>
            <w:r w:rsidRPr="00E97954">
              <w:rPr>
                <w:rFonts w:eastAsia="Times New Roman"/>
                <w:sz w:val="16"/>
                <w:szCs w:val="16"/>
              </w:rPr>
              <w:t>ygomatic arch and zygomatic bone</w:t>
            </w:r>
          </w:p>
        </w:tc>
        <w:tc>
          <w:tcPr>
            <w:tcW w:w="1592" w:type="dxa"/>
            <w:tcBorders>
              <w:top w:val="single" w:sz="6" w:space="0" w:color="000000"/>
              <w:left w:val="single" w:sz="6" w:space="0" w:color="000000"/>
              <w:bottom w:val="single" w:sz="6" w:space="0" w:color="000000"/>
              <w:right w:val="single" w:sz="6" w:space="0" w:color="000000"/>
            </w:tcBorders>
          </w:tcPr>
          <w:p w:rsidR="000319C1" w:rsidRPr="0011384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w:t>
            </w:r>
            <w:r w:rsidRPr="00E97954">
              <w:rPr>
                <w:rFonts w:eastAsia="Times New Roman"/>
                <w:sz w:val="16"/>
                <w:szCs w:val="16"/>
              </w:rPr>
              <w:t>ateral surface of the ramus and angle of the mandible</w:t>
            </w:r>
          </w:p>
        </w:tc>
        <w:tc>
          <w:tcPr>
            <w:tcW w:w="1592" w:type="dxa"/>
            <w:tcBorders>
              <w:top w:val="single" w:sz="6" w:space="0" w:color="000000"/>
              <w:left w:val="single" w:sz="6" w:space="0" w:color="000000"/>
              <w:bottom w:val="single" w:sz="6" w:space="0" w:color="000000"/>
              <w:right w:val="single" w:sz="6" w:space="0" w:color="000000"/>
            </w:tcBorders>
          </w:tcPr>
          <w:p w:rsidR="000319C1" w:rsidRPr="0011384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w:t>
            </w:r>
            <w:r w:rsidRPr="00E97954">
              <w:rPr>
                <w:rFonts w:eastAsia="Times New Roman"/>
                <w:sz w:val="16"/>
                <w:szCs w:val="16"/>
              </w:rPr>
              <w:t>levates the mandible</w:t>
            </w:r>
          </w:p>
        </w:tc>
        <w:tc>
          <w:tcPr>
            <w:tcW w:w="1592" w:type="dxa"/>
            <w:tcBorders>
              <w:top w:val="single" w:sz="6" w:space="0" w:color="000000"/>
              <w:left w:val="single" w:sz="6" w:space="0" w:color="000000"/>
              <w:bottom w:val="single" w:sz="6" w:space="0" w:color="000000"/>
              <w:right w:val="single" w:sz="6" w:space="0" w:color="000000"/>
            </w:tcBorders>
          </w:tcPr>
          <w:p w:rsidR="000319C1" w:rsidRPr="0011384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N</w:t>
            </w:r>
            <w:r w:rsidRPr="00E97954">
              <w:rPr>
                <w:rFonts w:eastAsia="Times New Roman"/>
                <w:sz w:val="16"/>
                <w:szCs w:val="16"/>
              </w:rPr>
              <w:t>erve to the masseter, from the mandibular division of the trigeminal nerve (V)</w:t>
            </w:r>
          </w:p>
        </w:tc>
        <w:tc>
          <w:tcPr>
            <w:tcW w:w="1592" w:type="dxa"/>
            <w:tcBorders>
              <w:top w:val="single" w:sz="6" w:space="0" w:color="000000"/>
              <w:left w:val="single" w:sz="6" w:space="0" w:color="000000"/>
              <w:bottom w:val="single" w:sz="6" w:space="0" w:color="000000"/>
              <w:right w:val="single" w:sz="6" w:space="0" w:color="000000"/>
            </w:tcBorders>
          </w:tcPr>
          <w:p w:rsidR="000319C1" w:rsidRPr="0011384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asseteric branch of the maxillary a.</w:t>
            </w:r>
          </w:p>
        </w:tc>
      </w:tr>
      <w:tr w:rsidR="000319C1" w:rsidRPr="00113846" w:rsidTr="00517456">
        <w:tc>
          <w:tcPr>
            <w:tcW w:w="7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13846" w:rsidRDefault="000319C1" w:rsidP="00517456">
            <w:pPr>
              <w:pStyle w:val="Normal1"/>
              <w:pBdr>
                <w:top w:val="nil"/>
                <w:left w:val="nil"/>
                <w:bottom w:val="nil"/>
                <w:right w:val="nil"/>
                <w:between w:val="nil"/>
              </w:pBdr>
              <w:rPr>
                <w:color w:val="000000"/>
                <w:sz w:val="16"/>
                <w:szCs w:val="16"/>
              </w:rPr>
            </w:pPr>
            <w:r w:rsidRPr="00113846">
              <w:rPr>
                <w:color w:val="000000"/>
                <w:sz w:val="16"/>
                <w:szCs w:val="16"/>
              </w:rPr>
              <w:t>Teachers</w:t>
            </w:r>
          </w:p>
        </w:tc>
        <w:tc>
          <w:tcPr>
            <w:tcW w:w="1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13846" w:rsidRDefault="000319C1" w:rsidP="00517456">
            <w:pPr>
              <w:pStyle w:val="Normal1"/>
              <w:pBdr>
                <w:top w:val="nil"/>
                <w:left w:val="nil"/>
                <w:bottom w:val="nil"/>
                <w:right w:val="nil"/>
                <w:between w:val="nil"/>
              </w:pBdr>
              <w:rPr>
                <w:color w:val="000000"/>
                <w:sz w:val="16"/>
                <w:szCs w:val="16"/>
              </w:rPr>
            </w:pPr>
            <w:r w:rsidRPr="00113846">
              <w:rPr>
                <w:color w:val="000000"/>
                <w:sz w:val="16"/>
                <w:szCs w:val="16"/>
              </w:rPr>
              <w:t>2. Temporalis</w:t>
            </w:r>
          </w:p>
        </w:tc>
        <w:tc>
          <w:tcPr>
            <w:tcW w:w="1592" w:type="dxa"/>
            <w:tcBorders>
              <w:top w:val="single" w:sz="6" w:space="0" w:color="000000"/>
              <w:left w:val="single" w:sz="6" w:space="0" w:color="000000"/>
              <w:bottom w:val="single" w:sz="6" w:space="0" w:color="000000"/>
              <w:right w:val="single" w:sz="6" w:space="0" w:color="000000"/>
            </w:tcBorders>
          </w:tcPr>
          <w:p w:rsidR="000319C1" w:rsidRPr="0011384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T</w:t>
            </w:r>
            <w:r w:rsidRPr="00E97954">
              <w:rPr>
                <w:rFonts w:eastAsia="Times New Roman"/>
                <w:sz w:val="16"/>
                <w:szCs w:val="16"/>
              </w:rPr>
              <w:t>emporal fossa and the temporal fascia</w:t>
            </w:r>
          </w:p>
        </w:tc>
        <w:tc>
          <w:tcPr>
            <w:tcW w:w="1592" w:type="dxa"/>
            <w:tcBorders>
              <w:top w:val="single" w:sz="6" w:space="0" w:color="000000"/>
              <w:left w:val="single" w:sz="6" w:space="0" w:color="000000"/>
              <w:bottom w:val="single" w:sz="6" w:space="0" w:color="000000"/>
              <w:right w:val="single" w:sz="6" w:space="0" w:color="000000"/>
            </w:tcBorders>
          </w:tcPr>
          <w:p w:rsidR="000319C1" w:rsidRPr="0011384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C</w:t>
            </w:r>
            <w:r w:rsidRPr="00E97954">
              <w:rPr>
                <w:rFonts w:eastAsia="Times New Roman"/>
                <w:sz w:val="16"/>
                <w:szCs w:val="16"/>
              </w:rPr>
              <w:t>oronoid process of the mandible and the anterior surface of the ramus of the mandible</w:t>
            </w:r>
          </w:p>
        </w:tc>
        <w:tc>
          <w:tcPr>
            <w:tcW w:w="1592" w:type="dxa"/>
            <w:tcBorders>
              <w:top w:val="single" w:sz="6" w:space="0" w:color="000000"/>
              <w:left w:val="single" w:sz="6" w:space="0" w:color="000000"/>
              <w:bottom w:val="single" w:sz="6" w:space="0" w:color="000000"/>
              <w:right w:val="single" w:sz="6" w:space="0" w:color="000000"/>
            </w:tcBorders>
          </w:tcPr>
          <w:p w:rsidR="000319C1" w:rsidRPr="0011384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w:t>
            </w:r>
            <w:r w:rsidRPr="00E97954">
              <w:rPr>
                <w:rFonts w:eastAsia="Times New Roman"/>
                <w:sz w:val="16"/>
                <w:szCs w:val="16"/>
              </w:rPr>
              <w:t>levates the mandible; retracts the mandible (posterior fibers)</w:t>
            </w:r>
          </w:p>
        </w:tc>
        <w:tc>
          <w:tcPr>
            <w:tcW w:w="1592" w:type="dxa"/>
            <w:tcBorders>
              <w:top w:val="single" w:sz="6" w:space="0" w:color="000000"/>
              <w:left w:val="single" w:sz="6" w:space="0" w:color="000000"/>
              <w:bottom w:val="single" w:sz="6" w:space="0" w:color="000000"/>
              <w:right w:val="single" w:sz="6" w:space="0" w:color="000000"/>
            </w:tcBorders>
          </w:tcPr>
          <w:p w:rsidR="000319C1" w:rsidRPr="0011384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w:t>
            </w:r>
            <w:r w:rsidRPr="00E97954">
              <w:rPr>
                <w:rFonts w:eastAsia="Times New Roman"/>
                <w:sz w:val="16"/>
                <w:szCs w:val="16"/>
              </w:rPr>
              <w:t>nterior and posterior deep temporal nerves from the mandibular division of the trigeminal nerve (V)</w:t>
            </w:r>
          </w:p>
        </w:tc>
        <w:tc>
          <w:tcPr>
            <w:tcW w:w="1592" w:type="dxa"/>
            <w:tcBorders>
              <w:top w:val="single" w:sz="6" w:space="0" w:color="000000"/>
              <w:left w:val="single" w:sz="6" w:space="0" w:color="000000"/>
              <w:bottom w:val="single" w:sz="6" w:space="0" w:color="000000"/>
              <w:right w:val="single" w:sz="6" w:space="0" w:color="000000"/>
            </w:tcBorders>
          </w:tcPr>
          <w:p w:rsidR="000319C1" w:rsidRPr="0011384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w:t>
            </w:r>
            <w:r w:rsidRPr="00E97954">
              <w:rPr>
                <w:rFonts w:eastAsia="Times New Roman"/>
                <w:sz w:val="16"/>
                <w:szCs w:val="16"/>
              </w:rPr>
              <w:t>nterior and posterior deep temporal aa.</w:t>
            </w:r>
          </w:p>
        </w:tc>
      </w:tr>
      <w:tr w:rsidR="000319C1" w:rsidRPr="00113846" w:rsidTr="00517456">
        <w:tc>
          <w:tcPr>
            <w:tcW w:w="7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13846" w:rsidRDefault="000319C1" w:rsidP="00517456">
            <w:pPr>
              <w:pStyle w:val="Normal1"/>
              <w:pBdr>
                <w:top w:val="nil"/>
                <w:left w:val="nil"/>
                <w:bottom w:val="nil"/>
                <w:right w:val="nil"/>
                <w:between w:val="nil"/>
              </w:pBdr>
              <w:rPr>
                <w:color w:val="000000"/>
                <w:sz w:val="16"/>
                <w:szCs w:val="16"/>
              </w:rPr>
            </w:pPr>
            <w:r w:rsidRPr="00113846">
              <w:rPr>
                <w:color w:val="000000"/>
                <w:sz w:val="16"/>
                <w:szCs w:val="16"/>
              </w:rPr>
              <w:t>Like</w:t>
            </w:r>
          </w:p>
        </w:tc>
        <w:tc>
          <w:tcPr>
            <w:tcW w:w="1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13846" w:rsidRDefault="000319C1" w:rsidP="00517456">
            <w:pPr>
              <w:pStyle w:val="Normal1"/>
              <w:pBdr>
                <w:top w:val="nil"/>
                <w:left w:val="nil"/>
                <w:bottom w:val="nil"/>
                <w:right w:val="nil"/>
                <w:between w:val="nil"/>
              </w:pBdr>
              <w:rPr>
                <w:color w:val="000000"/>
                <w:sz w:val="16"/>
                <w:szCs w:val="16"/>
              </w:rPr>
            </w:pPr>
            <w:r w:rsidRPr="00113846">
              <w:rPr>
                <w:color w:val="000000"/>
                <w:sz w:val="16"/>
                <w:szCs w:val="16"/>
              </w:rPr>
              <w:t>3. Lateral pterygoid</w:t>
            </w:r>
          </w:p>
        </w:tc>
        <w:tc>
          <w:tcPr>
            <w:tcW w:w="1592" w:type="dxa"/>
            <w:tcBorders>
              <w:top w:val="single" w:sz="6" w:space="0" w:color="000000"/>
              <w:left w:val="single" w:sz="6" w:space="0" w:color="000000"/>
              <w:bottom w:val="single" w:sz="6" w:space="0" w:color="000000"/>
              <w:right w:val="single" w:sz="6" w:space="0" w:color="000000"/>
            </w:tcBorders>
          </w:tcPr>
          <w:p w:rsidR="000319C1" w:rsidRPr="0011384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 xml:space="preserve">uperior head: greater wing of the sphenoid bone; inferior head: lateral surface of the lateral </w:t>
            </w:r>
            <w:r w:rsidRPr="00E97954">
              <w:rPr>
                <w:rFonts w:eastAsia="Times New Roman"/>
                <w:sz w:val="16"/>
                <w:szCs w:val="16"/>
              </w:rPr>
              <w:lastRenderedPageBreak/>
              <w:t>pterygoid plate</w:t>
            </w:r>
          </w:p>
        </w:tc>
        <w:tc>
          <w:tcPr>
            <w:tcW w:w="1592" w:type="dxa"/>
            <w:tcBorders>
              <w:top w:val="single" w:sz="6" w:space="0" w:color="000000"/>
              <w:left w:val="single" w:sz="6" w:space="0" w:color="000000"/>
              <w:bottom w:val="single" w:sz="6" w:space="0" w:color="000000"/>
              <w:right w:val="single" w:sz="6" w:space="0" w:color="000000"/>
            </w:tcBorders>
          </w:tcPr>
          <w:p w:rsidR="000319C1" w:rsidRPr="00113846" w:rsidRDefault="000319C1" w:rsidP="00517456">
            <w:pPr>
              <w:pStyle w:val="Normal1"/>
              <w:pBdr>
                <w:top w:val="nil"/>
                <w:left w:val="nil"/>
                <w:bottom w:val="nil"/>
                <w:right w:val="nil"/>
                <w:between w:val="nil"/>
              </w:pBdr>
              <w:rPr>
                <w:color w:val="000000"/>
                <w:sz w:val="16"/>
                <w:szCs w:val="16"/>
              </w:rPr>
            </w:pPr>
            <w:r>
              <w:rPr>
                <w:rFonts w:eastAsia="Times New Roman"/>
                <w:sz w:val="16"/>
                <w:szCs w:val="16"/>
              </w:rPr>
              <w:lastRenderedPageBreak/>
              <w:t>S</w:t>
            </w:r>
            <w:r w:rsidRPr="00E97954">
              <w:rPr>
                <w:rFonts w:eastAsia="Times New Roman"/>
                <w:sz w:val="16"/>
                <w:szCs w:val="16"/>
              </w:rPr>
              <w:t xml:space="preserve">uperior head: capsule and &amp; articular disk of the temporomandibular joint; inferior head: neck of the </w:t>
            </w:r>
            <w:r w:rsidRPr="00E97954">
              <w:rPr>
                <w:rFonts w:eastAsia="Times New Roman"/>
                <w:sz w:val="16"/>
                <w:szCs w:val="16"/>
              </w:rPr>
              <w:lastRenderedPageBreak/>
              <w:t>mandible</w:t>
            </w:r>
          </w:p>
        </w:tc>
        <w:tc>
          <w:tcPr>
            <w:tcW w:w="1592" w:type="dxa"/>
            <w:tcBorders>
              <w:top w:val="single" w:sz="6" w:space="0" w:color="000000"/>
              <w:left w:val="single" w:sz="6" w:space="0" w:color="000000"/>
              <w:bottom w:val="single" w:sz="6" w:space="0" w:color="000000"/>
              <w:right w:val="single" w:sz="6" w:space="0" w:color="000000"/>
            </w:tcBorders>
          </w:tcPr>
          <w:p w:rsidR="000319C1" w:rsidRPr="00113846" w:rsidRDefault="000319C1" w:rsidP="00517456">
            <w:pPr>
              <w:pStyle w:val="Normal1"/>
              <w:pBdr>
                <w:top w:val="nil"/>
                <w:left w:val="nil"/>
                <w:bottom w:val="nil"/>
                <w:right w:val="nil"/>
                <w:between w:val="nil"/>
              </w:pBdr>
              <w:rPr>
                <w:color w:val="000000"/>
                <w:sz w:val="16"/>
                <w:szCs w:val="16"/>
              </w:rPr>
            </w:pPr>
            <w:r>
              <w:rPr>
                <w:rFonts w:eastAsia="Times New Roman"/>
                <w:sz w:val="16"/>
                <w:szCs w:val="16"/>
              </w:rPr>
              <w:lastRenderedPageBreak/>
              <w:t>P</w:t>
            </w:r>
            <w:r w:rsidRPr="00E97954">
              <w:rPr>
                <w:rFonts w:eastAsia="Times New Roman"/>
                <w:sz w:val="16"/>
                <w:szCs w:val="16"/>
              </w:rPr>
              <w:t>rotracts the mandible; opens the mouth; active in grinding actions of chewing</w:t>
            </w:r>
          </w:p>
        </w:tc>
        <w:tc>
          <w:tcPr>
            <w:tcW w:w="1592" w:type="dxa"/>
            <w:tcBorders>
              <w:top w:val="single" w:sz="6" w:space="0" w:color="000000"/>
              <w:left w:val="single" w:sz="6" w:space="0" w:color="000000"/>
              <w:bottom w:val="single" w:sz="6" w:space="0" w:color="000000"/>
              <w:right w:val="single" w:sz="6" w:space="0" w:color="000000"/>
            </w:tcBorders>
          </w:tcPr>
          <w:p w:rsidR="000319C1" w:rsidRPr="0011384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w:t>
            </w:r>
            <w:r w:rsidRPr="00E97954">
              <w:rPr>
                <w:rFonts w:eastAsia="Times New Roman"/>
                <w:sz w:val="16"/>
                <w:szCs w:val="16"/>
              </w:rPr>
              <w:t>ateral pterygoid branch of the mandibular division of the trigeminal nerve (V)</w:t>
            </w:r>
          </w:p>
        </w:tc>
        <w:tc>
          <w:tcPr>
            <w:tcW w:w="1592" w:type="dxa"/>
            <w:tcBorders>
              <w:top w:val="single" w:sz="6" w:space="0" w:color="000000"/>
              <w:left w:val="single" w:sz="6" w:space="0" w:color="000000"/>
              <w:bottom w:val="single" w:sz="6" w:space="0" w:color="000000"/>
              <w:right w:val="single" w:sz="6" w:space="0" w:color="000000"/>
            </w:tcBorders>
          </w:tcPr>
          <w:p w:rsidR="000319C1" w:rsidRPr="0011384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w:t>
            </w:r>
            <w:r w:rsidRPr="00E97954">
              <w:rPr>
                <w:rFonts w:eastAsia="Times New Roman"/>
                <w:sz w:val="16"/>
                <w:szCs w:val="16"/>
              </w:rPr>
              <w:t>terygoid branch of the maxillary a.</w:t>
            </w:r>
          </w:p>
        </w:tc>
      </w:tr>
      <w:tr w:rsidR="000319C1" w:rsidRPr="00113846" w:rsidTr="00517456">
        <w:tc>
          <w:tcPr>
            <w:tcW w:w="7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13846" w:rsidRDefault="000319C1" w:rsidP="00517456">
            <w:pPr>
              <w:pStyle w:val="Normal1"/>
              <w:pBdr>
                <w:top w:val="nil"/>
                <w:left w:val="nil"/>
                <w:bottom w:val="nil"/>
                <w:right w:val="nil"/>
                <w:between w:val="nil"/>
              </w:pBdr>
              <w:rPr>
                <w:color w:val="000000"/>
                <w:sz w:val="16"/>
                <w:szCs w:val="16"/>
              </w:rPr>
            </w:pPr>
            <w:r w:rsidRPr="00113846">
              <w:rPr>
                <w:color w:val="000000"/>
                <w:sz w:val="16"/>
                <w:szCs w:val="16"/>
              </w:rPr>
              <w:lastRenderedPageBreak/>
              <w:t>Me</w:t>
            </w:r>
          </w:p>
        </w:tc>
        <w:tc>
          <w:tcPr>
            <w:tcW w:w="1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113846" w:rsidRDefault="000319C1" w:rsidP="00517456">
            <w:pPr>
              <w:pStyle w:val="Normal1"/>
              <w:pBdr>
                <w:top w:val="nil"/>
                <w:left w:val="nil"/>
                <w:bottom w:val="nil"/>
                <w:right w:val="nil"/>
                <w:between w:val="nil"/>
              </w:pBdr>
              <w:rPr>
                <w:color w:val="000000"/>
                <w:sz w:val="16"/>
                <w:szCs w:val="16"/>
              </w:rPr>
            </w:pPr>
            <w:r w:rsidRPr="00113846">
              <w:rPr>
                <w:color w:val="000000"/>
                <w:sz w:val="16"/>
                <w:szCs w:val="16"/>
              </w:rPr>
              <w:t>4. Medial pterygoid</w:t>
            </w:r>
          </w:p>
        </w:tc>
        <w:tc>
          <w:tcPr>
            <w:tcW w:w="1592" w:type="dxa"/>
            <w:tcBorders>
              <w:top w:val="single" w:sz="6" w:space="0" w:color="000000"/>
              <w:left w:val="single" w:sz="6" w:space="0" w:color="000000"/>
              <w:bottom w:val="single" w:sz="6" w:space="0" w:color="000000"/>
              <w:right w:val="single" w:sz="6" w:space="0" w:color="000000"/>
            </w:tcBorders>
          </w:tcPr>
          <w:p w:rsidR="000319C1" w:rsidRPr="0011384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edial surface of the lateral pterygoid plate, pyramidal process of the palatine bone, tuberosity of the maxilla</w:t>
            </w:r>
          </w:p>
        </w:tc>
        <w:tc>
          <w:tcPr>
            <w:tcW w:w="1592" w:type="dxa"/>
            <w:tcBorders>
              <w:top w:val="single" w:sz="6" w:space="0" w:color="000000"/>
              <w:left w:val="single" w:sz="6" w:space="0" w:color="000000"/>
              <w:bottom w:val="single" w:sz="6" w:space="0" w:color="000000"/>
              <w:right w:val="single" w:sz="6" w:space="0" w:color="000000"/>
            </w:tcBorders>
          </w:tcPr>
          <w:p w:rsidR="000319C1" w:rsidRPr="0011384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edial surface of the ramus and angle of the mandible</w:t>
            </w:r>
          </w:p>
        </w:tc>
        <w:tc>
          <w:tcPr>
            <w:tcW w:w="1592" w:type="dxa"/>
            <w:tcBorders>
              <w:top w:val="single" w:sz="6" w:space="0" w:color="000000"/>
              <w:left w:val="single" w:sz="6" w:space="0" w:color="000000"/>
              <w:bottom w:val="single" w:sz="6" w:space="0" w:color="000000"/>
              <w:right w:val="single" w:sz="6" w:space="0" w:color="000000"/>
            </w:tcBorders>
          </w:tcPr>
          <w:p w:rsidR="000319C1" w:rsidRPr="0011384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w:t>
            </w:r>
            <w:r w:rsidRPr="00E97954">
              <w:rPr>
                <w:rFonts w:eastAsia="Times New Roman"/>
                <w:sz w:val="16"/>
                <w:szCs w:val="16"/>
              </w:rPr>
              <w:t>levates and protracts the mandible</w:t>
            </w:r>
          </w:p>
        </w:tc>
        <w:tc>
          <w:tcPr>
            <w:tcW w:w="1592" w:type="dxa"/>
            <w:tcBorders>
              <w:top w:val="single" w:sz="6" w:space="0" w:color="000000"/>
              <w:left w:val="single" w:sz="6" w:space="0" w:color="000000"/>
              <w:bottom w:val="single" w:sz="6" w:space="0" w:color="000000"/>
              <w:right w:val="single" w:sz="6" w:space="0" w:color="000000"/>
            </w:tcBorders>
          </w:tcPr>
          <w:p w:rsidR="000319C1" w:rsidRPr="0011384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edial pterygoid branch of the mandibular division of the trigeminal nerve (V)</w:t>
            </w:r>
          </w:p>
        </w:tc>
        <w:tc>
          <w:tcPr>
            <w:tcW w:w="1592" w:type="dxa"/>
            <w:tcBorders>
              <w:top w:val="single" w:sz="6" w:space="0" w:color="000000"/>
              <w:left w:val="single" w:sz="6" w:space="0" w:color="000000"/>
              <w:bottom w:val="single" w:sz="6" w:space="0" w:color="000000"/>
              <w:right w:val="single" w:sz="6" w:space="0" w:color="000000"/>
            </w:tcBorders>
          </w:tcPr>
          <w:p w:rsidR="000319C1" w:rsidRPr="0011384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w:t>
            </w:r>
            <w:r w:rsidRPr="00E97954">
              <w:rPr>
                <w:rFonts w:eastAsia="Times New Roman"/>
                <w:sz w:val="16"/>
                <w:szCs w:val="16"/>
              </w:rPr>
              <w:t>terygoid branch of the maxillary a.</w:t>
            </w:r>
          </w:p>
        </w:tc>
      </w:tr>
    </w:tbl>
    <w:p w:rsidR="000319C1" w:rsidRDefault="000319C1" w:rsidP="000319C1">
      <w:pPr>
        <w:autoSpaceDE w:val="0"/>
        <w:autoSpaceDN w:val="0"/>
        <w:adjustRightInd w:val="0"/>
        <w:rPr>
          <w:rFonts w:ascii="Arial" w:hAnsi="Arial" w:cs="Arial"/>
          <w:color w:val="2040A0"/>
        </w:rPr>
      </w:pPr>
    </w:p>
    <w:p w:rsidR="000319C1" w:rsidRPr="00FB5804" w:rsidRDefault="000319C1" w:rsidP="000319C1">
      <w:pPr>
        <w:pStyle w:val="Normal1"/>
        <w:pBdr>
          <w:top w:val="nil"/>
          <w:left w:val="nil"/>
          <w:bottom w:val="nil"/>
          <w:right w:val="nil"/>
          <w:between w:val="nil"/>
        </w:pBdr>
        <w:rPr>
          <w:color w:val="000000"/>
          <w:sz w:val="16"/>
          <w:szCs w:val="16"/>
        </w:rPr>
      </w:pPr>
      <w:r>
        <w:rPr>
          <w:color w:val="000000"/>
          <w:sz w:val="48"/>
          <w:szCs w:val="48"/>
        </w:rPr>
        <w:t>Muscles of the neck</w:t>
      </w:r>
      <w:r>
        <w:rPr>
          <w:color w:val="000000"/>
          <w:sz w:val="36"/>
          <w:szCs w:val="36"/>
        </w:rPr>
        <w:t xml:space="preserve"> (Anterolateral region)</w:t>
      </w:r>
    </w:p>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1138"/>
        <w:gridCol w:w="1326"/>
        <w:gridCol w:w="20"/>
        <w:gridCol w:w="1374"/>
        <w:gridCol w:w="16"/>
        <w:gridCol w:w="1332"/>
        <w:gridCol w:w="27"/>
        <w:gridCol w:w="1374"/>
        <w:gridCol w:w="9"/>
        <w:gridCol w:w="1332"/>
        <w:gridCol w:w="36"/>
        <w:gridCol w:w="1361"/>
        <w:gridCol w:w="15"/>
      </w:tblGrid>
      <w:tr w:rsidR="000319C1" w:rsidRPr="00FB5804" w:rsidTr="00517456">
        <w:trPr>
          <w:gridAfter w:val="1"/>
          <w:wAfter w:w="15" w:type="dxa"/>
        </w:trPr>
        <w:tc>
          <w:tcPr>
            <w:tcW w:w="10065" w:type="dxa"/>
            <w:gridSpan w:val="1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t>A. Superficial and lateral cervical</w:t>
            </w:r>
          </w:p>
        </w:tc>
      </w:tr>
      <w:tr w:rsidR="000319C1" w:rsidRPr="00FB5804" w:rsidTr="00517456">
        <w:tc>
          <w:tcPr>
            <w:tcW w:w="12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t>Please</w:t>
            </w:r>
          </w:p>
        </w:tc>
        <w:tc>
          <w:tcPr>
            <w:tcW w:w="14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t>1. Platysma</w:t>
            </w:r>
          </w:p>
        </w:tc>
        <w:tc>
          <w:tcPr>
            <w:tcW w:w="1514" w:type="dxa"/>
            <w:gridSpan w:val="3"/>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w:t>
            </w:r>
            <w:r w:rsidRPr="00E97954">
              <w:rPr>
                <w:rFonts w:eastAsia="Times New Roman"/>
                <w:sz w:val="16"/>
                <w:szCs w:val="16"/>
              </w:rPr>
              <w:t>ascia overlying the pectoralis major and deltoid muscles</w:t>
            </w:r>
          </w:p>
        </w:tc>
        <w:tc>
          <w:tcPr>
            <w:tcW w:w="1430" w:type="dxa"/>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I</w:t>
            </w:r>
            <w:r w:rsidRPr="00E97954">
              <w:rPr>
                <w:rFonts w:eastAsia="Times New Roman"/>
                <w:sz w:val="16"/>
                <w:szCs w:val="16"/>
              </w:rPr>
              <w:t>nferior border of the mandible and skin of lower face</w:t>
            </w:r>
          </w:p>
        </w:tc>
        <w:tc>
          <w:tcPr>
            <w:tcW w:w="1514" w:type="dxa"/>
            <w:gridSpan w:val="3"/>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w:t>
            </w:r>
            <w:r w:rsidRPr="00E97954">
              <w:rPr>
                <w:rFonts w:eastAsia="Times New Roman"/>
                <w:sz w:val="16"/>
                <w:szCs w:val="16"/>
              </w:rPr>
              <w:t>raws the corners of the mouth down; it aids in depression of the mandible</w:t>
            </w:r>
          </w:p>
        </w:tc>
        <w:tc>
          <w:tcPr>
            <w:tcW w:w="1430" w:type="dxa"/>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C</w:t>
            </w:r>
            <w:r w:rsidRPr="00E97954">
              <w:rPr>
                <w:rFonts w:eastAsia="Times New Roman"/>
                <w:sz w:val="16"/>
                <w:szCs w:val="16"/>
              </w:rPr>
              <w:t>ervical branch of the facial nerve (VII)</w:t>
            </w:r>
          </w:p>
        </w:tc>
        <w:tc>
          <w:tcPr>
            <w:tcW w:w="1515" w:type="dxa"/>
            <w:gridSpan w:val="3"/>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w:t>
            </w:r>
            <w:r w:rsidRPr="00E97954">
              <w:rPr>
                <w:rFonts w:eastAsia="Times New Roman"/>
                <w:sz w:val="16"/>
                <w:szCs w:val="16"/>
              </w:rPr>
              <w:t>acial a.</w:t>
            </w:r>
          </w:p>
        </w:tc>
      </w:tr>
      <w:tr w:rsidR="000319C1" w:rsidRPr="00FB5804" w:rsidTr="00517456">
        <w:tc>
          <w:tcPr>
            <w:tcW w:w="12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t>Take</w:t>
            </w:r>
          </w:p>
        </w:tc>
        <w:tc>
          <w:tcPr>
            <w:tcW w:w="1461"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t>2. Trapezius</w:t>
            </w:r>
          </w:p>
        </w:tc>
        <w:tc>
          <w:tcPr>
            <w:tcW w:w="1476" w:type="dxa"/>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edial third of the superior nuchal line, external occipital protuberance, ligamentum nuchae, spinous processes of vertebrae C7-T12</w:t>
            </w:r>
          </w:p>
        </w:tc>
        <w:tc>
          <w:tcPr>
            <w:tcW w:w="1476" w:type="dxa"/>
            <w:gridSpan w:val="3"/>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w:t>
            </w:r>
            <w:r w:rsidRPr="00E97954">
              <w:rPr>
                <w:rFonts w:eastAsia="Times New Roman"/>
                <w:sz w:val="16"/>
                <w:szCs w:val="16"/>
              </w:rPr>
              <w:t>ateral third of the clavicle, medial side of the acromion and the upper crest of the scapular spine, tubercle of the scapular spine</w:t>
            </w:r>
          </w:p>
        </w:tc>
        <w:tc>
          <w:tcPr>
            <w:tcW w:w="1476" w:type="dxa"/>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w:t>
            </w:r>
            <w:r w:rsidRPr="00E97954">
              <w:rPr>
                <w:rFonts w:eastAsia="Times New Roman"/>
                <w:sz w:val="16"/>
                <w:szCs w:val="16"/>
              </w:rPr>
              <w:t>levates and depresses the scapula (depending on which part of the muscle contracts); rotates the scapula superiorly; retracts scapula</w:t>
            </w:r>
          </w:p>
        </w:tc>
        <w:tc>
          <w:tcPr>
            <w:tcW w:w="1477" w:type="dxa"/>
            <w:gridSpan w:val="3"/>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otor: spinal accessory (XI), proprioception: C3-C4</w:t>
            </w:r>
          </w:p>
        </w:tc>
        <w:tc>
          <w:tcPr>
            <w:tcW w:w="1477" w:type="dxa"/>
            <w:gridSpan w:val="2"/>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T</w:t>
            </w:r>
            <w:r w:rsidRPr="00E97954">
              <w:rPr>
                <w:rFonts w:eastAsia="Times New Roman"/>
                <w:sz w:val="16"/>
                <w:szCs w:val="16"/>
              </w:rPr>
              <w:t>ransverse cervical a.</w:t>
            </w:r>
          </w:p>
        </w:tc>
      </w:tr>
      <w:tr w:rsidR="000319C1" w:rsidRPr="00FB5804" w:rsidTr="00517456">
        <w:tc>
          <w:tcPr>
            <w:tcW w:w="12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t>Santro</w:t>
            </w:r>
          </w:p>
        </w:tc>
        <w:tc>
          <w:tcPr>
            <w:tcW w:w="1461"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t>3. Sternocleidomastoid</w:t>
            </w:r>
          </w:p>
        </w:tc>
        <w:tc>
          <w:tcPr>
            <w:tcW w:w="1476" w:type="dxa"/>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ternal head: anterior surface of the manubrium; clavicular head: medial 1/3rd of the clavicle</w:t>
            </w:r>
          </w:p>
        </w:tc>
        <w:tc>
          <w:tcPr>
            <w:tcW w:w="1476" w:type="dxa"/>
            <w:gridSpan w:val="3"/>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astoid process and lateral 1/2 of the superior nuchal line</w:t>
            </w:r>
          </w:p>
        </w:tc>
        <w:tc>
          <w:tcPr>
            <w:tcW w:w="1476" w:type="dxa"/>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w:t>
            </w:r>
            <w:r w:rsidRPr="00E97954">
              <w:rPr>
                <w:rFonts w:eastAsia="Times New Roman"/>
                <w:sz w:val="16"/>
                <w:szCs w:val="16"/>
              </w:rPr>
              <w:t>raws the mastoid process down toward the same side which causes the chin to turn up toward the opposite side; acting together, the muscles of the two sides flex the neck</w:t>
            </w:r>
          </w:p>
        </w:tc>
        <w:tc>
          <w:tcPr>
            <w:tcW w:w="1477" w:type="dxa"/>
            <w:gridSpan w:val="3"/>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pinal accessory nerve (XI), with sensory supply from C2 &amp; C3 (for proprioception)</w:t>
            </w:r>
          </w:p>
        </w:tc>
        <w:tc>
          <w:tcPr>
            <w:tcW w:w="1477" w:type="dxa"/>
            <w:gridSpan w:val="2"/>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ternocleidomastoid branch of the occipital a.</w:t>
            </w:r>
          </w:p>
        </w:tc>
      </w:tr>
      <w:tr w:rsidR="000319C1" w:rsidRPr="00FB5804" w:rsidTr="00517456">
        <w:trPr>
          <w:gridAfter w:val="1"/>
          <w:wAfter w:w="15" w:type="dxa"/>
        </w:trPr>
        <w:tc>
          <w:tcPr>
            <w:tcW w:w="10065" w:type="dxa"/>
            <w:gridSpan w:val="1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t>B. Sternohyoid and infrahyoid a. Suprahyoid</w:t>
            </w:r>
          </w:p>
        </w:tc>
      </w:tr>
      <w:tr w:rsidR="000319C1" w:rsidRPr="00FB5804" w:rsidTr="00517456">
        <w:tc>
          <w:tcPr>
            <w:tcW w:w="12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t>Dil</w:t>
            </w:r>
          </w:p>
        </w:tc>
        <w:tc>
          <w:tcPr>
            <w:tcW w:w="1461"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t>1. Digastric</w:t>
            </w:r>
          </w:p>
        </w:tc>
        <w:tc>
          <w:tcPr>
            <w:tcW w:w="1476" w:type="dxa"/>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w:t>
            </w:r>
            <w:r w:rsidRPr="00E97954">
              <w:rPr>
                <w:rFonts w:eastAsia="Times New Roman"/>
                <w:sz w:val="16"/>
                <w:szCs w:val="16"/>
              </w:rPr>
              <w:t>nterior belly: digastric fossa of the mandible; posterior belly: mastoid notch of the temporal bone</w:t>
            </w:r>
          </w:p>
        </w:tc>
        <w:tc>
          <w:tcPr>
            <w:tcW w:w="1476" w:type="dxa"/>
            <w:gridSpan w:val="3"/>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B</w:t>
            </w:r>
            <w:r w:rsidRPr="00E97954">
              <w:rPr>
                <w:rFonts w:eastAsia="Times New Roman"/>
                <w:sz w:val="16"/>
                <w:szCs w:val="16"/>
              </w:rPr>
              <w:t>ody of the hyoid via a fibrous loop over an intermediate tendon</w:t>
            </w:r>
          </w:p>
        </w:tc>
        <w:tc>
          <w:tcPr>
            <w:tcW w:w="1476" w:type="dxa"/>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w:t>
            </w:r>
            <w:r w:rsidRPr="00E97954">
              <w:rPr>
                <w:rFonts w:eastAsia="Times New Roman"/>
                <w:sz w:val="16"/>
                <w:szCs w:val="16"/>
              </w:rPr>
              <w:t>levates the hyoid bone; depresses the mandible</w:t>
            </w:r>
          </w:p>
        </w:tc>
        <w:tc>
          <w:tcPr>
            <w:tcW w:w="1477" w:type="dxa"/>
            <w:gridSpan w:val="3"/>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w:t>
            </w:r>
            <w:r w:rsidRPr="00E97954">
              <w:rPr>
                <w:rFonts w:eastAsia="Times New Roman"/>
                <w:sz w:val="16"/>
                <w:szCs w:val="16"/>
              </w:rPr>
              <w:t>nterior belly: mylohyoid nerve, from the mandibular division of the trigeminal nerve (V); posterior belly: facial nerve (VII)</w:t>
            </w:r>
          </w:p>
        </w:tc>
        <w:tc>
          <w:tcPr>
            <w:tcW w:w="1477" w:type="dxa"/>
            <w:gridSpan w:val="2"/>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w:t>
            </w:r>
            <w:r w:rsidRPr="00E97954">
              <w:rPr>
                <w:rFonts w:eastAsia="Times New Roman"/>
                <w:sz w:val="16"/>
                <w:szCs w:val="16"/>
              </w:rPr>
              <w:t>nterior belly: submental a.; posterior belly: occipital a.</w:t>
            </w:r>
          </w:p>
        </w:tc>
      </w:tr>
      <w:tr w:rsidR="000319C1" w:rsidRPr="00FB5804" w:rsidTr="00517456">
        <w:tc>
          <w:tcPr>
            <w:tcW w:w="12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t>Se</w:t>
            </w:r>
          </w:p>
        </w:tc>
        <w:tc>
          <w:tcPr>
            <w:tcW w:w="1461"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t>2. Stylohyoid</w:t>
            </w:r>
          </w:p>
        </w:tc>
        <w:tc>
          <w:tcPr>
            <w:tcW w:w="1476" w:type="dxa"/>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w:t>
            </w:r>
            <w:r w:rsidRPr="00E97954">
              <w:rPr>
                <w:rFonts w:eastAsia="Times New Roman"/>
                <w:sz w:val="16"/>
                <w:szCs w:val="16"/>
              </w:rPr>
              <w:t>osterior side of the styloid process</w:t>
            </w:r>
          </w:p>
        </w:tc>
        <w:tc>
          <w:tcPr>
            <w:tcW w:w="1476" w:type="dxa"/>
            <w:gridSpan w:val="3"/>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plits around the intermediate tendon of the digastric m. to insert on the body of the hyoid bone</w:t>
            </w:r>
          </w:p>
        </w:tc>
        <w:tc>
          <w:tcPr>
            <w:tcW w:w="1476" w:type="dxa"/>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w:t>
            </w:r>
            <w:r w:rsidRPr="00E97954">
              <w:rPr>
                <w:rFonts w:eastAsia="Times New Roman"/>
                <w:sz w:val="16"/>
                <w:szCs w:val="16"/>
              </w:rPr>
              <w:t>levates and retracts the hyoid bone</w:t>
            </w:r>
          </w:p>
        </w:tc>
        <w:tc>
          <w:tcPr>
            <w:tcW w:w="1477" w:type="dxa"/>
            <w:gridSpan w:val="3"/>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w:t>
            </w:r>
            <w:r w:rsidRPr="00E97954">
              <w:rPr>
                <w:rFonts w:eastAsia="Times New Roman"/>
                <w:sz w:val="16"/>
                <w:szCs w:val="16"/>
              </w:rPr>
              <w:t>acial nerve (VII)</w:t>
            </w:r>
          </w:p>
        </w:tc>
        <w:tc>
          <w:tcPr>
            <w:tcW w:w="1477" w:type="dxa"/>
            <w:gridSpan w:val="2"/>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w:t>
            </w:r>
            <w:r w:rsidRPr="00E97954">
              <w:rPr>
                <w:rFonts w:eastAsia="Times New Roman"/>
                <w:sz w:val="16"/>
                <w:szCs w:val="16"/>
              </w:rPr>
              <w:t>scending pharyngeal a.</w:t>
            </w:r>
          </w:p>
        </w:tc>
      </w:tr>
      <w:tr w:rsidR="000319C1" w:rsidRPr="00FB5804" w:rsidTr="00517456">
        <w:tc>
          <w:tcPr>
            <w:tcW w:w="12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t>Milo</w:t>
            </w:r>
          </w:p>
        </w:tc>
        <w:tc>
          <w:tcPr>
            <w:tcW w:w="1461"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t>3. Mylohoid</w:t>
            </w:r>
          </w:p>
        </w:tc>
        <w:tc>
          <w:tcPr>
            <w:tcW w:w="1476" w:type="dxa"/>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ylohyoid line of mandible</w:t>
            </w:r>
          </w:p>
        </w:tc>
        <w:tc>
          <w:tcPr>
            <w:tcW w:w="1476" w:type="dxa"/>
            <w:gridSpan w:val="3"/>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idline raphe and body of the hyoid bone</w:t>
            </w:r>
          </w:p>
        </w:tc>
        <w:tc>
          <w:tcPr>
            <w:tcW w:w="1476" w:type="dxa"/>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w:t>
            </w:r>
            <w:r w:rsidRPr="00E97954">
              <w:rPr>
                <w:rFonts w:eastAsia="Times New Roman"/>
                <w:sz w:val="16"/>
                <w:szCs w:val="16"/>
              </w:rPr>
              <w:t>levates the hyoid bone and the tongue; depresses the mandible</w:t>
            </w:r>
          </w:p>
        </w:tc>
        <w:tc>
          <w:tcPr>
            <w:tcW w:w="1477" w:type="dxa"/>
            <w:gridSpan w:val="3"/>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 xml:space="preserve">ylohyoid nerve from the inferior alveolar nerve, a branch of the mandibular </w:t>
            </w:r>
            <w:r w:rsidRPr="00E97954">
              <w:rPr>
                <w:rFonts w:eastAsia="Times New Roman"/>
                <w:sz w:val="16"/>
                <w:szCs w:val="16"/>
              </w:rPr>
              <w:lastRenderedPageBreak/>
              <w:t>division of the trigeminal nerve (V)</w:t>
            </w:r>
          </w:p>
        </w:tc>
        <w:tc>
          <w:tcPr>
            <w:tcW w:w="1477" w:type="dxa"/>
            <w:gridSpan w:val="2"/>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lastRenderedPageBreak/>
              <w:t>M</w:t>
            </w:r>
            <w:r w:rsidRPr="00E97954">
              <w:rPr>
                <w:rFonts w:eastAsia="Times New Roman"/>
                <w:sz w:val="16"/>
                <w:szCs w:val="16"/>
              </w:rPr>
              <w:t>ylohyoid branch of the inferior alveolar a.</w:t>
            </w:r>
          </w:p>
        </w:tc>
      </w:tr>
      <w:tr w:rsidR="000319C1" w:rsidRPr="00FB5804" w:rsidTr="00517456">
        <w:tc>
          <w:tcPr>
            <w:tcW w:w="12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lastRenderedPageBreak/>
              <w:t>Gale</w:t>
            </w:r>
          </w:p>
        </w:tc>
        <w:tc>
          <w:tcPr>
            <w:tcW w:w="1461"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t>4. G</w:t>
            </w:r>
            <w:r>
              <w:rPr>
                <w:color w:val="000000"/>
                <w:sz w:val="16"/>
                <w:szCs w:val="16"/>
              </w:rPr>
              <w:t>e</w:t>
            </w:r>
            <w:r w:rsidRPr="00FB5804">
              <w:rPr>
                <w:color w:val="000000"/>
                <w:sz w:val="16"/>
                <w:szCs w:val="16"/>
              </w:rPr>
              <w:t>niohyoid</w:t>
            </w:r>
          </w:p>
        </w:tc>
        <w:tc>
          <w:tcPr>
            <w:tcW w:w="1476" w:type="dxa"/>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ental spines of the mandible</w:t>
            </w:r>
          </w:p>
        </w:tc>
        <w:tc>
          <w:tcPr>
            <w:tcW w:w="1476" w:type="dxa"/>
            <w:gridSpan w:val="3"/>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B</w:t>
            </w:r>
            <w:r w:rsidRPr="00E97954">
              <w:rPr>
                <w:rFonts w:eastAsia="Times New Roman"/>
                <w:sz w:val="16"/>
                <w:szCs w:val="16"/>
              </w:rPr>
              <w:t>ody of the hyoid bone</w:t>
            </w:r>
          </w:p>
        </w:tc>
        <w:tc>
          <w:tcPr>
            <w:tcW w:w="1476" w:type="dxa"/>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w:t>
            </w:r>
            <w:r w:rsidRPr="00E97954">
              <w:rPr>
                <w:rFonts w:eastAsia="Times New Roman"/>
                <w:sz w:val="16"/>
                <w:szCs w:val="16"/>
              </w:rPr>
              <w:t>levates the hyoid bone; depresses the mandible</w:t>
            </w:r>
          </w:p>
        </w:tc>
        <w:tc>
          <w:tcPr>
            <w:tcW w:w="1477" w:type="dxa"/>
            <w:gridSpan w:val="3"/>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V</w:t>
            </w:r>
            <w:r w:rsidRPr="00E97954">
              <w:rPr>
                <w:rFonts w:eastAsia="Times New Roman"/>
                <w:sz w:val="16"/>
                <w:szCs w:val="16"/>
              </w:rPr>
              <w:t>entral primary ramus of spinal nerve C1 via fibers carried by the hypoglossal nerve</w:t>
            </w:r>
          </w:p>
        </w:tc>
        <w:tc>
          <w:tcPr>
            <w:tcW w:w="1477" w:type="dxa"/>
            <w:gridSpan w:val="2"/>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w:t>
            </w:r>
            <w:r w:rsidRPr="00E97954">
              <w:rPr>
                <w:rFonts w:eastAsia="Times New Roman"/>
                <w:sz w:val="16"/>
                <w:szCs w:val="16"/>
              </w:rPr>
              <w:t>ingual a., submental a.</w:t>
            </w:r>
          </w:p>
        </w:tc>
      </w:tr>
      <w:tr w:rsidR="000319C1" w:rsidRPr="00FB5804" w:rsidTr="00517456">
        <w:trPr>
          <w:gridAfter w:val="1"/>
          <w:wAfter w:w="15" w:type="dxa"/>
        </w:trPr>
        <w:tc>
          <w:tcPr>
            <w:tcW w:w="10065" w:type="dxa"/>
            <w:gridSpan w:val="1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t>B. Sternohyoid and infrahyoid b. Infrahoid</w:t>
            </w:r>
          </w:p>
        </w:tc>
      </w:tr>
      <w:tr w:rsidR="000319C1" w:rsidRPr="00FB5804" w:rsidTr="00517456">
        <w:tc>
          <w:tcPr>
            <w:tcW w:w="12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t>Some</w:t>
            </w:r>
          </w:p>
        </w:tc>
        <w:tc>
          <w:tcPr>
            <w:tcW w:w="1461"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t>1. Sternohyoid</w:t>
            </w:r>
          </w:p>
        </w:tc>
        <w:tc>
          <w:tcPr>
            <w:tcW w:w="1476" w:type="dxa"/>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w:t>
            </w:r>
            <w:r w:rsidRPr="00E97954">
              <w:rPr>
                <w:rFonts w:eastAsia="Times New Roman"/>
                <w:sz w:val="16"/>
                <w:szCs w:val="16"/>
              </w:rPr>
              <w:t>osterior surfaces of both the manubrium and sternal end of the clavicle</w:t>
            </w:r>
          </w:p>
        </w:tc>
        <w:tc>
          <w:tcPr>
            <w:tcW w:w="1476" w:type="dxa"/>
            <w:gridSpan w:val="3"/>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w:t>
            </w:r>
            <w:r w:rsidRPr="00E97954">
              <w:rPr>
                <w:rFonts w:eastAsia="Times New Roman"/>
                <w:sz w:val="16"/>
                <w:szCs w:val="16"/>
              </w:rPr>
              <w:t>ower border of the hyoid bone, medial to the omohyoid m. insertion</w:t>
            </w:r>
          </w:p>
        </w:tc>
        <w:tc>
          <w:tcPr>
            <w:tcW w:w="1476" w:type="dxa"/>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w:t>
            </w:r>
            <w:r w:rsidRPr="00E97954">
              <w:rPr>
                <w:rFonts w:eastAsia="Times New Roman"/>
                <w:sz w:val="16"/>
                <w:szCs w:val="16"/>
              </w:rPr>
              <w:t>epresses/stabilizes the hyoid bone</w:t>
            </w:r>
          </w:p>
        </w:tc>
        <w:tc>
          <w:tcPr>
            <w:tcW w:w="1477" w:type="dxa"/>
            <w:gridSpan w:val="3"/>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w:t>
            </w:r>
            <w:r w:rsidRPr="00E97954">
              <w:rPr>
                <w:rFonts w:eastAsia="Times New Roman"/>
                <w:sz w:val="16"/>
                <w:szCs w:val="16"/>
              </w:rPr>
              <w:t>nsa cervicalis</w:t>
            </w:r>
          </w:p>
        </w:tc>
        <w:tc>
          <w:tcPr>
            <w:tcW w:w="1477" w:type="dxa"/>
            <w:gridSpan w:val="2"/>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uperior thyroid a.</w:t>
            </w:r>
          </w:p>
        </w:tc>
      </w:tr>
      <w:tr w:rsidR="000319C1" w:rsidRPr="00FB5804" w:rsidTr="00517456">
        <w:tc>
          <w:tcPr>
            <w:tcW w:w="12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t>Students</w:t>
            </w:r>
          </w:p>
        </w:tc>
        <w:tc>
          <w:tcPr>
            <w:tcW w:w="1461"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t>2. Sternothyroid</w:t>
            </w:r>
          </w:p>
        </w:tc>
        <w:tc>
          <w:tcPr>
            <w:tcW w:w="1476" w:type="dxa"/>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w:t>
            </w:r>
            <w:r w:rsidRPr="00E97954">
              <w:rPr>
                <w:rFonts w:eastAsia="Times New Roman"/>
                <w:sz w:val="16"/>
                <w:szCs w:val="16"/>
              </w:rPr>
              <w:t>osterior surface of the manubrium below the origin of the sternohyoid m.</w:t>
            </w:r>
          </w:p>
        </w:tc>
        <w:tc>
          <w:tcPr>
            <w:tcW w:w="1476" w:type="dxa"/>
            <w:gridSpan w:val="3"/>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O</w:t>
            </w:r>
            <w:r w:rsidRPr="00E97954">
              <w:rPr>
                <w:rFonts w:eastAsia="Times New Roman"/>
                <w:sz w:val="16"/>
                <w:szCs w:val="16"/>
              </w:rPr>
              <w:t>blique line of the thyroid cartilage</w:t>
            </w:r>
          </w:p>
        </w:tc>
        <w:tc>
          <w:tcPr>
            <w:tcW w:w="1476" w:type="dxa"/>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w:t>
            </w:r>
            <w:r w:rsidRPr="00E97954">
              <w:rPr>
                <w:rFonts w:eastAsia="Times New Roman"/>
                <w:sz w:val="16"/>
                <w:szCs w:val="16"/>
              </w:rPr>
              <w:t>epresses/stabilizes the hyoid bone</w:t>
            </w:r>
          </w:p>
        </w:tc>
        <w:tc>
          <w:tcPr>
            <w:tcW w:w="1477" w:type="dxa"/>
            <w:gridSpan w:val="3"/>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w:t>
            </w:r>
            <w:r w:rsidRPr="00E97954">
              <w:rPr>
                <w:rFonts w:eastAsia="Times New Roman"/>
                <w:sz w:val="16"/>
                <w:szCs w:val="16"/>
              </w:rPr>
              <w:t>nsa cervicalis</w:t>
            </w:r>
          </w:p>
        </w:tc>
        <w:tc>
          <w:tcPr>
            <w:tcW w:w="1477" w:type="dxa"/>
            <w:gridSpan w:val="2"/>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uperior thyroid a.</w:t>
            </w:r>
          </w:p>
        </w:tc>
      </w:tr>
      <w:tr w:rsidR="000319C1" w:rsidRPr="00FB5804" w:rsidTr="00517456">
        <w:tc>
          <w:tcPr>
            <w:tcW w:w="12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t>Tasting</w:t>
            </w:r>
          </w:p>
        </w:tc>
        <w:tc>
          <w:tcPr>
            <w:tcW w:w="1461"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t>3. Thyrohyoid</w:t>
            </w:r>
          </w:p>
        </w:tc>
        <w:tc>
          <w:tcPr>
            <w:tcW w:w="1476" w:type="dxa"/>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O</w:t>
            </w:r>
            <w:r w:rsidRPr="00E97954">
              <w:rPr>
                <w:rFonts w:eastAsia="Times New Roman"/>
                <w:sz w:val="16"/>
                <w:szCs w:val="16"/>
              </w:rPr>
              <w:t>blique line of the thyroid cartilage</w:t>
            </w:r>
          </w:p>
        </w:tc>
        <w:tc>
          <w:tcPr>
            <w:tcW w:w="1476" w:type="dxa"/>
            <w:gridSpan w:val="3"/>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w:t>
            </w:r>
            <w:r w:rsidRPr="00E97954">
              <w:rPr>
                <w:rFonts w:eastAsia="Times New Roman"/>
                <w:sz w:val="16"/>
                <w:szCs w:val="16"/>
              </w:rPr>
              <w:t>ower border of the hyoid bone</w:t>
            </w:r>
          </w:p>
        </w:tc>
        <w:tc>
          <w:tcPr>
            <w:tcW w:w="1476" w:type="dxa"/>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w:t>
            </w:r>
            <w:r w:rsidRPr="00E97954">
              <w:rPr>
                <w:rFonts w:eastAsia="Times New Roman"/>
                <w:sz w:val="16"/>
                <w:szCs w:val="16"/>
              </w:rPr>
              <w:t>levates the larynx; depresses/stabilizes the hyoid bone</w:t>
            </w:r>
          </w:p>
        </w:tc>
        <w:tc>
          <w:tcPr>
            <w:tcW w:w="1477" w:type="dxa"/>
            <w:gridSpan w:val="3"/>
            <w:tcBorders>
              <w:top w:val="single" w:sz="6" w:space="0" w:color="000000"/>
              <w:left w:val="single" w:sz="6" w:space="0" w:color="000000"/>
              <w:bottom w:val="single" w:sz="6" w:space="0" w:color="000000"/>
              <w:right w:val="single" w:sz="6" w:space="0" w:color="000000"/>
            </w:tcBorders>
            <w:vAlign w:val="center"/>
          </w:tcPr>
          <w:p w:rsidR="000319C1" w:rsidRPr="001A1C25" w:rsidRDefault="000319C1" w:rsidP="00517456">
            <w:pPr>
              <w:pStyle w:val="Normal1"/>
              <w:pBdr>
                <w:top w:val="nil"/>
                <w:left w:val="nil"/>
                <w:bottom w:val="nil"/>
                <w:right w:val="nil"/>
                <w:between w:val="nil"/>
              </w:pBdr>
              <w:rPr>
                <w:b/>
                <w:color w:val="000000"/>
                <w:sz w:val="16"/>
                <w:szCs w:val="16"/>
              </w:rPr>
            </w:pPr>
            <w:r>
              <w:rPr>
                <w:rFonts w:eastAsia="Times New Roman"/>
                <w:sz w:val="16"/>
                <w:szCs w:val="16"/>
              </w:rPr>
              <w:t>A</w:t>
            </w:r>
            <w:r w:rsidRPr="00E97954">
              <w:rPr>
                <w:rFonts w:eastAsia="Times New Roman"/>
                <w:sz w:val="16"/>
                <w:szCs w:val="16"/>
              </w:rPr>
              <w:t>nsa cervicalis (via fibers running with the hypoglossal nerve that leave XII distal to the superior limb of ansa)</w:t>
            </w:r>
          </w:p>
        </w:tc>
        <w:tc>
          <w:tcPr>
            <w:tcW w:w="1477" w:type="dxa"/>
            <w:gridSpan w:val="2"/>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uperior thyroid a.</w:t>
            </w:r>
          </w:p>
        </w:tc>
      </w:tr>
      <w:tr w:rsidR="000319C1" w:rsidRPr="00FB5804" w:rsidTr="00517456">
        <w:tc>
          <w:tcPr>
            <w:tcW w:w="12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t>Oranges</w:t>
            </w:r>
          </w:p>
        </w:tc>
        <w:tc>
          <w:tcPr>
            <w:tcW w:w="1461"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t>4. Omohyoid</w:t>
            </w:r>
          </w:p>
        </w:tc>
        <w:tc>
          <w:tcPr>
            <w:tcW w:w="1476" w:type="dxa"/>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I</w:t>
            </w:r>
            <w:r w:rsidRPr="00E97954">
              <w:rPr>
                <w:rFonts w:eastAsia="Times New Roman"/>
                <w:sz w:val="16"/>
                <w:szCs w:val="16"/>
              </w:rPr>
              <w:t>nferior belly: upper border of the scapula medial to the scapular notch; superior belly: intermediate tendon</w:t>
            </w:r>
          </w:p>
        </w:tc>
        <w:tc>
          <w:tcPr>
            <w:tcW w:w="1476" w:type="dxa"/>
            <w:gridSpan w:val="3"/>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I</w:t>
            </w:r>
            <w:r w:rsidRPr="00E97954">
              <w:rPr>
                <w:rFonts w:eastAsia="Times New Roman"/>
                <w:sz w:val="16"/>
                <w:szCs w:val="16"/>
              </w:rPr>
              <w:t>nferior belly: intermediate tendon; superior belly: lower border of the hyoid bone lateral to the sternohyoid insertion</w:t>
            </w:r>
          </w:p>
        </w:tc>
        <w:tc>
          <w:tcPr>
            <w:tcW w:w="1476" w:type="dxa"/>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w:t>
            </w:r>
            <w:r w:rsidRPr="00E97954">
              <w:rPr>
                <w:rFonts w:eastAsia="Times New Roman"/>
                <w:sz w:val="16"/>
                <w:szCs w:val="16"/>
              </w:rPr>
              <w:t>epresses/stabilizes the hyoid bone</w:t>
            </w:r>
          </w:p>
        </w:tc>
        <w:tc>
          <w:tcPr>
            <w:tcW w:w="1477" w:type="dxa"/>
            <w:gridSpan w:val="3"/>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w:t>
            </w:r>
            <w:r w:rsidRPr="00E97954">
              <w:rPr>
                <w:rFonts w:eastAsia="Times New Roman"/>
                <w:sz w:val="16"/>
                <w:szCs w:val="16"/>
              </w:rPr>
              <w:t>nsa cervicalis</w:t>
            </w:r>
          </w:p>
        </w:tc>
        <w:tc>
          <w:tcPr>
            <w:tcW w:w="1477" w:type="dxa"/>
            <w:gridSpan w:val="2"/>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T</w:t>
            </w:r>
            <w:r w:rsidRPr="00E97954">
              <w:rPr>
                <w:rFonts w:eastAsia="Times New Roman"/>
                <w:sz w:val="16"/>
                <w:szCs w:val="16"/>
              </w:rPr>
              <w:t>ransverse cervical a.</w:t>
            </w:r>
          </w:p>
        </w:tc>
      </w:tr>
      <w:tr w:rsidR="000319C1" w:rsidRPr="00FB5804" w:rsidTr="00517456">
        <w:trPr>
          <w:gridAfter w:val="1"/>
          <w:wAfter w:w="15" w:type="dxa"/>
        </w:trPr>
        <w:tc>
          <w:tcPr>
            <w:tcW w:w="10065" w:type="dxa"/>
            <w:gridSpan w:val="1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t>C. Anterior vertebral</w:t>
            </w:r>
          </w:p>
        </w:tc>
      </w:tr>
      <w:tr w:rsidR="000319C1" w:rsidRPr="00FB5804" w:rsidTr="00517456">
        <w:tc>
          <w:tcPr>
            <w:tcW w:w="12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t>Lone</w:t>
            </w:r>
          </w:p>
        </w:tc>
        <w:tc>
          <w:tcPr>
            <w:tcW w:w="1461"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t>1. Longus coli</w:t>
            </w:r>
          </w:p>
        </w:tc>
        <w:tc>
          <w:tcPr>
            <w:tcW w:w="1476" w:type="dxa"/>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w:t>
            </w:r>
            <w:r w:rsidRPr="00E97954">
              <w:rPr>
                <w:rFonts w:eastAsia="Times New Roman"/>
                <w:sz w:val="16"/>
                <w:szCs w:val="16"/>
              </w:rPr>
              <w:t>nterior tubercles and anterior surfaces of the bodies of vertebrae C3-T3</w:t>
            </w:r>
          </w:p>
        </w:tc>
        <w:tc>
          <w:tcPr>
            <w:tcW w:w="1476" w:type="dxa"/>
            <w:gridSpan w:val="3"/>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w:t>
            </w:r>
            <w:r w:rsidRPr="00E97954">
              <w:rPr>
                <w:rFonts w:eastAsia="Times New Roman"/>
                <w:sz w:val="16"/>
                <w:szCs w:val="16"/>
              </w:rPr>
              <w:t>nterior arch of atlas, anterior tubercles of C5-6, anterior surfaces of bodies of vertebrae C2-4</w:t>
            </w:r>
          </w:p>
        </w:tc>
        <w:tc>
          <w:tcPr>
            <w:tcW w:w="1476" w:type="dxa"/>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w:t>
            </w:r>
            <w:r w:rsidRPr="00E97954">
              <w:rPr>
                <w:rFonts w:eastAsia="Times New Roman"/>
                <w:sz w:val="16"/>
                <w:szCs w:val="16"/>
              </w:rPr>
              <w:t>lex neck, rotate and laterally bend neck</w:t>
            </w:r>
          </w:p>
        </w:tc>
        <w:tc>
          <w:tcPr>
            <w:tcW w:w="1477" w:type="dxa"/>
            <w:gridSpan w:val="3"/>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C</w:t>
            </w:r>
            <w:r w:rsidRPr="00E97954">
              <w:rPr>
                <w:rFonts w:eastAsia="Times New Roman"/>
                <w:sz w:val="16"/>
                <w:szCs w:val="16"/>
              </w:rPr>
              <w:t>ervical and brachial plexus, C2-7</w:t>
            </w:r>
          </w:p>
        </w:tc>
        <w:tc>
          <w:tcPr>
            <w:tcW w:w="1477" w:type="dxa"/>
            <w:gridSpan w:val="2"/>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w:t>
            </w:r>
            <w:r w:rsidRPr="00E97954">
              <w:rPr>
                <w:rFonts w:eastAsia="Times New Roman"/>
                <w:sz w:val="16"/>
                <w:szCs w:val="16"/>
              </w:rPr>
              <w:t>eep cervical a.</w:t>
            </w:r>
          </w:p>
        </w:tc>
      </w:tr>
      <w:tr w:rsidR="000319C1" w:rsidRPr="00FB5804" w:rsidTr="00517456">
        <w:tc>
          <w:tcPr>
            <w:tcW w:w="12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t>Lady</w:t>
            </w:r>
          </w:p>
        </w:tc>
        <w:tc>
          <w:tcPr>
            <w:tcW w:w="1461"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t>2. Longus capitis</w:t>
            </w:r>
          </w:p>
        </w:tc>
        <w:tc>
          <w:tcPr>
            <w:tcW w:w="1476" w:type="dxa"/>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w:t>
            </w:r>
            <w:r w:rsidRPr="00E97954">
              <w:rPr>
                <w:rFonts w:eastAsia="Times New Roman"/>
                <w:sz w:val="16"/>
                <w:szCs w:val="16"/>
              </w:rPr>
              <w:t>nterior tubercles of vertebrae C3-6</w:t>
            </w:r>
          </w:p>
        </w:tc>
        <w:tc>
          <w:tcPr>
            <w:tcW w:w="1476" w:type="dxa"/>
            <w:gridSpan w:val="3"/>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B</w:t>
            </w:r>
            <w:r w:rsidRPr="00E97954">
              <w:rPr>
                <w:rFonts w:eastAsia="Times New Roman"/>
                <w:sz w:val="16"/>
                <w:szCs w:val="16"/>
              </w:rPr>
              <w:t>asilar portion of the occipital bone</w:t>
            </w:r>
          </w:p>
        </w:tc>
        <w:tc>
          <w:tcPr>
            <w:tcW w:w="1476" w:type="dxa"/>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w:t>
            </w:r>
            <w:r w:rsidRPr="00E97954">
              <w:rPr>
                <w:rFonts w:eastAsia="Times New Roman"/>
                <w:sz w:val="16"/>
                <w:szCs w:val="16"/>
              </w:rPr>
              <w:t>lex the head and neck</w:t>
            </w:r>
          </w:p>
        </w:tc>
        <w:tc>
          <w:tcPr>
            <w:tcW w:w="1477" w:type="dxa"/>
            <w:gridSpan w:val="3"/>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C</w:t>
            </w:r>
            <w:r w:rsidRPr="00E97954">
              <w:rPr>
                <w:rFonts w:eastAsia="Times New Roman"/>
                <w:sz w:val="16"/>
                <w:szCs w:val="16"/>
              </w:rPr>
              <w:t>ervical plexus, ventral primary rami of spinal nerves C1-4</w:t>
            </w:r>
          </w:p>
        </w:tc>
        <w:tc>
          <w:tcPr>
            <w:tcW w:w="1477" w:type="dxa"/>
            <w:gridSpan w:val="2"/>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w:t>
            </w:r>
            <w:r w:rsidRPr="00E97954">
              <w:rPr>
                <w:rFonts w:eastAsia="Times New Roman"/>
                <w:sz w:val="16"/>
                <w:szCs w:val="16"/>
              </w:rPr>
              <w:t>eep cervical a.</w:t>
            </w:r>
          </w:p>
        </w:tc>
      </w:tr>
      <w:tr w:rsidR="000319C1" w:rsidRPr="00FB5804" w:rsidTr="00517456">
        <w:tc>
          <w:tcPr>
            <w:tcW w:w="12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t>Running</w:t>
            </w:r>
          </w:p>
        </w:tc>
        <w:tc>
          <w:tcPr>
            <w:tcW w:w="1461"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t xml:space="preserve">3. Rectus capitis </w:t>
            </w:r>
            <w:r>
              <w:rPr>
                <w:color w:val="000000"/>
                <w:sz w:val="16"/>
                <w:szCs w:val="16"/>
              </w:rPr>
              <w:t>anterior</w:t>
            </w:r>
          </w:p>
        </w:tc>
        <w:tc>
          <w:tcPr>
            <w:tcW w:w="1476" w:type="dxa"/>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w:t>
            </w:r>
            <w:r w:rsidRPr="00E97954">
              <w:rPr>
                <w:rFonts w:eastAsia="Times New Roman"/>
                <w:sz w:val="16"/>
                <w:szCs w:val="16"/>
              </w:rPr>
              <w:t>ateral mass of atlas</w:t>
            </w:r>
          </w:p>
        </w:tc>
        <w:tc>
          <w:tcPr>
            <w:tcW w:w="1476" w:type="dxa"/>
            <w:gridSpan w:val="3"/>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B</w:t>
            </w:r>
            <w:r w:rsidRPr="00E97954">
              <w:rPr>
                <w:rFonts w:eastAsia="Times New Roman"/>
                <w:sz w:val="16"/>
                <w:szCs w:val="16"/>
              </w:rPr>
              <w:t>asilar portion of occipital bone</w:t>
            </w:r>
          </w:p>
        </w:tc>
        <w:tc>
          <w:tcPr>
            <w:tcW w:w="1476" w:type="dxa"/>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w:t>
            </w:r>
            <w:r w:rsidRPr="00E97954">
              <w:rPr>
                <w:rFonts w:eastAsia="Times New Roman"/>
                <w:sz w:val="16"/>
                <w:szCs w:val="16"/>
              </w:rPr>
              <w:t>lexes the head</w:t>
            </w:r>
          </w:p>
        </w:tc>
        <w:tc>
          <w:tcPr>
            <w:tcW w:w="1477" w:type="dxa"/>
            <w:gridSpan w:val="3"/>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V</w:t>
            </w:r>
            <w:r w:rsidRPr="00E97954">
              <w:rPr>
                <w:rFonts w:eastAsia="Times New Roman"/>
                <w:sz w:val="16"/>
                <w:szCs w:val="16"/>
              </w:rPr>
              <w:t>entral primary ramus of spinal nerve C1</w:t>
            </w:r>
          </w:p>
        </w:tc>
        <w:tc>
          <w:tcPr>
            <w:tcW w:w="1477" w:type="dxa"/>
            <w:gridSpan w:val="2"/>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w:t>
            </w:r>
            <w:r w:rsidRPr="00E97954">
              <w:rPr>
                <w:rFonts w:eastAsia="Times New Roman"/>
                <w:sz w:val="16"/>
                <w:szCs w:val="16"/>
              </w:rPr>
              <w:t>eep cervical a.</w:t>
            </w:r>
          </w:p>
        </w:tc>
      </w:tr>
      <w:tr w:rsidR="000319C1" w:rsidRPr="00FB5804" w:rsidTr="00517456">
        <w:tc>
          <w:tcPr>
            <w:tcW w:w="12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t>Racket</w:t>
            </w:r>
          </w:p>
        </w:tc>
        <w:tc>
          <w:tcPr>
            <w:tcW w:w="1461"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t>4. Rectus capitis lateralis</w:t>
            </w:r>
          </w:p>
        </w:tc>
        <w:tc>
          <w:tcPr>
            <w:tcW w:w="1476" w:type="dxa"/>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T</w:t>
            </w:r>
            <w:r w:rsidRPr="00E97954">
              <w:rPr>
                <w:rFonts w:eastAsia="Times New Roman"/>
                <w:sz w:val="16"/>
                <w:szCs w:val="16"/>
              </w:rPr>
              <w:t>ransverse process of atlas</w:t>
            </w:r>
          </w:p>
        </w:tc>
        <w:tc>
          <w:tcPr>
            <w:tcW w:w="1476" w:type="dxa"/>
            <w:gridSpan w:val="3"/>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O</w:t>
            </w:r>
            <w:r w:rsidRPr="00E97954">
              <w:rPr>
                <w:rFonts w:eastAsia="Times New Roman"/>
                <w:sz w:val="16"/>
                <w:szCs w:val="16"/>
              </w:rPr>
              <w:t>ccipital bone anterolateral to foramen magnum</w:t>
            </w:r>
          </w:p>
        </w:tc>
        <w:tc>
          <w:tcPr>
            <w:tcW w:w="1476" w:type="dxa"/>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w:t>
            </w:r>
            <w:r w:rsidRPr="00E97954">
              <w:rPr>
                <w:rFonts w:eastAsia="Times New Roman"/>
                <w:sz w:val="16"/>
                <w:szCs w:val="16"/>
              </w:rPr>
              <w:t>aterally bends the head</w:t>
            </w:r>
          </w:p>
        </w:tc>
        <w:tc>
          <w:tcPr>
            <w:tcW w:w="1477" w:type="dxa"/>
            <w:gridSpan w:val="3"/>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V</w:t>
            </w:r>
            <w:r w:rsidRPr="00E97954">
              <w:rPr>
                <w:rFonts w:eastAsia="Times New Roman"/>
                <w:sz w:val="16"/>
                <w:szCs w:val="16"/>
              </w:rPr>
              <w:t>entral primary ramus of spinal nerve C1</w:t>
            </w:r>
          </w:p>
        </w:tc>
        <w:tc>
          <w:tcPr>
            <w:tcW w:w="1477" w:type="dxa"/>
            <w:gridSpan w:val="2"/>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w:t>
            </w:r>
            <w:r w:rsidRPr="00E97954">
              <w:rPr>
                <w:rFonts w:eastAsia="Times New Roman"/>
                <w:sz w:val="16"/>
                <w:szCs w:val="16"/>
              </w:rPr>
              <w:t>eep cervical a.</w:t>
            </w:r>
          </w:p>
        </w:tc>
      </w:tr>
      <w:tr w:rsidR="000319C1" w:rsidRPr="00FB5804" w:rsidTr="00517456">
        <w:trPr>
          <w:gridAfter w:val="1"/>
          <w:wAfter w:w="15" w:type="dxa"/>
        </w:trPr>
        <w:tc>
          <w:tcPr>
            <w:tcW w:w="10065" w:type="dxa"/>
            <w:gridSpan w:val="1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t>D. Lateral vertebral</w:t>
            </w:r>
          </w:p>
        </w:tc>
      </w:tr>
      <w:tr w:rsidR="000319C1" w:rsidRPr="00FB5804" w:rsidTr="00517456">
        <w:tc>
          <w:tcPr>
            <w:tcW w:w="12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t>Some</w:t>
            </w:r>
          </w:p>
        </w:tc>
        <w:tc>
          <w:tcPr>
            <w:tcW w:w="1461"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t>1. Scalenous anterior</w:t>
            </w:r>
          </w:p>
        </w:tc>
        <w:tc>
          <w:tcPr>
            <w:tcW w:w="1476" w:type="dxa"/>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w:t>
            </w:r>
            <w:r w:rsidRPr="00E97954">
              <w:rPr>
                <w:rFonts w:eastAsia="Times New Roman"/>
                <w:sz w:val="16"/>
                <w:szCs w:val="16"/>
              </w:rPr>
              <w:t>nterior tubercles of the transverse processes of vertebrae C3-C6</w:t>
            </w:r>
          </w:p>
        </w:tc>
        <w:tc>
          <w:tcPr>
            <w:tcW w:w="1476" w:type="dxa"/>
            <w:gridSpan w:val="3"/>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calene tubercle of the first rib</w:t>
            </w:r>
          </w:p>
        </w:tc>
        <w:tc>
          <w:tcPr>
            <w:tcW w:w="1476" w:type="dxa"/>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w:t>
            </w:r>
            <w:r w:rsidRPr="00E97954">
              <w:rPr>
                <w:rFonts w:eastAsia="Times New Roman"/>
                <w:sz w:val="16"/>
                <w:szCs w:val="16"/>
              </w:rPr>
              <w:t>levates the first rib; flexes and laterally bends the neck</w:t>
            </w:r>
          </w:p>
        </w:tc>
        <w:tc>
          <w:tcPr>
            <w:tcW w:w="1477" w:type="dxa"/>
            <w:gridSpan w:val="3"/>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B</w:t>
            </w:r>
            <w:r w:rsidRPr="00E97954">
              <w:rPr>
                <w:rFonts w:eastAsia="Times New Roman"/>
                <w:sz w:val="16"/>
                <w:szCs w:val="16"/>
              </w:rPr>
              <w:t>rachial plexus, C5-C7</w:t>
            </w:r>
          </w:p>
        </w:tc>
        <w:tc>
          <w:tcPr>
            <w:tcW w:w="1477" w:type="dxa"/>
            <w:gridSpan w:val="2"/>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w:t>
            </w:r>
            <w:r w:rsidRPr="00E97954">
              <w:rPr>
                <w:rFonts w:eastAsia="Times New Roman"/>
                <w:sz w:val="16"/>
                <w:szCs w:val="16"/>
              </w:rPr>
              <w:t>scending cervical a., a branch of the thyrocervical trunk</w:t>
            </w:r>
          </w:p>
        </w:tc>
      </w:tr>
      <w:tr w:rsidR="000319C1" w:rsidRPr="00FB5804" w:rsidTr="00517456">
        <w:tc>
          <w:tcPr>
            <w:tcW w:w="12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lastRenderedPageBreak/>
              <w:t>Samples</w:t>
            </w:r>
          </w:p>
        </w:tc>
        <w:tc>
          <w:tcPr>
            <w:tcW w:w="1461"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t>2. Scalenous medius</w:t>
            </w:r>
          </w:p>
        </w:tc>
        <w:tc>
          <w:tcPr>
            <w:tcW w:w="1476" w:type="dxa"/>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w:t>
            </w:r>
            <w:r w:rsidRPr="00E97954">
              <w:rPr>
                <w:rFonts w:eastAsia="Times New Roman"/>
                <w:sz w:val="16"/>
                <w:szCs w:val="16"/>
              </w:rPr>
              <w:t>osterior tubercles of the transverse processes of vertebrae C2-C7</w:t>
            </w:r>
          </w:p>
        </w:tc>
        <w:tc>
          <w:tcPr>
            <w:tcW w:w="1476" w:type="dxa"/>
            <w:gridSpan w:val="3"/>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U</w:t>
            </w:r>
            <w:r w:rsidRPr="00E97954">
              <w:rPr>
                <w:rFonts w:eastAsia="Times New Roman"/>
                <w:sz w:val="16"/>
                <w:szCs w:val="16"/>
              </w:rPr>
              <w:t>pper surface of the first rib behind the subclavian artery</w:t>
            </w:r>
          </w:p>
        </w:tc>
        <w:tc>
          <w:tcPr>
            <w:tcW w:w="1476" w:type="dxa"/>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E97954">
              <w:rPr>
                <w:rFonts w:eastAsia="Times New Roman"/>
                <w:sz w:val="16"/>
                <w:szCs w:val="16"/>
              </w:rPr>
              <w:t>elevates the first rib; flexes and laterally bends the neck</w:t>
            </w:r>
          </w:p>
        </w:tc>
        <w:tc>
          <w:tcPr>
            <w:tcW w:w="1477" w:type="dxa"/>
            <w:gridSpan w:val="3"/>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B</w:t>
            </w:r>
            <w:r w:rsidRPr="00E97954">
              <w:rPr>
                <w:rFonts w:eastAsia="Times New Roman"/>
                <w:sz w:val="16"/>
                <w:szCs w:val="16"/>
              </w:rPr>
              <w:t>rachial plexus, C3-C8</w:t>
            </w:r>
          </w:p>
        </w:tc>
        <w:tc>
          <w:tcPr>
            <w:tcW w:w="1477" w:type="dxa"/>
            <w:gridSpan w:val="2"/>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w:t>
            </w:r>
            <w:r w:rsidRPr="00E97954">
              <w:rPr>
                <w:rFonts w:eastAsia="Times New Roman"/>
                <w:sz w:val="16"/>
                <w:szCs w:val="16"/>
              </w:rPr>
              <w:t>scending cervical a.</w:t>
            </w:r>
          </w:p>
        </w:tc>
      </w:tr>
      <w:tr w:rsidR="000319C1" w:rsidRPr="00FB5804" w:rsidTr="00517456">
        <w:tc>
          <w:tcPr>
            <w:tcW w:w="12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t>Stolen</w:t>
            </w:r>
          </w:p>
        </w:tc>
        <w:tc>
          <w:tcPr>
            <w:tcW w:w="1461"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FB5804" w:rsidRDefault="000319C1" w:rsidP="00517456">
            <w:pPr>
              <w:pStyle w:val="Normal1"/>
              <w:pBdr>
                <w:top w:val="nil"/>
                <w:left w:val="nil"/>
                <w:bottom w:val="nil"/>
                <w:right w:val="nil"/>
                <w:between w:val="nil"/>
              </w:pBdr>
              <w:rPr>
                <w:color w:val="000000"/>
                <w:sz w:val="16"/>
                <w:szCs w:val="16"/>
              </w:rPr>
            </w:pPr>
            <w:r w:rsidRPr="00FB5804">
              <w:rPr>
                <w:color w:val="000000"/>
                <w:sz w:val="16"/>
                <w:szCs w:val="16"/>
              </w:rPr>
              <w:t>3. Scalenous posterior</w:t>
            </w:r>
          </w:p>
        </w:tc>
        <w:tc>
          <w:tcPr>
            <w:tcW w:w="1476" w:type="dxa"/>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w:t>
            </w:r>
            <w:r w:rsidRPr="00E97954">
              <w:rPr>
                <w:rFonts w:eastAsia="Times New Roman"/>
                <w:sz w:val="16"/>
                <w:szCs w:val="16"/>
              </w:rPr>
              <w:t>osterior tubercles of the transverse processes of vertebrae C5-C7</w:t>
            </w:r>
          </w:p>
        </w:tc>
        <w:tc>
          <w:tcPr>
            <w:tcW w:w="1476" w:type="dxa"/>
            <w:gridSpan w:val="3"/>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w:t>
            </w:r>
            <w:r w:rsidRPr="00E97954">
              <w:rPr>
                <w:rFonts w:eastAsia="Times New Roman"/>
                <w:sz w:val="16"/>
                <w:szCs w:val="16"/>
              </w:rPr>
              <w:t>ateral surface of the second rib</w:t>
            </w:r>
          </w:p>
        </w:tc>
        <w:tc>
          <w:tcPr>
            <w:tcW w:w="1476" w:type="dxa"/>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w:t>
            </w:r>
            <w:r w:rsidRPr="00E97954">
              <w:rPr>
                <w:rFonts w:eastAsia="Times New Roman"/>
                <w:sz w:val="16"/>
                <w:szCs w:val="16"/>
              </w:rPr>
              <w:t>levates the second rib; flexes and laterally bends the neck</w:t>
            </w:r>
          </w:p>
        </w:tc>
        <w:tc>
          <w:tcPr>
            <w:tcW w:w="1477" w:type="dxa"/>
            <w:gridSpan w:val="3"/>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B</w:t>
            </w:r>
            <w:r w:rsidRPr="00E97954">
              <w:rPr>
                <w:rFonts w:eastAsia="Times New Roman"/>
                <w:sz w:val="16"/>
                <w:szCs w:val="16"/>
              </w:rPr>
              <w:t>rachial plexus, C7-C8</w:t>
            </w:r>
          </w:p>
        </w:tc>
        <w:tc>
          <w:tcPr>
            <w:tcW w:w="1477" w:type="dxa"/>
            <w:gridSpan w:val="2"/>
            <w:tcBorders>
              <w:top w:val="single" w:sz="6" w:space="0" w:color="000000"/>
              <w:left w:val="single" w:sz="6" w:space="0" w:color="000000"/>
              <w:bottom w:val="single" w:sz="6" w:space="0" w:color="000000"/>
              <w:right w:val="single" w:sz="6" w:space="0" w:color="000000"/>
            </w:tcBorders>
            <w:vAlign w:val="center"/>
          </w:tcPr>
          <w:p w:rsidR="000319C1" w:rsidRPr="00FB5804"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w:t>
            </w:r>
            <w:r w:rsidRPr="00E97954">
              <w:rPr>
                <w:rFonts w:eastAsia="Times New Roman"/>
                <w:sz w:val="16"/>
                <w:szCs w:val="16"/>
              </w:rPr>
              <w:t>scending cervical a.</w:t>
            </w:r>
          </w:p>
        </w:tc>
      </w:tr>
    </w:tbl>
    <w:p w:rsidR="000319C1" w:rsidRDefault="000319C1" w:rsidP="000319C1">
      <w:pPr>
        <w:autoSpaceDE w:val="0"/>
        <w:autoSpaceDN w:val="0"/>
        <w:adjustRightInd w:val="0"/>
        <w:rPr>
          <w:rFonts w:ascii="Arial" w:hAnsi="Arial" w:cs="Arial"/>
          <w:color w:val="2040A0"/>
        </w:rPr>
      </w:pPr>
    </w:p>
    <w:p w:rsidR="000319C1" w:rsidRPr="002B2C2D" w:rsidRDefault="000319C1" w:rsidP="000319C1">
      <w:pPr>
        <w:pStyle w:val="Normal1"/>
        <w:pBdr>
          <w:top w:val="nil"/>
          <w:left w:val="nil"/>
          <w:bottom w:val="nil"/>
          <w:right w:val="nil"/>
          <w:between w:val="nil"/>
        </w:pBdr>
        <w:rPr>
          <w:color w:val="000000"/>
          <w:sz w:val="16"/>
          <w:szCs w:val="16"/>
        </w:rPr>
      </w:pPr>
      <w:r>
        <w:rPr>
          <w:color w:val="000000"/>
          <w:sz w:val="48"/>
          <w:szCs w:val="48"/>
        </w:rPr>
        <w:t>Suboccipital Muscles</w:t>
      </w:r>
    </w:p>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573"/>
        <w:gridCol w:w="1430"/>
        <w:gridCol w:w="1573"/>
        <w:gridCol w:w="1573"/>
        <w:gridCol w:w="1573"/>
        <w:gridCol w:w="1319"/>
        <w:gridCol w:w="1319"/>
      </w:tblGrid>
      <w:tr w:rsidR="000319C1" w:rsidRPr="002B2C2D" w:rsidTr="00517456">
        <w:tc>
          <w:tcPr>
            <w:tcW w:w="6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2B2C2D" w:rsidRDefault="000319C1" w:rsidP="00517456">
            <w:pPr>
              <w:pStyle w:val="Normal1"/>
              <w:pBdr>
                <w:top w:val="nil"/>
                <w:left w:val="nil"/>
                <w:bottom w:val="nil"/>
                <w:right w:val="nil"/>
                <w:between w:val="nil"/>
              </w:pBdr>
              <w:rPr>
                <w:color w:val="000000"/>
                <w:sz w:val="16"/>
                <w:szCs w:val="16"/>
              </w:rPr>
            </w:pPr>
            <w:r w:rsidRPr="002B2C2D">
              <w:rPr>
                <w:color w:val="000000"/>
                <w:sz w:val="16"/>
                <w:szCs w:val="16"/>
              </w:rPr>
              <w:t>Rail</w:t>
            </w:r>
          </w:p>
        </w:tc>
        <w:tc>
          <w:tcPr>
            <w:tcW w:w="15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2B2C2D" w:rsidRDefault="000319C1" w:rsidP="00517456">
            <w:pPr>
              <w:pStyle w:val="Normal1"/>
              <w:pBdr>
                <w:top w:val="nil"/>
                <w:left w:val="nil"/>
                <w:bottom w:val="nil"/>
                <w:right w:val="nil"/>
                <w:between w:val="nil"/>
              </w:pBdr>
              <w:rPr>
                <w:color w:val="000000"/>
                <w:sz w:val="16"/>
                <w:szCs w:val="16"/>
              </w:rPr>
            </w:pPr>
            <w:r w:rsidRPr="002B2C2D">
              <w:rPr>
                <w:color w:val="000000"/>
                <w:sz w:val="16"/>
                <w:szCs w:val="16"/>
              </w:rPr>
              <w:t>1. Rectus capitis posterior major</w:t>
            </w:r>
          </w:p>
        </w:tc>
        <w:tc>
          <w:tcPr>
            <w:tcW w:w="1692" w:type="dxa"/>
            <w:tcBorders>
              <w:top w:val="single" w:sz="6" w:space="0" w:color="000000"/>
              <w:left w:val="single" w:sz="6" w:space="0" w:color="000000"/>
              <w:bottom w:val="single" w:sz="6" w:space="0" w:color="000000"/>
              <w:right w:val="single" w:sz="6" w:space="0" w:color="000000"/>
            </w:tcBorders>
          </w:tcPr>
          <w:p w:rsidR="000319C1" w:rsidRPr="002B2C2D"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pinous process of axis</w:t>
            </w:r>
          </w:p>
        </w:tc>
        <w:tc>
          <w:tcPr>
            <w:tcW w:w="1692" w:type="dxa"/>
            <w:tcBorders>
              <w:top w:val="single" w:sz="6" w:space="0" w:color="000000"/>
              <w:left w:val="single" w:sz="6" w:space="0" w:color="000000"/>
              <w:bottom w:val="single" w:sz="6" w:space="0" w:color="000000"/>
              <w:right w:val="single" w:sz="6" w:space="0" w:color="000000"/>
            </w:tcBorders>
          </w:tcPr>
          <w:p w:rsidR="000319C1" w:rsidRPr="002B2C2D" w:rsidRDefault="000319C1" w:rsidP="00517456">
            <w:pPr>
              <w:pStyle w:val="Normal1"/>
              <w:pBdr>
                <w:top w:val="nil"/>
                <w:left w:val="nil"/>
                <w:bottom w:val="nil"/>
                <w:right w:val="nil"/>
                <w:between w:val="nil"/>
              </w:pBdr>
              <w:rPr>
                <w:color w:val="000000"/>
                <w:sz w:val="16"/>
                <w:szCs w:val="16"/>
              </w:rPr>
            </w:pPr>
            <w:r>
              <w:rPr>
                <w:rFonts w:eastAsia="Times New Roman"/>
                <w:sz w:val="16"/>
                <w:szCs w:val="16"/>
              </w:rPr>
              <w:t>I</w:t>
            </w:r>
            <w:r w:rsidRPr="00E97954">
              <w:rPr>
                <w:rFonts w:eastAsia="Times New Roman"/>
                <w:sz w:val="16"/>
                <w:szCs w:val="16"/>
              </w:rPr>
              <w:t>nferior nuchal line</w:t>
            </w:r>
          </w:p>
        </w:tc>
        <w:tc>
          <w:tcPr>
            <w:tcW w:w="1692" w:type="dxa"/>
            <w:tcBorders>
              <w:top w:val="single" w:sz="6" w:space="0" w:color="000000"/>
              <w:left w:val="single" w:sz="6" w:space="0" w:color="000000"/>
              <w:bottom w:val="single" w:sz="6" w:space="0" w:color="000000"/>
              <w:right w:val="single" w:sz="6" w:space="0" w:color="000000"/>
            </w:tcBorders>
          </w:tcPr>
          <w:p w:rsidR="000319C1" w:rsidRPr="002B2C2D"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w:t>
            </w:r>
            <w:r w:rsidRPr="00E97954">
              <w:rPr>
                <w:rFonts w:eastAsia="Times New Roman"/>
                <w:sz w:val="16"/>
                <w:szCs w:val="16"/>
              </w:rPr>
              <w:t>xtends the head, rotate to same side</w:t>
            </w:r>
          </w:p>
        </w:tc>
        <w:tc>
          <w:tcPr>
            <w:tcW w:w="1416" w:type="dxa"/>
            <w:tcBorders>
              <w:top w:val="single" w:sz="6" w:space="0" w:color="000000"/>
              <w:left w:val="single" w:sz="6" w:space="0" w:color="000000"/>
              <w:bottom w:val="single" w:sz="6" w:space="0" w:color="000000"/>
              <w:right w:val="single" w:sz="6" w:space="0" w:color="000000"/>
            </w:tcBorders>
          </w:tcPr>
          <w:p w:rsidR="000319C1" w:rsidRPr="002B2C2D"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uboccipital nerve (DPR of C1)</w:t>
            </w:r>
          </w:p>
        </w:tc>
        <w:tc>
          <w:tcPr>
            <w:tcW w:w="1416" w:type="dxa"/>
            <w:tcBorders>
              <w:top w:val="single" w:sz="6" w:space="0" w:color="000000"/>
              <w:left w:val="single" w:sz="6" w:space="0" w:color="000000"/>
              <w:bottom w:val="single" w:sz="6" w:space="0" w:color="000000"/>
              <w:right w:val="single" w:sz="6" w:space="0" w:color="000000"/>
            </w:tcBorders>
          </w:tcPr>
          <w:p w:rsidR="000319C1" w:rsidRPr="002B2C2D" w:rsidRDefault="000319C1" w:rsidP="00517456">
            <w:pPr>
              <w:pStyle w:val="Normal1"/>
              <w:pBdr>
                <w:top w:val="nil"/>
                <w:left w:val="nil"/>
                <w:bottom w:val="nil"/>
                <w:right w:val="nil"/>
                <w:between w:val="nil"/>
              </w:pBdr>
              <w:rPr>
                <w:color w:val="000000"/>
                <w:sz w:val="16"/>
                <w:szCs w:val="16"/>
              </w:rPr>
            </w:pPr>
            <w:r w:rsidRPr="00E97954">
              <w:rPr>
                <w:rFonts w:eastAsia="Times New Roman"/>
                <w:sz w:val="16"/>
                <w:szCs w:val="16"/>
              </w:rPr>
              <w:t>occipital a.</w:t>
            </w:r>
          </w:p>
        </w:tc>
      </w:tr>
      <w:tr w:rsidR="000319C1" w:rsidRPr="002B2C2D" w:rsidTr="00517456">
        <w:tc>
          <w:tcPr>
            <w:tcW w:w="6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2B2C2D" w:rsidRDefault="000319C1" w:rsidP="00517456">
            <w:pPr>
              <w:pStyle w:val="Normal1"/>
              <w:pBdr>
                <w:top w:val="nil"/>
                <w:left w:val="nil"/>
                <w:bottom w:val="nil"/>
                <w:right w:val="nil"/>
                <w:between w:val="nil"/>
              </w:pBdr>
              <w:rPr>
                <w:color w:val="000000"/>
                <w:sz w:val="16"/>
                <w:szCs w:val="16"/>
              </w:rPr>
            </w:pPr>
            <w:r w:rsidRPr="002B2C2D">
              <w:rPr>
                <w:color w:val="000000"/>
                <w:sz w:val="16"/>
                <w:szCs w:val="16"/>
              </w:rPr>
              <w:t>Reservation</w:t>
            </w:r>
          </w:p>
        </w:tc>
        <w:tc>
          <w:tcPr>
            <w:tcW w:w="15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2B2C2D" w:rsidRDefault="000319C1" w:rsidP="00517456">
            <w:pPr>
              <w:pStyle w:val="Normal1"/>
              <w:pBdr>
                <w:top w:val="nil"/>
                <w:left w:val="nil"/>
                <w:bottom w:val="nil"/>
                <w:right w:val="nil"/>
                <w:between w:val="nil"/>
              </w:pBdr>
              <w:rPr>
                <w:color w:val="000000"/>
                <w:sz w:val="16"/>
                <w:szCs w:val="16"/>
              </w:rPr>
            </w:pPr>
            <w:r w:rsidRPr="002B2C2D">
              <w:rPr>
                <w:color w:val="000000"/>
                <w:sz w:val="16"/>
                <w:szCs w:val="16"/>
              </w:rPr>
              <w:t>2. Rectus capitis posterior minor</w:t>
            </w:r>
          </w:p>
        </w:tc>
        <w:tc>
          <w:tcPr>
            <w:tcW w:w="1692" w:type="dxa"/>
            <w:tcBorders>
              <w:top w:val="single" w:sz="6" w:space="0" w:color="000000"/>
              <w:left w:val="single" w:sz="6" w:space="0" w:color="000000"/>
              <w:bottom w:val="single" w:sz="6" w:space="0" w:color="000000"/>
              <w:right w:val="single" w:sz="6" w:space="0" w:color="000000"/>
            </w:tcBorders>
          </w:tcPr>
          <w:p w:rsidR="000319C1" w:rsidRPr="002B2C2D"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w:t>
            </w:r>
            <w:r w:rsidRPr="00E97954">
              <w:rPr>
                <w:rFonts w:eastAsia="Times New Roman"/>
                <w:sz w:val="16"/>
                <w:szCs w:val="16"/>
              </w:rPr>
              <w:t>osterior tubercle of atlas</w:t>
            </w:r>
          </w:p>
        </w:tc>
        <w:tc>
          <w:tcPr>
            <w:tcW w:w="1692" w:type="dxa"/>
            <w:tcBorders>
              <w:top w:val="single" w:sz="6" w:space="0" w:color="000000"/>
              <w:left w:val="single" w:sz="6" w:space="0" w:color="000000"/>
              <w:bottom w:val="single" w:sz="6" w:space="0" w:color="000000"/>
              <w:right w:val="single" w:sz="6" w:space="0" w:color="000000"/>
            </w:tcBorders>
          </w:tcPr>
          <w:p w:rsidR="000319C1" w:rsidRPr="002B2C2D" w:rsidRDefault="000319C1" w:rsidP="00517456">
            <w:pPr>
              <w:pStyle w:val="Normal1"/>
              <w:pBdr>
                <w:top w:val="nil"/>
                <w:left w:val="nil"/>
                <w:bottom w:val="nil"/>
                <w:right w:val="nil"/>
                <w:between w:val="nil"/>
              </w:pBdr>
              <w:rPr>
                <w:color w:val="000000"/>
                <w:sz w:val="16"/>
                <w:szCs w:val="16"/>
              </w:rPr>
            </w:pPr>
            <w:r>
              <w:rPr>
                <w:rFonts w:eastAsia="Times New Roman"/>
                <w:sz w:val="16"/>
                <w:szCs w:val="16"/>
              </w:rPr>
              <w:t>I</w:t>
            </w:r>
            <w:r w:rsidRPr="00E97954">
              <w:rPr>
                <w:rFonts w:eastAsia="Times New Roman"/>
                <w:sz w:val="16"/>
                <w:szCs w:val="16"/>
              </w:rPr>
              <w:t>nferior nuchal line medially</w:t>
            </w:r>
          </w:p>
        </w:tc>
        <w:tc>
          <w:tcPr>
            <w:tcW w:w="1692" w:type="dxa"/>
            <w:tcBorders>
              <w:top w:val="single" w:sz="6" w:space="0" w:color="000000"/>
              <w:left w:val="single" w:sz="6" w:space="0" w:color="000000"/>
              <w:bottom w:val="single" w:sz="6" w:space="0" w:color="000000"/>
              <w:right w:val="single" w:sz="6" w:space="0" w:color="000000"/>
            </w:tcBorders>
          </w:tcPr>
          <w:p w:rsidR="000319C1" w:rsidRPr="002B2C2D"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w:t>
            </w:r>
            <w:r w:rsidRPr="00E97954">
              <w:rPr>
                <w:rFonts w:eastAsia="Times New Roman"/>
                <w:sz w:val="16"/>
                <w:szCs w:val="16"/>
              </w:rPr>
              <w:t>xtends the head</w:t>
            </w:r>
          </w:p>
        </w:tc>
        <w:tc>
          <w:tcPr>
            <w:tcW w:w="1416" w:type="dxa"/>
            <w:tcBorders>
              <w:top w:val="single" w:sz="6" w:space="0" w:color="000000"/>
              <w:left w:val="single" w:sz="6" w:space="0" w:color="000000"/>
              <w:bottom w:val="single" w:sz="6" w:space="0" w:color="000000"/>
              <w:right w:val="single" w:sz="6" w:space="0" w:color="000000"/>
            </w:tcBorders>
          </w:tcPr>
          <w:p w:rsidR="000319C1" w:rsidRPr="002B2C2D"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uboccipital nerve (DPR of C1)</w:t>
            </w:r>
          </w:p>
        </w:tc>
        <w:tc>
          <w:tcPr>
            <w:tcW w:w="1416" w:type="dxa"/>
            <w:tcBorders>
              <w:top w:val="single" w:sz="6" w:space="0" w:color="000000"/>
              <w:left w:val="single" w:sz="6" w:space="0" w:color="000000"/>
              <w:bottom w:val="single" w:sz="6" w:space="0" w:color="000000"/>
              <w:right w:val="single" w:sz="6" w:space="0" w:color="000000"/>
            </w:tcBorders>
          </w:tcPr>
          <w:p w:rsidR="000319C1" w:rsidRPr="002B2C2D" w:rsidRDefault="000319C1" w:rsidP="00517456">
            <w:pPr>
              <w:pStyle w:val="Normal1"/>
              <w:pBdr>
                <w:top w:val="nil"/>
                <w:left w:val="nil"/>
                <w:bottom w:val="nil"/>
                <w:right w:val="nil"/>
                <w:between w:val="nil"/>
              </w:pBdr>
              <w:rPr>
                <w:color w:val="000000"/>
                <w:sz w:val="16"/>
                <w:szCs w:val="16"/>
              </w:rPr>
            </w:pPr>
            <w:r>
              <w:rPr>
                <w:rFonts w:eastAsia="Times New Roman"/>
                <w:sz w:val="16"/>
                <w:szCs w:val="16"/>
              </w:rPr>
              <w:t>O</w:t>
            </w:r>
            <w:r w:rsidRPr="00E97954">
              <w:rPr>
                <w:rFonts w:eastAsia="Times New Roman"/>
                <w:sz w:val="16"/>
                <w:szCs w:val="16"/>
              </w:rPr>
              <w:t>ccipital a.</w:t>
            </w:r>
          </w:p>
        </w:tc>
      </w:tr>
      <w:tr w:rsidR="000319C1" w:rsidRPr="002B2C2D" w:rsidTr="00517456">
        <w:tc>
          <w:tcPr>
            <w:tcW w:w="6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2B2C2D" w:rsidRDefault="000319C1" w:rsidP="00517456">
            <w:pPr>
              <w:pStyle w:val="Normal1"/>
              <w:pBdr>
                <w:top w:val="nil"/>
                <w:left w:val="nil"/>
                <w:bottom w:val="nil"/>
                <w:right w:val="nil"/>
                <w:between w:val="nil"/>
              </w:pBdr>
              <w:rPr>
                <w:color w:val="000000"/>
                <w:sz w:val="16"/>
                <w:szCs w:val="16"/>
              </w:rPr>
            </w:pPr>
            <w:r w:rsidRPr="002B2C2D">
              <w:rPr>
                <w:color w:val="000000"/>
                <w:sz w:val="16"/>
                <w:szCs w:val="16"/>
              </w:rPr>
              <w:t>Office</w:t>
            </w:r>
          </w:p>
        </w:tc>
        <w:tc>
          <w:tcPr>
            <w:tcW w:w="15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2B2C2D" w:rsidRDefault="000319C1" w:rsidP="00517456">
            <w:pPr>
              <w:pStyle w:val="Normal1"/>
              <w:pBdr>
                <w:top w:val="nil"/>
                <w:left w:val="nil"/>
                <w:bottom w:val="nil"/>
                <w:right w:val="nil"/>
                <w:between w:val="nil"/>
              </w:pBdr>
              <w:rPr>
                <w:color w:val="000000"/>
                <w:sz w:val="16"/>
                <w:szCs w:val="16"/>
              </w:rPr>
            </w:pPr>
            <w:r w:rsidRPr="002B2C2D">
              <w:rPr>
                <w:color w:val="000000"/>
                <w:sz w:val="16"/>
                <w:szCs w:val="16"/>
              </w:rPr>
              <w:t>3. Obliquus capitis inferior</w:t>
            </w:r>
          </w:p>
        </w:tc>
        <w:tc>
          <w:tcPr>
            <w:tcW w:w="1692" w:type="dxa"/>
            <w:tcBorders>
              <w:top w:val="single" w:sz="6" w:space="0" w:color="000000"/>
              <w:left w:val="single" w:sz="6" w:space="0" w:color="000000"/>
              <w:bottom w:val="single" w:sz="6" w:space="0" w:color="000000"/>
              <w:right w:val="single" w:sz="6" w:space="0" w:color="000000"/>
            </w:tcBorders>
          </w:tcPr>
          <w:p w:rsidR="000319C1" w:rsidRPr="002B2C2D"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pinous process of the axis</w:t>
            </w:r>
          </w:p>
        </w:tc>
        <w:tc>
          <w:tcPr>
            <w:tcW w:w="1692" w:type="dxa"/>
            <w:tcBorders>
              <w:top w:val="single" w:sz="6" w:space="0" w:color="000000"/>
              <w:left w:val="single" w:sz="6" w:space="0" w:color="000000"/>
              <w:bottom w:val="single" w:sz="6" w:space="0" w:color="000000"/>
              <w:right w:val="single" w:sz="6" w:space="0" w:color="000000"/>
            </w:tcBorders>
          </w:tcPr>
          <w:p w:rsidR="000319C1" w:rsidRPr="002B2C2D" w:rsidRDefault="000319C1" w:rsidP="00517456">
            <w:pPr>
              <w:pStyle w:val="Normal1"/>
              <w:pBdr>
                <w:top w:val="nil"/>
                <w:left w:val="nil"/>
                <w:bottom w:val="nil"/>
                <w:right w:val="nil"/>
                <w:between w:val="nil"/>
              </w:pBdr>
              <w:rPr>
                <w:color w:val="000000"/>
                <w:sz w:val="16"/>
                <w:szCs w:val="16"/>
              </w:rPr>
            </w:pPr>
            <w:r>
              <w:rPr>
                <w:rFonts w:eastAsia="Times New Roman"/>
                <w:sz w:val="16"/>
                <w:szCs w:val="16"/>
              </w:rPr>
              <w:t>T</w:t>
            </w:r>
            <w:r w:rsidRPr="00E97954">
              <w:rPr>
                <w:rFonts w:eastAsia="Times New Roman"/>
                <w:sz w:val="16"/>
                <w:szCs w:val="16"/>
              </w:rPr>
              <w:t>ransverse process of atlas</w:t>
            </w:r>
          </w:p>
        </w:tc>
        <w:tc>
          <w:tcPr>
            <w:tcW w:w="1692" w:type="dxa"/>
            <w:tcBorders>
              <w:top w:val="single" w:sz="6" w:space="0" w:color="000000"/>
              <w:left w:val="single" w:sz="6" w:space="0" w:color="000000"/>
              <w:bottom w:val="single" w:sz="6" w:space="0" w:color="000000"/>
              <w:right w:val="single" w:sz="6" w:space="0" w:color="000000"/>
            </w:tcBorders>
          </w:tcPr>
          <w:p w:rsidR="000319C1" w:rsidRPr="002B2C2D" w:rsidRDefault="000319C1" w:rsidP="00517456">
            <w:pPr>
              <w:pStyle w:val="Normal1"/>
              <w:pBdr>
                <w:top w:val="nil"/>
                <w:left w:val="nil"/>
                <w:bottom w:val="nil"/>
                <w:right w:val="nil"/>
                <w:between w:val="nil"/>
              </w:pBdr>
              <w:rPr>
                <w:color w:val="000000"/>
                <w:sz w:val="16"/>
                <w:szCs w:val="16"/>
              </w:rPr>
            </w:pPr>
            <w:r>
              <w:rPr>
                <w:rFonts w:eastAsia="Times New Roman"/>
                <w:sz w:val="16"/>
                <w:szCs w:val="16"/>
              </w:rPr>
              <w:t>R</w:t>
            </w:r>
            <w:r w:rsidRPr="00E97954">
              <w:rPr>
                <w:rFonts w:eastAsia="Times New Roman"/>
                <w:sz w:val="16"/>
                <w:szCs w:val="16"/>
              </w:rPr>
              <w:t>otates the head to the same side</w:t>
            </w:r>
          </w:p>
        </w:tc>
        <w:tc>
          <w:tcPr>
            <w:tcW w:w="1416" w:type="dxa"/>
            <w:tcBorders>
              <w:top w:val="single" w:sz="6" w:space="0" w:color="000000"/>
              <w:left w:val="single" w:sz="6" w:space="0" w:color="000000"/>
              <w:bottom w:val="single" w:sz="6" w:space="0" w:color="000000"/>
              <w:right w:val="single" w:sz="6" w:space="0" w:color="000000"/>
            </w:tcBorders>
          </w:tcPr>
          <w:p w:rsidR="000319C1" w:rsidRPr="002B2C2D"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uboccipital nerve (DPR of C1)</w:t>
            </w:r>
          </w:p>
        </w:tc>
        <w:tc>
          <w:tcPr>
            <w:tcW w:w="1416" w:type="dxa"/>
            <w:tcBorders>
              <w:top w:val="single" w:sz="6" w:space="0" w:color="000000"/>
              <w:left w:val="single" w:sz="6" w:space="0" w:color="000000"/>
              <w:bottom w:val="single" w:sz="6" w:space="0" w:color="000000"/>
              <w:right w:val="single" w:sz="6" w:space="0" w:color="000000"/>
            </w:tcBorders>
          </w:tcPr>
          <w:p w:rsidR="000319C1" w:rsidRPr="002B2C2D" w:rsidRDefault="000319C1" w:rsidP="00517456">
            <w:pPr>
              <w:pStyle w:val="Normal1"/>
              <w:pBdr>
                <w:top w:val="nil"/>
                <w:left w:val="nil"/>
                <w:bottom w:val="nil"/>
                <w:right w:val="nil"/>
                <w:between w:val="nil"/>
              </w:pBdr>
              <w:rPr>
                <w:color w:val="000000"/>
                <w:sz w:val="16"/>
                <w:szCs w:val="16"/>
              </w:rPr>
            </w:pPr>
            <w:r>
              <w:rPr>
                <w:rFonts w:eastAsia="Times New Roman"/>
                <w:sz w:val="16"/>
                <w:szCs w:val="16"/>
              </w:rPr>
              <w:t>O</w:t>
            </w:r>
            <w:r w:rsidRPr="00E97954">
              <w:rPr>
                <w:rFonts w:eastAsia="Times New Roman"/>
                <w:sz w:val="16"/>
                <w:szCs w:val="16"/>
              </w:rPr>
              <w:t>ccipital a.</w:t>
            </w:r>
          </w:p>
        </w:tc>
      </w:tr>
      <w:tr w:rsidR="000319C1" w:rsidRPr="002B2C2D" w:rsidTr="00517456">
        <w:tc>
          <w:tcPr>
            <w:tcW w:w="6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2B2C2D" w:rsidRDefault="000319C1" w:rsidP="00517456">
            <w:pPr>
              <w:pStyle w:val="Normal1"/>
              <w:pBdr>
                <w:top w:val="nil"/>
                <w:left w:val="nil"/>
                <w:bottom w:val="nil"/>
                <w:right w:val="nil"/>
                <w:between w:val="nil"/>
              </w:pBdr>
              <w:rPr>
                <w:color w:val="000000"/>
                <w:sz w:val="16"/>
                <w:szCs w:val="16"/>
              </w:rPr>
            </w:pPr>
            <w:r w:rsidRPr="002B2C2D">
              <w:rPr>
                <w:color w:val="000000"/>
                <w:sz w:val="16"/>
                <w:szCs w:val="16"/>
              </w:rPr>
              <w:t>Open</w:t>
            </w:r>
          </w:p>
        </w:tc>
        <w:tc>
          <w:tcPr>
            <w:tcW w:w="155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2B2C2D" w:rsidRDefault="000319C1" w:rsidP="00517456">
            <w:pPr>
              <w:pStyle w:val="Normal1"/>
              <w:pBdr>
                <w:top w:val="nil"/>
                <w:left w:val="nil"/>
                <w:bottom w:val="nil"/>
                <w:right w:val="nil"/>
                <w:between w:val="nil"/>
              </w:pBdr>
              <w:rPr>
                <w:color w:val="000000"/>
                <w:sz w:val="16"/>
                <w:szCs w:val="16"/>
              </w:rPr>
            </w:pPr>
            <w:r w:rsidRPr="002B2C2D">
              <w:rPr>
                <w:color w:val="000000"/>
                <w:sz w:val="16"/>
                <w:szCs w:val="16"/>
              </w:rPr>
              <w:t>4. Obliquus capitis superior</w:t>
            </w:r>
          </w:p>
        </w:tc>
        <w:tc>
          <w:tcPr>
            <w:tcW w:w="1692" w:type="dxa"/>
            <w:tcBorders>
              <w:top w:val="single" w:sz="6" w:space="0" w:color="000000"/>
              <w:left w:val="single" w:sz="6" w:space="0" w:color="000000"/>
              <w:bottom w:val="single" w:sz="6" w:space="0" w:color="000000"/>
              <w:right w:val="single" w:sz="6" w:space="0" w:color="000000"/>
            </w:tcBorders>
          </w:tcPr>
          <w:p w:rsidR="000319C1" w:rsidRPr="002B2C2D" w:rsidRDefault="000319C1" w:rsidP="00517456">
            <w:pPr>
              <w:pStyle w:val="Normal1"/>
              <w:pBdr>
                <w:top w:val="nil"/>
                <w:left w:val="nil"/>
                <w:bottom w:val="nil"/>
                <w:right w:val="nil"/>
                <w:between w:val="nil"/>
              </w:pBdr>
              <w:rPr>
                <w:color w:val="000000"/>
                <w:sz w:val="16"/>
                <w:szCs w:val="16"/>
              </w:rPr>
            </w:pPr>
            <w:r>
              <w:rPr>
                <w:rFonts w:eastAsia="Times New Roman"/>
                <w:sz w:val="16"/>
                <w:szCs w:val="16"/>
              </w:rPr>
              <w:t>T</w:t>
            </w:r>
            <w:r w:rsidRPr="00E97954">
              <w:rPr>
                <w:rFonts w:eastAsia="Times New Roman"/>
                <w:sz w:val="16"/>
                <w:szCs w:val="16"/>
              </w:rPr>
              <w:t>ransverse process of atlas</w:t>
            </w:r>
          </w:p>
        </w:tc>
        <w:tc>
          <w:tcPr>
            <w:tcW w:w="1692" w:type="dxa"/>
            <w:tcBorders>
              <w:top w:val="single" w:sz="6" w:space="0" w:color="000000"/>
              <w:left w:val="single" w:sz="6" w:space="0" w:color="000000"/>
              <w:bottom w:val="single" w:sz="6" w:space="0" w:color="000000"/>
              <w:right w:val="single" w:sz="6" w:space="0" w:color="000000"/>
            </w:tcBorders>
          </w:tcPr>
          <w:p w:rsidR="000319C1" w:rsidRPr="002B2C2D" w:rsidRDefault="000319C1" w:rsidP="00517456">
            <w:pPr>
              <w:pStyle w:val="Normal1"/>
              <w:pBdr>
                <w:top w:val="nil"/>
                <w:left w:val="nil"/>
                <w:bottom w:val="nil"/>
                <w:right w:val="nil"/>
                <w:between w:val="nil"/>
              </w:pBdr>
              <w:rPr>
                <w:color w:val="000000"/>
                <w:sz w:val="16"/>
                <w:szCs w:val="16"/>
              </w:rPr>
            </w:pPr>
            <w:r>
              <w:rPr>
                <w:rFonts w:eastAsia="Times New Roman"/>
                <w:sz w:val="16"/>
                <w:szCs w:val="16"/>
              </w:rPr>
              <w:t>O</w:t>
            </w:r>
            <w:r w:rsidRPr="00E97954">
              <w:rPr>
                <w:rFonts w:eastAsia="Times New Roman"/>
                <w:sz w:val="16"/>
                <w:szCs w:val="16"/>
              </w:rPr>
              <w:t>ccipital bone above inferior nuchal line</w:t>
            </w:r>
          </w:p>
        </w:tc>
        <w:tc>
          <w:tcPr>
            <w:tcW w:w="1692" w:type="dxa"/>
            <w:tcBorders>
              <w:top w:val="single" w:sz="6" w:space="0" w:color="000000"/>
              <w:left w:val="single" w:sz="6" w:space="0" w:color="000000"/>
              <w:bottom w:val="single" w:sz="6" w:space="0" w:color="000000"/>
              <w:right w:val="single" w:sz="6" w:space="0" w:color="000000"/>
            </w:tcBorders>
          </w:tcPr>
          <w:p w:rsidR="000319C1" w:rsidRPr="002B2C2D"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w:t>
            </w:r>
            <w:r w:rsidRPr="00E97954">
              <w:rPr>
                <w:rFonts w:eastAsia="Times New Roman"/>
                <w:sz w:val="16"/>
                <w:szCs w:val="16"/>
              </w:rPr>
              <w:t>xtends the head, rotates the head to the same side</w:t>
            </w:r>
          </w:p>
        </w:tc>
        <w:tc>
          <w:tcPr>
            <w:tcW w:w="1416" w:type="dxa"/>
            <w:tcBorders>
              <w:top w:val="single" w:sz="6" w:space="0" w:color="000000"/>
              <w:left w:val="single" w:sz="6" w:space="0" w:color="000000"/>
              <w:bottom w:val="single" w:sz="6" w:space="0" w:color="000000"/>
              <w:right w:val="single" w:sz="6" w:space="0" w:color="000000"/>
            </w:tcBorders>
          </w:tcPr>
          <w:p w:rsidR="000319C1" w:rsidRPr="002B2C2D"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uboccipital nerve (DPR of C1)</w:t>
            </w:r>
          </w:p>
        </w:tc>
        <w:tc>
          <w:tcPr>
            <w:tcW w:w="1416" w:type="dxa"/>
            <w:tcBorders>
              <w:top w:val="single" w:sz="6" w:space="0" w:color="000000"/>
              <w:left w:val="single" w:sz="6" w:space="0" w:color="000000"/>
              <w:bottom w:val="single" w:sz="6" w:space="0" w:color="000000"/>
              <w:right w:val="single" w:sz="6" w:space="0" w:color="000000"/>
            </w:tcBorders>
          </w:tcPr>
          <w:p w:rsidR="000319C1" w:rsidRPr="002B2C2D" w:rsidRDefault="000319C1" w:rsidP="00517456">
            <w:pPr>
              <w:pStyle w:val="Normal1"/>
              <w:pBdr>
                <w:top w:val="nil"/>
                <w:left w:val="nil"/>
                <w:bottom w:val="nil"/>
                <w:right w:val="nil"/>
                <w:between w:val="nil"/>
              </w:pBdr>
              <w:rPr>
                <w:color w:val="000000"/>
                <w:sz w:val="16"/>
                <w:szCs w:val="16"/>
              </w:rPr>
            </w:pPr>
            <w:r>
              <w:rPr>
                <w:rFonts w:eastAsia="Times New Roman"/>
                <w:sz w:val="16"/>
                <w:szCs w:val="16"/>
              </w:rPr>
              <w:t>O</w:t>
            </w:r>
            <w:r w:rsidRPr="00E97954">
              <w:rPr>
                <w:rFonts w:eastAsia="Times New Roman"/>
                <w:sz w:val="16"/>
                <w:szCs w:val="16"/>
              </w:rPr>
              <w:t>ccipital a.</w:t>
            </w:r>
          </w:p>
        </w:tc>
      </w:tr>
    </w:tbl>
    <w:p w:rsidR="000319C1" w:rsidRDefault="000319C1" w:rsidP="000319C1">
      <w:pPr>
        <w:pStyle w:val="Normal1"/>
        <w:pBdr>
          <w:top w:val="nil"/>
          <w:left w:val="nil"/>
          <w:bottom w:val="nil"/>
          <w:right w:val="nil"/>
          <w:between w:val="nil"/>
        </w:pBdr>
        <w:jc w:val="center"/>
        <w:rPr>
          <w:color w:val="000000"/>
          <w:sz w:val="48"/>
          <w:szCs w:val="48"/>
        </w:rPr>
      </w:pPr>
    </w:p>
    <w:p w:rsidR="000319C1" w:rsidRDefault="000319C1" w:rsidP="000319C1">
      <w:pPr>
        <w:autoSpaceDE w:val="0"/>
        <w:autoSpaceDN w:val="0"/>
        <w:adjustRightInd w:val="0"/>
        <w:rPr>
          <w:rFonts w:ascii="Arial" w:hAnsi="Arial" w:cs="Arial"/>
          <w:color w:val="2040A0"/>
        </w:rPr>
      </w:pPr>
    </w:p>
    <w:p w:rsidR="000319C1" w:rsidRDefault="000319C1" w:rsidP="000319C1">
      <w:pPr>
        <w:autoSpaceDE w:val="0"/>
        <w:autoSpaceDN w:val="0"/>
        <w:adjustRightInd w:val="0"/>
        <w:rPr>
          <w:rFonts w:ascii="Arial" w:hAnsi="Arial" w:cs="Arial"/>
          <w:color w:val="2040A0"/>
        </w:rPr>
      </w:pPr>
    </w:p>
    <w:p w:rsidR="000319C1" w:rsidRDefault="000319C1" w:rsidP="00A41CDF">
      <w:pPr>
        <w:pStyle w:val="Normal1"/>
        <w:pBdr>
          <w:top w:val="nil"/>
          <w:left w:val="nil"/>
          <w:bottom w:val="nil"/>
          <w:right w:val="nil"/>
          <w:between w:val="nil"/>
        </w:pBdr>
        <w:rPr>
          <w:color w:val="000000"/>
          <w:sz w:val="48"/>
          <w:szCs w:val="48"/>
        </w:rPr>
      </w:pPr>
      <w:r>
        <w:rPr>
          <w:color w:val="000000"/>
          <w:sz w:val="48"/>
          <w:szCs w:val="48"/>
        </w:rPr>
        <w:t>Back</w:t>
      </w:r>
    </w:p>
    <w:p w:rsidR="000319C1" w:rsidRDefault="000319C1" w:rsidP="000319C1">
      <w:pPr>
        <w:rPr>
          <w:rFonts w:ascii="Verdana" w:eastAsia="Times New Roman" w:hAnsi="Verdana"/>
        </w:rPr>
      </w:pPr>
    </w:p>
    <w:tbl>
      <w:tblPr>
        <w:tblW w:w="9360" w:type="dxa"/>
        <w:tblCellSpacing w:w="15"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Look w:val="04A0"/>
      </w:tblPr>
      <w:tblGrid>
        <w:gridCol w:w="598"/>
        <w:gridCol w:w="1026"/>
        <w:gridCol w:w="1769"/>
        <w:gridCol w:w="1381"/>
        <w:gridCol w:w="1590"/>
        <w:gridCol w:w="1517"/>
        <w:gridCol w:w="1479"/>
      </w:tblGrid>
      <w:tr w:rsidR="000319C1" w:rsidTr="00517456">
        <w:trPr>
          <w:tblCellSpacing w:w="15" w:type="dxa"/>
        </w:trPr>
        <w:tc>
          <w:tcPr>
            <w:tcW w:w="587" w:type="dxa"/>
            <w:tcBorders>
              <w:top w:val="outset" w:sz="6" w:space="0" w:color="auto"/>
              <w:left w:val="outset" w:sz="6" w:space="0" w:color="auto"/>
              <w:bottom w:val="outset" w:sz="6" w:space="0" w:color="auto"/>
              <w:right w:val="outset" w:sz="6" w:space="0" w:color="auto"/>
            </w:tcBorders>
          </w:tcPr>
          <w:p w:rsidR="000319C1" w:rsidRPr="00517E90" w:rsidRDefault="000319C1" w:rsidP="00517456">
            <w:pPr>
              <w:jc w:val="center"/>
              <w:rPr>
                <w:rFonts w:eastAsia="Times New Roman"/>
                <w:b/>
                <w:bCs/>
                <w:sz w:val="16"/>
                <w:szCs w:val="16"/>
              </w:rPr>
            </w:pPr>
          </w:p>
        </w:tc>
        <w:tc>
          <w:tcPr>
            <w:tcW w:w="1071" w:type="dxa"/>
            <w:tcBorders>
              <w:top w:val="outset" w:sz="6" w:space="0" w:color="auto"/>
              <w:left w:val="outset" w:sz="6" w:space="0" w:color="auto"/>
              <w:bottom w:val="outset" w:sz="6" w:space="0" w:color="auto"/>
              <w:right w:val="outset" w:sz="6" w:space="0" w:color="auto"/>
            </w:tcBorders>
            <w:vAlign w:val="center"/>
            <w:hideMark/>
          </w:tcPr>
          <w:p w:rsidR="000319C1" w:rsidRPr="00517E90" w:rsidRDefault="000319C1" w:rsidP="00517456">
            <w:pPr>
              <w:jc w:val="center"/>
              <w:rPr>
                <w:rFonts w:eastAsia="Times New Roman"/>
                <w:b/>
                <w:bCs/>
                <w:sz w:val="16"/>
                <w:szCs w:val="16"/>
              </w:rPr>
            </w:pPr>
            <w:r w:rsidRPr="00517E90">
              <w:rPr>
                <w:rFonts w:eastAsia="Times New Roman"/>
                <w:b/>
                <w:bCs/>
                <w:sz w:val="16"/>
                <w:szCs w:val="16"/>
              </w:rPr>
              <w:t>Muscle</w:t>
            </w:r>
          </w:p>
        </w:tc>
        <w:tc>
          <w:tcPr>
            <w:tcW w:w="1882" w:type="dxa"/>
            <w:tcBorders>
              <w:top w:val="outset" w:sz="6" w:space="0" w:color="auto"/>
              <w:left w:val="outset" w:sz="6" w:space="0" w:color="auto"/>
              <w:bottom w:val="outset" w:sz="6" w:space="0" w:color="auto"/>
              <w:right w:val="outset" w:sz="6" w:space="0" w:color="auto"/>
            </w:tcBorders>
            <w:vAlign w:val="center"/>
            <w:hideMark/>
          </w:tcPr>
          <w:p w:rsidR="000319C1" w:rsidRPr="00517E90" w:rsidRDefault="000319C1" w:rsidP="00517456">
            <w:pPr>
              <w:jc w:val="center"/>
              <w:rPr>
                <w:rFonts w:eastAsia="Times New Roman"/>
                <w:b/>
                <w:bCs/>
                <w:sz w:val="16"/>
                <w:szCs w:val="16"/>
              </w:rPr>
            </w:pPr>
            <w:r w:rsidRPr="00517E90">
              <w:rPr>
                <w:rFonts w:eastAsia="Times New Roman"/>
                <w:b/>
                <w:bCs/>
                <w:sz w:val="16"/>
                <w:szCs w:val="16"/>
              </w:rPr>
              <w:t>Origin</w:t>
            </w:r>
          </w:p>
        </w:tc>
        <w:tc>
          <w:tcPr>
            <w:tcW w:w="1458" w:type="dxa"/>
            <w:tcBorders>
              <w:top w:val="outset" w:sz="6" w:space="0" w:color="auto"/>
              <w:left w:val="outset" w:sz="6" w:space="0" w:color="auto"/>
              <w:bottom w:val="outset" w:sz="6" w:space="0" w:color="auto"/>
              <w:right w:val="outset" w:sz="6" w:space="0" w:color="auto"/>
            </w:tcBorders>
            <w:vAlign w:val="center"/>
            <w:hideMark/>
          </w:tcPr>
          <w:p w:rsidR="000319C1" w:rsidRPr="00517E90" w:rsidRDefault="000319C1" w:rsidP="00517456">
            <w:pPr>
              <w:jc w:val="center"/>
              <w:rPr>
                <w:rFonts w:eastAsia="Times New Roman"/>
                <w:b/>
                <w:bCs/>
                <w:sz w:val="16"/>
                <w:szCs w:val="16"/>
              </w:rPr>
            </w:pPr>
            <w:r w:rsidRPr="00517E90">
              <w:rPr>
                <w:rFonts w:eastAsia="Times New Roman"/>
                <w:b/>
                <w:bCs/>
                <w:sz w:val="16"/>
                <w:szCs w:val="16"/>
              </w:rPr>
              <w:t>Insertion</w:t>
            </w:r>
          </w:p>
        </w:tc>
        <w:tc>
          <w:tcPr>
            <w:tcW w:w="1686" w:type="dxa"/>
            <w:tcBorders>
              <w:top w:val="outset" w:sz="6" w:space="0" w:color="auto"/>
              <w:left w:val="outset" w:sz="6" w:space="0" w:color="auto"/>
              <w:bottom w:val="outset" w:sz="6" w:space="0" w:color="auto"/>
              <w:right w:val="outset" w:sz="6" w:space="0" w:color="auto"/>
            </w:tcBorders>
            <w:vAlign w:val="center"/>
            <w:hideMark/>
          </w:tcPr>
          <w:p w:rsidR="000319C1" w:rsidRPr="00517E90" w:rsidRDefault="000319C1" w:rsidP="00517456">
            <w:pPr>
              <w:jc w:val="center"/>
              <w:rPr>
                <w:rFonts w:eastAsia="Times New Roman"/>
                <w:b/>
                <w:bCs/>
                <w:sz w:val="16"/>
                <w:szCs w:val="16"/>
              </w:rPr>
            </w:pPr>
            <w:r w:rsidRPr="00517E90">
              <w:rPr>
                <w:rFonts w:eastAsia="Times New Roman"/>
                <w:b/>
                <w:bCs/>
                <w:sz w:val="16"/>
                <w:szCs w:val="16"/>
              </w:rPr>
              <w:t>Action</w:t>
            </w:r>
          </w:p>
        </w:tc>
        <w:tc>
          <w:tcPr>
            <w:tcW w:w="1607" w:type="dxa"/>
            <w:tcBorders>
              <w:top w:val="outset" w:sz="6" w:space="0" w:color="auto"/>
              <w:left w:val="outset" w:sz="6" w:space="0" w:color="auto"/>
              <w:bottom w:val="outset" w:sz="6" w:space="0" w:color="auto"/>
              <w:right w:val="outset" w:sz="6" w:space="0" w:color="auto"/>
            </w:tcBorders>
            <w:vAlign w:val="center"/>
            <w:hideMark/>
          </w:tcPr>
          <w:p w:rsidR="000319C1" w:rsidRPr="00517E90" w:rsidRDefault="000319C1" w:rsidP="00517456">
            <w:pPr>
              <w:jc w:val="center"/>
              <w:rPr>
                <w:rFonts w:eastAsia="Times New Roman"/>
                <w:b/>
                <w:bCs/>
                <w:sz w:val="16"/>
                <w:szCs w:val="16"/>
              </w:rPr>
            </w:pPr>
            <w:r w:rsidRPr="00517E90">
              <w:rPr>
                <w:rFonts w:eastAsia="Times New Roman"/>
                <w:b/>
                <w:bCs/>
                <w:sz w:val="16"/>
                <w:szCs w:val="16"/>
              </w:rPr>
              <w:t>Innervation</w:t>
            </w:r>
          </w:p>
        </w:tc>
        <w:tc>
          <w:tcPr>
            <w:tcW w:w="1549" w:type="dxa"/>
            <w:tcBorders>
              <w:top w:val="outset" w:sz="6" w:space="0" w:color="auto"/>
              <w:left w:val="outset" w:sz="6" w:space="0" w:color="auto"/>
              <w:bottom w:val="outset" w:sz="6" w:space="0" w:color="auto"/>
              <w:right w:val="outset" w:sz="6" w:space="0" w:color="auto"/>
            </w:tcBorders>
            <w:vAlign w:val="center"/>
            <w:hideMark/>
          </w:tcPr>
          <w:p w:rsidR="000319C1" w:rsidRDefault="000319C1" w:rsidP="00517456">
            <w:pPr>
              <w:jc w:val="center"/>
              <w:rPr>
                <w:rFonts w:eastAsia="Times New Roman"/>
                <w:b/>
                <w:bCs/>
              </w:rPr>
            </w:pPr>
            <w:r>
              <w:rPr>
                <w:rFonts w:eastAsia="Times New Roman"/>
                <w:b/>
                <w:bCs/>
              </w:rPr>
              <w:t>Artery</w:t>
            </w:r>
          </w:p>
        </w:tc>
      </w:tr>
      <w:tr w:rsidR="000319C1" w:rsidTr="00517456">
        <w:trPr>
          <w:tblCellSpacing w:w="15" w:type="dxa"/>
        </w:trPr>
        <w:tc>
          <w:tcPr>
            <w:tcW w:w="587" w:type="dxa"/>
            <w:tcBorders>
              <w:top w:val="outset" w:sz="6" w:space="0" w:color="auto"/>
              <w:left w:val="outset" w:sz="6" w:space="0" w:color="auto"/>
              <w:bottom w:val="outset" w:sz="6" w:space="0" w:color="auto"/>
              <w:right w:val="outset" w:sz="6" w:space="0" w:color="auto"/>
            </w:tcBorders>
          </w:tcPr>
          <w:p w:rsidR="000319C1" w:rsidRPr="00517E90" w:rsidRDefault="000319C1" w:rsidP="00517456">
            <w:pPr>
              <w:rPr>
                <w:rFonts w:eastAsia="Times New Roman"/>
                <w:sz w:val="16"/>
                <w:szCs w:val="16"/>
              </w:rPr>
            </w:pPr>
          </w:p>
        </w:tc>
        <w:tc>
          <w:tcPr>
            <w:tcW w:w="9403" w:type="dxa"/>
            <w:gridSpan w:val="6"/>
            <w:tcBorders>
              <w:top w:val="outset" w:sz="6" w:space="0" w:color="auto"/>
              <w:left w:val="outset" w:sz="6" w:space="0" w:color="auto"/>
              <w:bottom w:val="outset" w:sz="6" w:space="0" w:color="auto"/>
              <w:right w:val="outset" w:sz="6" w:space="0" w:color="auto"/>
            </w:tcBorders>
          </w:tcPr>
          <w:p w:rsidR="000319C1" w:rsidRPr="00D64908" w:rsidRDefault="000319C1" w:rsidP="00517456">
            <w:pPr>
              <w:rPr>
                <w:rFonts w:eastAsia="Times New Roman"/>
                <w:sz w:val="36"/>
                <w:szCs w:val="36"/>
              </w:rPr>
            </w:pPr>
            <w:r w:rsidRPr="00D64908">
              <w:rPr>
                <w:rFonts w:eastAsia="Times New Roman"/>
                <w:sz w:val="36"/>
                <w:szCs w:val="36"/>
              </w:rPr>
              <w:t>Superficial Group</w:t>
            </w:r>
          </w:p>
        </w:tc>
      </w:tr>
      <w:tr w:rsidR="000319C1" w:rsidTr="00517456">
        <w:trPr>
          <w:tblCellSpacing w:w="15" w:type="dxa"/>
        </w:trPr>
        <w:tc>
          <w:tcPr>
            <w:tcW w:w="587" w:type="dxa"/>
            <w:tcBorders>
              <w:top w:val="outset" w:sz="6" w:space="0" w:color="auto"/>
              <w:left w:val="outset" w:sz="6" w:space="0" w:color="auto"/>
              <w:bottom w:val="outset" w:sz="6" w:space="0" w:color="auto"/>
              <w:right w:val="outset" w:sz="6" w:space="0" w:color="auto"/>
            </w:tcBorders>
          </w:tcPr>
          <w:p w:rsidR="000319C1" w:rsidRPr="00517E90" w:rsidRDefault="000319C1" w:rsidP="00517456">
            <w:pPr>
              <w:rPr>
                <w:rFonts w:eastAsia="Times New Roman"/>
                <w:sz w:val="16"/>
                <w:szCs w:val="16"/>
              </w:rPr>
            </w:pPr>
            <w:r w:rsidRPr="00D64908">
              <w:rPr>
                <w:rFonts w:eastAsia="Times New Roman"/>
                <w:color w:val="FF0000"/>
                <w:sz w:val="16"/>
                <w:szCs w:val="16"/>
              </w:rPr>
              <w:t>T</w:t>
            </w:r>
            <w:r>
              <w:rPr>
                <w:rFonts w:eastAsia="Times New Roman"/>
                <w:sz w:val="16"/>
                <w:szCs w:val="16"/>
              </w:rPr>
              <w:t>o</w:t>
            </w:r>
          </w:p>
        </w:tc>
        <w:tc>
          <w:tcPr>
            <w:tcW w:w="1071"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Trapezius</w:t>
            </w:r>
          </w:p>
        </w:tc>
        <w:tc>
          <w:tcPr>
            <w:tcW w:w="1882"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Medial third of the superior nuchal line, external occipital protuberance, ligamentum nuchae, spinous processes of vertebrae C7-T12</w:t>
            </w:r>
          </w:p>
        </w:tc>
        <w:tc>
          <w:tcPr>
            <w:tcW w:w="1458"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lateral third of the clavicle; acromion and spine of the scapula</w:t>
            </w:r>
          </w:p>
        </w:tc>
        <w:tc>
          <w:tcPr>
            <w:tcW w:w="1686"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elevates and depresses the scapula (depending on which part of the muscle contracts); rotates the scapula superiorly; retracts scapula</w:t>
            </w:r>
          </w:p>
        </w:tc>
        <w:tc>
          <w:tcPr>
            <w:tcW w:w="1607"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motor: spinal accessory (XI), proprioception: C3-C4</w:t>
            </w:r>
          </w:p>
        </w:tc>
        <w:tc>
          <w:tcPr>
            <w:tcW w:w="1549"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transverse cervical a.</w:t>
            </w:r>
          </w:p>
        </w:tc>
      </w:tr>
      <w:tr w:rsidR="000319C1" w:rsidTr="00517456">
        <w:trPr>
          <w:tblCellSpacing w:w="15" w:type="dxa"/>
        </w:trPr>
        <w:tc>
          <w:tcPr>
            <w:tcW w:w="587" w:type="dxa"/>
            <w:tcBorders>
              <w:top w:val="outset" w:sz="6" w:space="0" w:color="auto"/>
              <w:left w:val="outset" w:sz="6" w:space="0" w:color="auto"/>
              <w:bottom w:val="outset" w:sz="6" w:space="0" w:color="auto"/>
              <w:right w:val="outset" w:sz="6" w:space="0" w:color="auto"/>
            </w:tcBorders>
          </w:tcPr>
          <w:p w:rsidR="000319C1" w:rsidRPr="00517E90" w:rsidRDefault="000319C1" w:rsidP="00517456">
            <w:pPr>
              <w:rPr>
                <w:rFonts w:eastAsia="Times New Roman"/>
                <w:sz w:val="16"/>
                <w:szCs w:val="16"/>
              </w:rPr>
            </w:pPr>
            <w:r w:rsidRPr="00D64908">
              <w:rPr>
                <w:rFonts w:eastAsia="Times New Roman"/>
                <w:color w:val="FF0000"/>
                <w:sz w:val="16"/>
                <w:szCs w:val="16"/>
              </w:rPr>
              <w:t>L</w:t>
            </w:r>
            <w:r>
              <w:rPr>
                <w:rFonts w:eastAsia="Times New Roman"/>
                <w:sz w:val="16"/>
                <w:szCs w:val="16"/>
              </w:rPr>
              <w:t>ive</w:t>
            </w:r>
          </w:p>
        </w:tc>
        <w:tc>
          <w:tcPr>
            <w:tcW w:w="1071"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Latissimus dorsi</w:t>
            </w:r>
          </w:p>
        </w:tc>
        <w:tc>
          <w:tcPr>
            <w:tcW w:w="1882"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Vertebral spines from T7 to the sacrum, posterior third of the iliac crest, lower 3 or 4 ribs, sometimes from the inferior angle of the scapula</w:t>
            </w:r>
          </w:p>
        </w:tc>
        <w:tc>
          <w:tcPr>
            <w:tcW w:w="1458"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floor of the intertubercular groove</w:t>
            </w:r>
          </w:p>
        </w:tc>
        <w:tc>
          <w:tcPr>
            <w:tcW w:w="1686"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extends the arm and rotates the arm medially</w:t>
            </w:r>
          </w:p>
        </w:tc>
        <w:tc>
          <w:tcPr>
            <w:tcW w:w="1607"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thoracodorsal nerve (C7,8) from the posterior cord of the brachial plexus</w:t>
            </w:r>
          </w:p>
        </w:tc>
        <w:tc>
          <w:tcPr>
            <w:tcW w:w="1549"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thoracodorsal a.</w:t>
            </w:r>
          </w:p>
        </w:tc>
      </w:tr>
      <w:tr w:rsidR="000319C1" w:rsidTr="00517456">
        <w:trPr>
          <w:tblCellSpacing w:w="15" w:type="dxa"/>
        </w:trPr>
        <w:tc>
          <w:tcPr>
            <w:tcW w:w="587" w:type="dxa"/>
            <w:tcBorders>
              <w:top w:val="outset" w:sz="6" w:space="0" w:color="auto"/>
              <w:left w:val="outset" w:sz="6" w:space="0" w:color="auto"/>
              <w:bottom w:val="outset" w:sz="6" w:space="0" w:color="auto"/>
              <w:right w:val="outset" w:sz="6" w:space="0" w:color="auto"/>
            </w:tcBorders>
          </w:tcPr>
          <w:p w:rsidR="000319C1" w:rsidRPr="00517E90" w:rsidRDefault="000319C1" w:rsidP="00517456">
            <w:pPr>
              <w:rPr>
                <w:rFonts w:eastAsia="Times New Roman"/>
                <w:sz w:val="16"/>
                <w:szCs w:val="16"/>
              </w:rPr>
            </w:pPr>
            <w:r w:rsidRPr="00D64908">
              <w:rPr>
                <w:rFonts w:eastAsia="Times New Roman"/>
                <w:color w:val="FF0000"/>
                <w:sz w:val="16"/>
                <w:szCs w:val="16"/>
              </w:rPr>
              <w:t>L</w:t>
            </w:r>
            <w:r>
              <w:rPr>
                <w:rFonts w:eastAsia="Times New Roman"/>
                <w:sz w:val="16"/>
                <w:szCs w:val="16"/>
              </w:rPr>
              <w:t>onger</w:t>
            </w:r>
          </w:p>
        </w:tc>
        <w:tc>
          <w:tcPr>
            <w:tcW w:w="1071"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Levator scapulae</w:t>
            </w:r>
          </w:p>
        </w:tc>
        <w:tc>
          <w:tcPr>
            <w:tcW w:w="1882"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Transverse processes of C1-C4 vertebrae</w:t>
            </w:r>
          </w:p>
        </w:tc>
        <w:tc>
          <w:tcPr>
            <w:tcW w:w="1458"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medial border of the scapula from the superior angle to the spine</w:t>
            </w:r>
          </w:p>
        </w:tc>
        <w:tc>
          <w:tcPr>
            <w:tcW w:w="1686"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elevates the scapula</w:t>
            </w:r>
          </w:p>
        </w:tc>
        <w:tc>
          <w:tcPr>
            <w:tcW w:w="1607"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 xml:space="preserve">dorsal scapular nerve (C5); the upper part of the muscle receives </w:t>
            </w:r>
            <w:r w:rsidRPr="00517E90">
              <w:rPr>
                <w:rFonts w:eastAsia="Times New Roman"/>
                <w:sz w:val="16"/>
                <w:szCs w:val="16"/>
              </w:rPr>
              <w:lastRenderedPageBreak/>
              <w:t>branches of C3 &amp; C4</w:t>
            </w:r>
          </w:p>
        </w:tc>
        <w:tc>
          <w:tcPr>
            <w:tcW w:w="1549"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lastRenderedPageBreak/>
              <w:t>dorsal scapular a.</w:t>
            </w:r>
          </w:p>
        </w:tc>
      </w:tr>
      <w:tr w:rsidR="000319C1" w:rsidRPr="00517E90" w:rsidTr="00517456">
        <w:trPr>
          <w:tblCellSpacing w:w="15" w:type="dxa"/>
        </w:trPr>
        <w:tc>
          <w:tcPr>
            <w:tcW w:w="587" w:type="dxa"/>
            <w:tcBorders>
              <w:top w:val="outset" w:sz="6" w:space="0" w:color="auto"/>
              <w:left w:val="outset" w:sz="6" w:space="0" w:color="auto"/>
              <w:bottom w:val="outset" w:sz="6" w:space="0" w:color="auto"/>
              <w:right w:val="outset" w:sz="6" w:space="0" w:color="auto"/>
            </w:tcBorders>
          </w:tcPr>
          <w:p w:rsidR="000319C1" w:rsidRPr="00517E90" w:rsidRDefault="000319C1" w:rsidP="00517456">
            <w:pPr>
              <w:rPr>
                <w:rFonts w:eastAsia="Times New Roman"/>
                <w:sz w:val="16"/>
                <w:szCs w:val="16"/>
              </w:rPr>
            </w:pPr>
            <w:r w:rsidRPr="00D64908">
              <w:rPr>
                <w:rFonts w:eastAsia="Times New Roman"/>
                <w:color w:val="FF0000"/>
                <w:sz w:val="16"/>
                <w:szCs w:val="16"/>
              </w:rPr>
              <w:lastRenderedPageBreak/>
              <w:t>R</w:t>
            </w:r>
            <w:r>
              <w:rPr>
                <w:rFonts w:eastAsia="Times New Roman"/>
                <w:sz w:val="16"/>
                <w:szCs w:val="16"/>
              </w:rPr>
              <w:t>inse</w:t>
            </w:r>
          </w:p>
        </w:tc>
        <w:tc>
          <w:tcPr>
            <w:tcW w:w="1071"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Rhomboideus major</w:t>
            </w:r>
          </w:p>
        </w:tc>
        <w:tc>
          <w:tcPr>
            <w:tcW w:w="1882"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 xml:space="preserve">Spines of vertebrae T2-T5 </w:t>
            </w:r>
          </w:p>
        </w:tc>
        <w:tc>
          <w:tcPr>
            <w:tcW w:w="1458"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medial border of the scapula inferior to the spine of the scapula</w:t>
            </w:r>
          </w:p>
        </w:tc>
        <w:tc>
          <w:tcPr>
            <w:tcW w:w="1686"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retracts, elevates and rotates the scapula which depresses the glenoid fossa</w:t>
            </w:r>
          </w:p>
        </w:tc>
        <w:tc>
          <w:tcPr>
            <w:tcW w:w="1607"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dorsal scapular nerve (C5)</w:t>
            </w:r>
          </w:p>
        </w:tc>
        <w:tc>
          <w:tcPr>
            <w:tcW w:w="1549"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dorsal scapular a.</w:t>
            </w:r>
          </w:p>
        </w:tc>
      </w:tr>
      <w:tr w:rsidR="000319C1" w:rsidRPr="00517E90" w:rsidTr="00517456">
        <w:trPr>
          <w:tblCellSpacing w:w="15" w:type="dxa"/>
        </w:trPr>
        <w:tc>
          <w:tcPr>
            <w:tcW w:w="587" w:type="dxa"/>
            <w:tcBorders>
              <w:top w:val="outset" w:sz="6" w:space="0" w:color="auto"/>
              <w:left w:val="outset" w:sz="6" w:space="0" w:color="auto"/>
              <w:bottom w:val="outset" w:sz="6" w:space="0" w:color="auto"/>
              <w:right w:val="outset" w:sz="6" w:space="0" w:color="auto"/>
            </w:tcBorders>
          </w:tcPr>
          <w:p w:rsidR="000319C1" w:rsidRPr="00517E90" w:rsidRDefault="000319C1" w:rsidP="00517456">
            <w:pPr>
              <w:rPr>
                <w:rFonts w:eastAsia="Times New Roman"/>
                <w:sz w:val="16"/>
                <w:szCs w:val="16"/>
              </w:rPr>
            </w:pPr>
            <w:r w:rsidRPr="00D64908">
              <w:rPr>
                <w:rFonts w:eastAsia="Times New Roman"/>
                <w:color w:val="FF0000"/>
                <w:sz w:val="16"/>
                <w:szCs w:val="16"/>
              </w:rPr>
              <w:t>R</w:t>
            </w:r>
            <w:r>
              <w:rPr>
                <w:rFonts w:eastAsia="Times New Roman"/>
                <w:sz w:val="16"/>
                <w:szCs w:val="16"/>
              </w:rPr>
              <w:t>ooms</w:t>
            </w:r>
          </w:p>
        </w:tc>
        <w:tc>
          <w:tcPr>
            <w:tcW w:w="1071"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Rhomboideus minor</w:t>
            </w:r>
          </w:p>
        </w:tc>
        <w:tc>
          <w:tcPr>
            <w:tcW w:w="1882"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 xml:space="preserve">Inferior end of the ligamentum nuchae, spines of vertebrae C7 and T1 </w:t>
            </w:r>
          </w:p>
        </w:tc>
        <w:tc>
          <w:tcPr>
            <w:tcW w:w="1458"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medial border of the scapula at the root of the spine of the scapula</w:t>
            </w:r>
          </w:p>
        </w:tc>
        <w:tc>
          <w:tcPr>
            <w:tcW w:w="1686"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retracts, elevates and rotates the scapula which depresses the glenoid fossa</w:t>
            </w:r>
          </w:p>
        </w:tc>
        <w:tc>
          <w:tcPr>
            <w:tcW w:w="1607"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dorsal scapular nerve (C5)</w:t>
            </w:r>
          </w:p>
        </w:tc>
        <w:tc>
          <w:tcPr>
            <w:tcW w:w="1549"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dorsal scapular a</w:t>
            </w:r>
          </w:p>
        </w:tc>
      </w:tr>
    </w:tbl>
    <w:p w:rsidR="000319C1" w:rsidRPr="00747498" w:rsidRDefault="000319C1" w:rsidP="000319C1">
      <w:pPr>
        <w:rPr>
          <w:rFonts w:ascii="Verdana" w:eastAsia="Times New Roman" w:hAnsi="Verdana"/>
          <w:sz w:val="16"/>
          <w:szCs w:val="16"/>
        </w:rPr>
      </w:pPr>
    </w:p>
    <w:tbl>
      <w:tblPr>
        <w:tblW w:w="9360" w:type="dxa"/>
        <w:tblCellSpacing w:w="15"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Look w:val="04A0"/>
      </w:tblPr>
      <w:tblGrid>
        <w:gridCol w:w="586"/>
        <w:gridCol w:w="897"/>
        <w:gridCol w:w="1262"/>
        <w:gridCol w:w="1896"/>
        <w:gridCol w:w="1686"/>
        <w:gridCol w:w="1101"/>
        <w:gridCol w:w="1932"/>
      </w:tblGrid>
      <w:tr w:rsidR="000319C1" w:rsidRPr="00747498" w:rsidTr="00517456">
        <w:trPr>
          <w:tblCellSpacing w:w="15" w:type="dxa"/>
        </w:trPr>
        <w:tc>
          <w:tcPr>
            <w:tcW w:w="575" w:type="dxa"/>
            <w:tcBorders>
              <w:top w:val="outset" w:sz="6" w:space="0" w:color="auto"/>
              <w:left w:val="outset" w:sz="6" w:space="0" w:color="auto"/>
              <w:bottom w:val="outset" w:sz="6" w:space="0" w:color="auto"/>
              <w:right w:val="outset" w:sz="6" w:space="0" w:color="auto"/>
            </w:tcBorders>
          </w:tcPr>
          <w:p w:rsidR="000319C1" w:rsidRPr="00615032" w:rsidRDefault="000319C1" w:rsidP="00517456">
            <w:pPr>
              <w:rPr>
                <w:rFonts w:eastAsia="Times New Roman"/>
                <w:sz w:val="36"/>
                <w:szCs w:val="36"/>
              </w:rPr>
            </w:pPr>
          </w:p>
        </w:tc>
        <w:tc>
          <w:tcPr>
            <w:tcW w:w="9415" w:type="dxa"/>
            <w:gridSpan w:val="6"/>
            <w:tcBorders>
              <w:top w:val="outset" w:sz="6" w:space="0" w:color="auto"/>
              <w:left w:val="outset" w:sz="6" w:space="0" w:color="auto"/>
              <w:bottom w:val="outset" w:sz="6" w:space="0" w:color="auto"/>
              <w:right w:val="outset" w:sz="6" w:space="0" w:color="auto"/>
            </w:tcBorders>
          </w:tcPr>
          <w:p w:rsidR="000319C1" w:rsidRPr="00615032" w:rsidRDefault="000319C1" w:rsidP="00517456">
            <w:pPr>
              <w:rPr>
                <w:rFonts w:eastAsia="Times New Roman"/>
                <w:sz w:val="36"/>
                <w:szCs w:val="36"/>
              </w:rPr>
            </w:pPr>
            <w:r w:rsidRPr="00615032">
              <w:rPr>
                <w:rFonts w:eastAsia="Times New Roman"/>
                <w:sz w:val="36"/>
                <w:szCs w:val="36"/>
              </w:rPr>
              <w:t>Intermediate Group</w:t>
            </w:r>
          </w:p>
        </w:tc>
      </w:tr>
      <w:tr w:rsidR="000319C1" w:rsidRPr="00747498" w:rsidTr="00517456">
        <w:trPr>
          <w:tblCellSpacing w:w="15" w:type="dxa"/>
        </w:trPr>
        <w:tc>
          <w:tcPr>
            <w:tcW w:w="575" w:type="dxa"/>
            <w:tcBorders>
              <w:top w:val="outset" w:sz="6" w:space="0" w:color="auto"/>
              <w:left w:val="outset" w:sz="6" w:space="0" w:color="auto"/>
              <w:bottom w:val="outset" w:sz="6" w:space="0" w:color="auto"/>
              <w:right w:val="outset" w:sz="6" w:space="0" w:color="auto"/>
            </w:tcBorders>
          </w:tcPr>
          <w:p w:rsidR="000319C1" w:rsidRPr="00747498" w:rsidRDefault="000319C1" w:rsidP="00517456">
            <w:pPr>
              <w:rPr>
                <w:rFonts w:eastAsia="Times New Roman"/>
                <w:sz w:val="16"/>
                <w:szCs w:val="16"/>
              </w:rPr>
            </w:pPr>
            <w:r w:rsidRPr="00E05AD2">
              <w:rPr>
                <w:rFonts w:eastAsia="Times New Roman"/>
                <w:color w:val="FF0000"/>
                <w:sz w:val="16"/>
                <w:szCs w:val="16"/>
              </w:rPr>
              <w:t>I</w:t>
            </w:r>
            <w:r>
              <w:rPr>
                <w:rFonts w:eastAsia="Times New Roman"/>
                <w:sz w:val="16"/>
                <w:szCs w:val="16"/>
              </w:rPr>
              <w:t>ndian</w:t>
            </w:r>
          </w:p>
        </w:tc>
        <w:tc>
          <w:tcPr>
            <w:tcW w:w="930" w:type="dxa"/>
            <w:tcBorders>
              <w:top w:val="outset" w:sz="6" w:space="0" w:color="auto"/>
              <w:left w:val="outset" w:sz="6" w:space="0" w:color="auto"/>
              <w:bottom w:val="outset" w:sz="6" w:space="0" w:color="auto"/>
              <w:right w:val="outset" w:sz="6" w:space="0" w:color="auto"/>
            </w:tcBorders>
            <w:hideMark/>
          </w:tcPr>
          <w:p w:rsidR="000319C1" w:rsidRPr="00747498" w:rsidRDefault="000319C1" w:rsidP="00517456">
            <w:pPr>
              <w:rPr>
                <w:rFonts w:eastAsia="Times New Roman"/>
                <w:sz w:val="16"/>
                <w:szCs w:val="16"/>
              </w:rPr>
            </w:pPr>
            <w:r w:rsidRPr="00747498">
              <w:rPr>
                <w:rFonts w:eastAsia="Times New Roman"/>
                <w:sz w:val="16"/>
                <w:szCs w:val="16"/>
              </w:rPr>
              <w:t>Iliocostalis</w:t>
            </w:r>
          </w:p>
        </w:tc>
        <w:tc>
          <w:tcPr>
            <w:tcW w:w="1328" w:type="dxa"/>
            <w:tcBorders>
              <w:top w:val="outset" w:sz="6" w:space="0" w:color="auto"/>
              <w:left w:val="outset" w:sz="6" w:space="0" w:color="auto"/>
              <w:bottom w:val="outset" w:sz="6" w:space="0" w:color="auto"/>
              <w:right w:val="outset" w:sz="6" w:space="0" w:color="auto"/>
            </w:tcBorders>
            <w:hideMark/>
          </w:tcPr>
          <w:p w:rsidR="000319C1" w:rsidRPr="00747498" w:rsidRDefault="000319C1" w:rsidP="00517456">
            <w:pPr>
              <w:rPr>
                <w:rFonts w:eastAsia="Times New Roman"/>
                <w:sz w:val="16"/>
                <w:szCs w:val="16"/>
              </w:rPr>
            </w:pPr>
            <w:r w:rsidRPr="00747498">
              <w:rPr>
                <w:rFonts w:eastAsia="Times New Roman"/>
                <w:sz w:val="16"/>
                <w:szCs w:val="16"/>
              </w:rPr>
              <w:t>Iliac crest and sacrum</w:t>
            </w:r>
          </w:p>
        </w:tc>
        <w:tc>
          <w:tcPr>
            <w:tcW w:w="2020" w:type="dxa"/>
            <w:tcBorders>
              <w:top w:val="outset" w:sz="6" w:space="0" w:color="auto"/>
              <w:left w:val="outset" w:sz="6" w:space="0" w:color="auto"/>
              <w:bottom w:val="outset" w:sz="6" w:space="0" w:color="auto"/>
              <w:right w:val="outset" w:sz="6" w:space="0" w:color="auto"/>
            </w:tcBorders>
            <w:hideMark/>
          </w:tcPr>
          <w:p w:rsidR="000319C1" w:rsidRPr="00747498" w:rsidRDefault="000319C1" w:rsidP="00517456">
            <w:pPr>
              <w:rPr>
                <w:rFonts w:eastAsia="Times New Roman"/>
                <w:sz w:val="16"/>
                <w:szCs w:val="16"/>
              </w:rPr>
            </w:pPr>
            <w:r w:rsidRPr="00747498">
              <w:rPr>
                <w:rFonts w:eastAsia="Times New Roman"/>
                <w:sz w:val="16"/>
                <w:szCs w:val="16"/>
              </w:rPr>
              <w:t>angles of the ribs</w:t>
            </w:r>
          </w:p>
        </w:tc>
        <w:tc>
          <w:tcPr>
            <w:tcW w:w="1791" w:type="dxa"/>
            <w:tcBorders>
              <w:top w:val="outset" w:sz="6" w:space="0" w:color="auto"/>
              <w:left w:val="outset" w:sz="6" w:space="0" w:color="auto"/>
              <w:bottom w:val="outset" w:sz="6" w:space="0" w:color="auto"/>
              <w:right w:val="outset" w:sz="6" w:space="0" w:color="auto"/>
            </w:tcBorders>
            <w:hideMark/>
          </w:tcPr>
          <w:p w:rsidR="000319C1" w:rsidRPr="00747498" w:rsidRDefault="000319C1" w:rsidP="00517456">
            <w:pPr>
              <w:rPr>
                <w:rFonts w:eastAsia="Times New Roman"/>
                <w:sz w:val="16"/>
                <w:szCs w:val="16"/>
              </w:rPr>
            </w:pPr>
            <w:r w:rsidRPr="00747498">
              <w:rPr>
                <w:rFonts w:eastAsia="Times New Roman"/>
                <w:sz w:val="16"/>
                <w:szCs w:val="16"/>
              </w:rPr>
              <w:t>extends and laterally bends the trunk and neck</w:t>
            </w:r>
          </w:p>
        </w:tc>
        <w:tc>
          <w:tcPr>
            <w:tcW w:w="1153" w:type="dxa"/>
            <w:tcBorders>
              <w:top w:val="outset" w:sz="6" w:space="0" w:color="auto"/>
              <w:left w:val="outset" w:sz="6" w:space="0" w:color="auto"/>
              <w:bottom w:val="outset" w:sz="6" w:space="0" w:color="auto"/>
              <w:right w:val="outset" w:sz="6" w:space="0" w:color="auto"/>
            </w:tcBorders>
            <w:hideMark/>
          </w:tcPr>
          <w:p w:rsidR="000319C1" w:rsidRPr="00747498" w:rsidRDefault="000319C1" w:rsidP="00517456">
            <w:pPr>
              <w:rPr>
                <w:rFonts w:eastAsia="Times New Roman"/>
                <w:sz w:val="16"/>
                <w:szCs w:val="16"/>
              </w:rPr>
            </w:pPr>
            <w:r w:rsidRPr="00747498">
              <w:rPr>
                <w:rFonts w:eastAsia="Times New Roman"/>
                <w:sz w:val="16"/>
                <w:szCs w:val="16"/>
              </w:rPr>
              <w:t>dorsal primary rami of spinal nerves C4-S5</w:t>
            </w:r>
          </w:p>
        </w:tc>
        <w:tc>
          <w:tcPr>
            <w:tcW w:w="2043" w:type="dxa"/>
            <w:tcBorders>
              <w:top w:val="outset" w:sz="6" w:space="0" w:color="auto"/>
              <w:left w:val="outset" w:sz="6" w:space="0" w:color="auto"/>
              <w:bottom w:val="outset" w:sz="6" w:space="0" w:color="auto"/>
              <w:right w:val="outset" w:sz="6" w:space="0" w:color="auto"/>
            </w:tcBorders>
            <w:hideMark/>
          </w:tcPr>
          <w:p w:rsidR="000319C1" w:rsidRPr="00747498" w:rsidRDefault="000319C1" w:rsidP="00517456">
            <w:pPr>
              <w:rPr>
                <w:rFonts w:eastAsia="Times New Roman"/>
                <w:sz w:val="16"/>
                <w:szCs w:val="16"/>
              </w:rPr>
            </w:pPr>
            <w:r w:rsidRPr="00747498">
              <w:rPr>
                <w:rFonts w:eastAsia="Times New Roman"/>
                <w:sz w:val="16"/>
                <w:szCs w:val="16"/>
              </w:rPr>
              <w:t>supplied segmentally by: deep cervical a., posterior intercostal aa., subcostal aa., lumbar aa.</w:t>
            </w:r>
          </w:p>
        </w:tc>
      </w:tr>
      <w:tr w:rsidR="000319C1" w:rsidRPr="00747498" w:rsidTr="00517456">
        <w:trPr>
          <w:tblCellSpacing w:w="15" w:type="dxa"/>
        </w:trPr>
        <w:tc>
          <w:tcPr>
            <w:tcW w:w="575" w:type="dxa"/>
            <w:tcBorders>
              <w:top w:val="outset" w:sz="6" w:space="0" w:color="auto"/>
              <w:left w:val="outset" w:sz="6" w:space="0" w:color="auto"/>
              <w:bottom w:val="outset" w:sz="6" w:space="0" w:color="auto"/>
              <w:right w:val="outset" w:sz="6" w:space="0" w:color="auto"/>
            </w:tcBorders>
          </w:tcPr>
          <w:p w:rsidR="000319C1" w:rsidRPr="00747498" w:rsidRDefault="000319C1" w:rsidP="00517456">
            <w:pPr>
              <w:rPr>
                <w:rFonts w:eastAsia="Times New Roman"/>
                <w:sz w:val="16"/>
                <w:szCs w:val="16"/>
              </w:rPr>
            </w:pPr>
            <w:r w:rsidRPr="00E05AD2">
              <w:rPr>
                <w:rFonts w:eastAsia="Times New Roman"/>
                <w:color w:val="FF0000"/>
                <w:sz w:val="16"/>
                <w:szCs w:val="16"/>
              </w:rPr>
              <w:t>L</w:t>
            </w:r>
            <w:r>
              <w:rPr>
                <w:rFonts w:eastAsia="Times New Roman"/>
                <w:sz w:val="16"/>
                <w:szCs w:val="16"/>
              </w:rPr>
              <w:t>dies</w:t>
            </w:r>
          </w:p>
        </w:tc>
        <w:tc>
          <w:tcPr>
            <w:tcW w:w="930" w:type="dxa"/>
            <w:tcBorders>
              <w:top w:val="outset" w:sz="6" w:space="0" w:color="auto"/>
              <w:left w:val="outset" w:sz="6" w:space="0" w:color="auto"/>
              <w:bottom w:val="outset" w:sz="6" w:space="0" w:color="auto"/>
              <w:right w:val="outset" w:sz="6" w:space="0" w:color="auto"/>
            </w:tcBorders>
            <w:hideMark/>
          </w:tcPr>
          <w:p w:rsidR="000319C1" w:rsidRPr="00747498" w:rsidRDefault="000319C1" w:rsidP="00517456">
            <w:pPr>
              <w:rPr>
                <w:rFonts w:eastAsia="Times New Roman"/>
                <w:sz w:val="16"/>
                <w:szCs w:val="16"/>
              </w:rPr>
            </w:pPr>
            <w:r w:rsidRPr="00747498">
              <w:rPr>
                <w:rFonts w:eastAsia="Times New Roman"/>
                <w:sz w:val="16"/>
                <w:szCs w:val="16"/>
              </w:rPr>
              <w:t>Longissimus</w:t>
            </w:r>
          </w:p>
        </w:tc>
        <w:tc>
          <w:tcPr>
            <w:tcW w:w="1328" w:type="dxa"/>
            <w:tcBorders>
              <w:top w:val="outset" w:sz="6" w:space="0" w:color="auto"/>
              <w:left w:val="outset" w:sz="6" w:space="0" w:color="auto"/>
              <w:bottom w:val="outset" w:sz="6" w:space="0" w:color="auto"/>
              <w:right w:val="outset" w:sz="6" w:space="0" w:color="auto"/>
            </w:tcBorders>
            <w:hideMark/>
          </w:tcPr>
          <w:p w:rsidR="000319C1" w:rsidRPr="00747498" w:rsidRDefault="000319C1" w:rsidP="00517456">
            <w:pPr>
              <w:rPr>
                <w:rFonts w:eastAsia="Times New Roman"/>
                <w:sz w:val="16"/>
                <w:szCs w:val="16"/>
              </w:rPr>
            </w:pPr>
            <w:r w:rsidRPr="00747498">
              <w:rPr>
                <w:rFonts w:eastAsia="Times New Roman"/>
                <w:sz w:val="16"/>
                <w:szCs w:val="16"/>
              </w:rPr>
              <w:t>Transverse process at inferior vertebral levels</w:t>
            </w:r>
          </w:p>
        </w:tc>
        <w:tc>
          <w:tcPr>
            <w:tcW w:w="2020" w:type="dxa"/>
            <w:tcBorders>
              <w:top w:val="outset" w:sz="6" w:space="0" w:color="auto"/>
              <w:left w:val="outset" w:sz="6" w:space="0" w:color="auto"/>
              <w:bottom w:val="outset" w:sz="6" w:space="0" w:color="auto"/>
              <w:right w:val="outset" w:sz="6" w:space="0" w:color="auto"/>
            </w:tcBorders>
            <w:hideMark/>
          </w:tcPr>
          <w:p w:rsidR="000319C1" w:rsidRPr="00747498" w:rsidRDefault="000319C1" w:rsidP="00517456">
            <w:pPr>
              <w:rPr>
                <w:rFonts w:eastAsia="Times New Roman"/>
                <w:sz w:val="16"/>
                <w:szCs w:val="16"/>
              </w:rPr>
            </w:pPr>
            <w:r w:rsidRPr="00747498">
              <w:rPr>
                <w:rFonts w:eastAsia="Times New Roman"/>
                <w:sz w:val="16"/>
                <w:szCs w:val="16"/>
              </w:rPr>
              <w:t>transverse process at superior vertebral levels and mastoid process</w:t>
            </w:r>
          </w:p>
        </w:tc>
        <w:tc>
          <w:tcPr>
            <w:tcW w:w="1791" w:type="dxa"/>
            <w:tcBorders>
              <w:top w:val="outset" w:sz="6" w:space="0" w:color="auto"/>
              <w:left w:val="outset" w:sz="6" w:space="0" w:color="auto"/>
              <w:bottom w:val="outset" w:sz="6" w:space="0" w:color="auto"/>
              <w:right w:val="outset" w:sz="6" w:space="0" w:color="auto"/>
            </w:tcBorders>
            <w:hideMark/>
          </w:tcPr>
          <w:p w:rsidR="000319C1" w:rsidRPr="00747498" w:rsidRDefault="000319C1" w:rsidP="00517456">
            <w:pPr>
              <w:rPr>
                <w:rFonts w:eastAsia="Times New Roman"/>
                <w:sz w:val="16"/>
                <w:szCs w:val="16"/>
              </w:rPr>
            </w:pPr>
            <w:r w:rsidRPr="00747498">
              <w:rPr>
                <w:rFonts w:eastAsia="Times New Roman"/>
                <w:sz w:val="16"/>
                <w:szCs w:val="16"/>
              </w:rPr>
              <w:t>extends and laterally bends the trunk, neck and head</w:t>
            </w:r>
          </w:p>
        </w:tc>
        <w:tc>
          <w:tcPr>
            <w:tcW w:w="1153" w:type="dxa"/>
            <w:tcBorders>
              <w:top w:val="outset" w:sz="6" w:space="0" w:color="auto"/>
              <w:left w:val="outset" w:sz="6" w:space="0" w:color="auto"/>
              <w:bottom w:val="outset" w:sz="6" w:space="0" w:color="auto"/>
              <w:right w:val="outset" w:sz="6" w:space="0" w:color="auto"/>
            </w:tcBorders>
            <w:hideMark/>
          </w:tcPr>
          <w:p w:rsidR="000319C1" w:rsidRPr="00747498" w:rsidRDefault="000319C1" w:rsidP="00517456">
            <w:pPr>
              <w:rPr>
                <w:rFonts w:eastAsia="Times New Roman"/>
                <w:sz w:val="16"/>
                <w:szCs w:val="16"/>
              </w:rPr>
            </w:pPr>
            <w:r w:rsidRPr="00747498">
              <w:rPr>
                <w:rFonts w:eastAsia="Times New Roman"/>
                <w:sz w:val="16"/>
                <w:szCs w:val="16"/>
              </w:rPr>
              <w:t>dorsal primary rami of spinal nerves C1-S1</w:t>
            </w:r>
          </w:p>
        </w:tc>
        <w:tc>
          <w:tcPr>
            <w:tcW w:w="2043" w:type="dxa"/>
            <w:tcBorders>
              <w:top w:val="outset" w:sz="6" w:space="0" w:color="auto"/>
              <w:left w:val="outset" w:sz="6" w:space="0" w:color="auto"/>
              <w:bottom w:val="outset" w:sz="6" w:space="0" w:color="auto"/>
              <w:right w:val="outset" w:sz="6" w:space="0" w:color="auto"/>
            </w:tcBorders>
            <w:hideMark/>
          </w:tcPr>
          <w:p w:rsidR="000319C1" w:rsidRPr="00747498" w:rsidRDefault="000319C1" w:rsidP="00517456">
            <w:pPr>
              <w:rPr>
                <w:rFonts w:eastAsia="Times New Roman"/>
                <w:sz w:val="16"/>
                <w:szCs w:val="16"/>
              </w:rPr>
            </w:pPr>
            <w:r w:rsidRPr="00747498">
              <w:rPr>
                <w:rFonts w:eastAsia="Times New Roman"/>
                <w:sz w:val="16"/>
                <w:szCs w:val="16"/>
              </w:rPr>
              <w:t>supplied segmentally by: deep cervical a., posterior intercostal aa., subcostal aa., lumbar aa.</w:t>
            </w:r>
          </w:p>
        </w:tc>
      </w:tr>
      <w:tr w:rsidR="000319C1" w:rsidRPr="00747498" w:rsidTr="00517456">
        <w:trPr>
          <w:tblCellSpacing w:w="15" w:type="dxa"/>
        </w:trPr>
        <w:tc>
          <w:tcPr>
            <w:tcW w:w="575" w:type="dxa"/>
            <w:tcBorders>
              <w:top w:val="outset" w:sz="6" w:space="0" w:color="auto"/>
              <w:left w:val="outset" w:sz="6" w:space="0" w:color="auto"/>
              <w:bottom w:val="outset" w:sz="6" w:space="0" w:color="auto"/>
              <w:right w:val="outset" w:sz="6" w:space="0" w:color="auto"/>
            </w:tcBorders>
          </w:tcPr>
          <w:p w:rsidR="000319C1" w:rsidRPr="00747498" w:rsidRDefault="000319C1" w:rsidP="00517456">
            <w:pPr>
              <w:rPr>
                <w:rFonts w:eastAsia="Times New Roman"/>
                <w:sz w:val="16"/>
                <w:szCs w:val="16"/>
              </w:rPr>
            </w:pPr>
            <w:r w:rsidRPr="00E05AD2">
              <w:rPr>
                <w:rFonts w:eastAsia="Times New Roman"/>
                <w:color w:val="FF0000"/>
                <w:sz w:val="16"/>
                <w:szCs w:val="16"/>
              </w:rPr>
              <w:t>S</w:t>
            </w:r>
            <w:r>
              <w:rPr>
                <w:rFonts w:eastAsia="Times New Roman"/>
                <w:sz w:val="16"/>
                <w:szCs w:val="16"/>
              </w:rPr>
              <w:t>upply</w:t>
            </w:r>
          </w:p>
        </w:tc>
        <w:tc>
          <w:tcPr>
            <w:tcW w:w="930" w:type="dxa"/>
            <w:tcBorders>
              <w:top w:val="outset" w:sz="6" w:space="0" w:color="auto"/>
              <w:left w:val="outset" w:sz="6" w:space="0" w:color="auto"/>
              <w:bottom w:val="outset" w:sz="6" w:space="0" w:color="auto"/>
              <w:right w:val="outset" w:sz="6" w:space="0" w:color="auto"/>
            </w:tcBorders>
            <w:hideMark/>
          </w:tcPr>
          <w:p w:rsidR="000319C1" w:rsidRPr="00747498" w:rsidRDefault="000319C1" w:rsidP="00517456">
            <w:pPr>
              <w:rPr>
                <w:rFonts w:eastAsia="Times New Roman"/>
                <w:sz w:val="16"/>
                <w:szCs w:val="16"/>
              </w:rPr>
            </w:pPr>
            <w:r w:rsidRPr="00747498">
              <w:rPr>
                <w:rFonts w:eastAsia="Times New Roman"/>
                <w:sz w:val="16"/>
                <w:szCs w:val="16"/>
              </w:rPr>
              <w:t>S</w:t>
            </w:r>
            <w:r>
              <w:rPr>
                <w:rFonts w:eastAsia="Times New Roman"/>
                <w:sz w:val="16"/>
                <w:szCs w:val="16"/>
              </w:rPr>
              <w:t>emispinalis</w:t>
            </w:r>
          </w:p>
        </w:tc>
        <w:tc>
          <w:tcPr>
            <w:tcW w:w="1328" w:type="dxa"/>
            <w:tcBorders>
              <w:top w:val="outset" w:sz="6" w:space="0" w:color="auto"/>
              <w:left w:val="outset" w:sz="6" w:space="0" w:color="auto"/>
              <w:bottom w:val="outset" w:sz="6" w:space="0" w:color="auto"/>
              <w:right w:val="outset" w:sz="6" w:space="0" w:color="auto"/>
            </w:tcBorders>
            <w:hideMark/>
          </w:tcPr>
          <w:p w:rsidR="000319C1" w:rsidRPr="00747498" w:rsidRDefault="000319C1" w:rsidP="00517456">
            <w:pPr>
              <w:rPr>
                <w:rFonts w:eastAsia="Times New Roman"/>
                <w:sz w:val="16"/>
                <w:szCs w:val="16"/>
              </w:rPr>
            </w:pPr>
            <w:r w:rsidRPr="00747498">
              <w:rPr>
                <w:rFonts w:eastAsia="Times New Roman"/>
                <w:sz w:val="16"/>
                <w:szCs w:val="16"/>
              </w:rPr>
              <w:t>Transverse processes of C7-T12</w:t>
            </w:r>
          </w:p>
        </w:tc>
        <w:tc>
          <w:tcPr>
            <w:tcW w:w="2020" w:type="dxa"/>
            <w:tcBorders>
              <w:top w:val="outset" w:sz="6" w:space="0" w:color="auto"/>
              <w:left w:val="outset" w:sz="6" w:space="0" w:color="auto"/>
              <w:bottom w:val="outset" w:sz="6" w:space="0" w:color="auto"/>
              <w:right w:val="outset" w:sz="6" w:space="0" w:color="auto"/>
            </w:tcBorders>
            <w:hideMark/>
          </w:tcPr>
          <w:p w:rsidR="000319C1" w:rsidRPr="00747498" w:rsidRDefault="000319C1" w:rsidP="00517456">
            <w:pPr>
              <w:rPr>
                <w:rFonts w:eastAsia="Times New Roman"/>
                <w:sz w:val="16"/>
                <w:szCs w:val="16"/>
              </w:rPr>
            </w:pPr>
            <w:r>
              <w:rPr>
                <w:rFonts w:eastAsia="Times New Roman"/>
                <w:sz w:val="16"/>
                <w:szCs w:val="16"/>
              </w:rPr>
              <w:t>C</w:t>
            </w:r>
            <w:r w:rsidRPr="00747498">
              <w:rPr>
                <w:rFonts w:eastAsia="Times New Roman"/>
                <w:sz w:val="16"/>
                <w:szCs w:val="16"/>
              </w:rPr>
              <w:t>apitis: back of skull between nuchal lines; cervicis &amp; thoracis: spines 4-6 vertebrae above origin</w:t>
            </w:r>
          </w:p>
        </w:tc>
        <w:tc>
          <w:tcPr>
            <w:tcW w:w="1791" w:type="dxa"/>
            <w:tcBorders>
              <w:top w:val="outset" w:sz="6" w:space="0" w:color="auto"/>
              <w:left w:val="outset" w:sz="6" w:space="0" w:color="auto"/>
              <w:bottom w:val="outset" w:sz="6" w:space="0" w:color="auto"/>
              <w:right w:val="outset" w:sz="6" w:space="0" w:color="auto"/>
            </w:tcBorders>
            <w:hideMark/>
          </w:tcPr>
          <w:p w:rsidR="000319C1" w:rsidRPr="00747498" w:rsidRDefault="000319C1" w:rsidP="00517456">
            <w:pPr>
              <w:rPr>
                <w:rFonts w:eastAsia="Times New Roman"/>
                <w:sz w:val="16"/>
                <w:szCs w:val="16"/>
              </w:rPr>
            </w:pPr>
            <w:r>
              <w:rPr>
                <w:rFonts w:eastAsia="Times New Roman"/>
                <w:sz w:val="16"/>
                <w:szCs w:val="16"/>
              </w:rPr>
              <w:t>E</w:t>
            </w:r>
            <w:r w:rsidRPr="00747498">
              <w:rPr>
                <w:rFonts w:eastAsia="Times New Roman"/>
                <w:sz w:val="16"/>
                <w:szCs w:val="16"/>
              </w:rPr>
              <w:t>xtends the trunk and laterally bends the trunk, rotates the trunk to the opposite side</w:t>
            </w:r>
          </w:p>
        </w:tc>
        <w:tc>
          <w:tcPr>
            <w:tcW w:w="1153" w:type="dxa"/>
            <w:tcBorders>
              <w:top w:val="outset" w:sz="6" w:space="0" w:color="auto"/>
              <w:left w:val="outset" w:sz="6" w:space="0" w:color="auto"/>
              <w:bottom w:val="outset" w:sz="6" w:space="0" w:color="auto"/>
              <w:right w:val="outset" w:sz="6" w:space="0" w:color="auto"/>
            </w:tcBorders>
            <w:hideMark/>
          </w:tcPr>
          <w:p w:rsidR="000319C1" w:rsidRPr="00747498" w:rsidRDefault="000319C1" w:rsidP="00517456">
            <w:pPr>
              <w:rPr>
                <w:rFonts w:eastAsia="Times New Roman"/>
                <w:sz w:val="16"/>
                <w:szCs w:val="16"/>
              </w:rPr>
            </w:pPr>
            <w:r>
              <w:rPr>
                <w:rFonts w:eastAsia="Times New Roman"/>
                <w:sz w:val="16"/>
                <w:szCs w:val="16"/>
              </w:rPr>
              <w:t>D</w:t>
            </w:r>
            <w:r w:rsidRPr="00747498">
              <w:rPr>
                <w:rFonts w:eastAsia="Times New Roman"/>
                <w:sz w:val="16"/>
                <w:szCs w:val="16"/>
              </w:rPr>
              <w:t>orsal primary rami of spinal nerves C1-T12</w:t>
            </w:r>
          </w:p>
        </w:tc>
        <w:tc>
          <w:tcPr>
            <w:tcW w:w="2043" w:type="dxa"/>
            <w:tcBorders>
              <w:top w:val="outset" w:sz="6" w:space="0" w:color="auto"/>
              <w:left w:val="outset" w:sz="6" w:space="0" w:color="auto"/>
              <w:bottom w:val="outset" w:sz="6" w:space="0" w:color="auto"/>
              <w:right w:val="outset" w:sz="6" w:space="0" w:color="auto"/>
            </w:tcBorders>
            <w:hideMark/>
          </w:tcPr>
          <w:p w:rsidR="000319C1" w:rsidRPr="00747498" w:rsidRDefault="000319C1" w:rsidP="00517456">
            <w:pPr>
              <w:rPr>
                <w:rFonts w:eastAsia="Times New Roman"/>
                <w:sz w:val="16"/>
                <w:szCs w:val="16"/>
              </w:rPr>
            </w:pPr>
            <w:r>
              <w:rPr>
                <w:rFonts w:eastAsia="Times New Roman"/>
                <w:sz w:val="16"/>
                <w:szCs w:val="16"/>
              </w:rPr>
              <w:t>S</w:t>
            </w:r>
            <w:r w:rsidRPr="00747498">
              <w:rPr>
                <w:rFonts w:eastAsia="Times New Roman"/>
                <w:sz w:val="16"/>
                <w:szCs w:val="16"/>
              </w:rPr>
              <w:t>upplied segmentally by: deep cervical a., posterior intercostal aa., subcostal aa., lumbar aa.</w:t>
            </w:r>
          </w:p>
        </w:tc>
      </w:tr>
    </w:tbl>
    <w:tbl>
      <w:tblPr>
        <w:tblStyle w:val="TableGrid"/>
        <w:tblW w:w="9360" w:type="dxa"/>
        <w:tblLayout w:type="fixed"/>
        <w:tblLook w:val="04A0"/>
      </w:tblPr>
      <w:tblGrid>
        <w:gridCol w:w="843"/>
        <w:gridCol w:w="1383"/>
        <w:gridCol w:w="1751"/>
        <w:gridCol w:w="1406"/>
        <w:gridCol w:w="1406"/>
        <w:gridCol w:w="1234"/>
        <w:gridCol w:w="1337"/>
      </w:tblGrid>
      <w:tr w:rsidR="000319C1" w:rsidRPr="005B7016" w:rsidTr="00517456">
        <w:tc>
          <w:tcPr>
            <w:tcW w:w="10080" w:type="dxa"/>
            <w:gridSpan w:val="7"/>
          </w:tcPr>
          <w:p w:rsidR="000319C1" w:rsidRPr="00D64908" w:rsidRDefault="000319C1" w:rsidP="00517456">
            <w:pPr>
              <w:pStyle w:val="Normal1"/>
              <w:rPr>
                <w:rFonts w:eastAsia="Times New Roman"/>
                <w:sz w:val="36"/>
                <w:szCs w:val="36"/>
              </w:rPr>
            </w:pPr>
            <w:r w:rsidRPr="00D64908">
              <w:rPr>
                <w:rFonts w:eastAsia="Times New Roman"/>
                <w:sz w:val="36"/>
                <w:szCs w:val="36"/>
              </w:rPr>
              <w:t>Deep Group</w:t>
            </w:r>
          </w:p>
        </w:tc>
      </w:tr>
      <w:tr w:rsidR="000319C1" w:rsidRPr="005B7016" w:rsidTr="00517456">
        <w:tc>
          <w:tcPr>
            <w:tcW w:w="900" w:type="dxa"/>
          </w:tcPr>
          <w:p w:rsidR="000319C1" w:rsidRPr="00747498" w:rsidRDefault="000319C1" w:rsidP="00517456">
            <w:pPr>
              <w:pStyle w:val="Normal1"/>
              <w:rPr>
                <w:color w:val="000000"/>
                <w:sz w:val="16"/>
                <w:szCs w:val="16"/>
              </w:rPr>
            </w:pPr>
            <w:r w:rsidRPr="00E05AD2">
              <w:rPr>
                <w:color w:val="FF0000"/>
                <w:sz w:val="16"/>
                <w:szCs w:val="16"/>
              </w:rPr>
              <w:t>S</w:t>
            </w:r>
            <w:r>
              <w:rPr>
                <w:color w:val="000000"/>
                <w:sz w:val="16"/>
                <w:szCs w:val="16"/>
              </w:rPr>
              <w:t>enior</w:t>
            </w:r>
          </w:p>
        </w:tc>
        <w:tc>
          <w:tcPr>
            <w:tcW w:w="1490" w:type="dxa"/>
          </w:tcPr>
          <w:p w:rsidR="000319C1" w:rsidRPr="005B7016" w:rsidRDefault="000319C1" w:rsidP="00517456">
            <w:pPr>
              <w:pStyle w:val="Normal1"/>
              <w:rPr>
                <w:color w:val="000000"/>
                <w:sz w:val="16"/>
                <w:szCs w:val="16"/>
              </w:rPr>
            </w:pPr>
            <w:r w:rsidRPr="00747498">
              <w:rPr>
                <w:color w:val="000000"/>
                <w:sz w:val="16"/>
                <w:szCs w:val="16"/>
              </w:rPr>
              <w:t>Splenius capitis</w:t>
            </w:r>
          </w:p>
        </w:tc>
        <w:tc>
          <w:tcPr>
            <w:tcW w:w="1893" w:type="dxa"/>
          </w:tcPr>
          <w:p w:rsidR="000319C1" w:rsidRPr="005B7016" w:rsidRDefault="000319C1" w:rsidP="00517456">
            <w:pPr>
              <w:pStyle w:val="Normal1"/>
              <w:rPr>
                <w:color w:val="000000"/>
                <w:sz w:val="16"/>
                <w:szCs w:val="16"/>
              </w:rPr>
            </w:pPr>
            <w:r w:rsidRPr="00747498">
              <w:rPr>
                <w:rFonts w:eastAsia="Times New Roman"/>
                <w:sz w:val="16"/>
                <w:szCs w:val="16"/>
              </w:rPr>
              <w:t>Ligamentum nuchae and spines of C7-T6 vertebrae</w:t>
            </w:r>
          </w:p>
        </w:tc>
        <w:tc>
          <w:tcPr>
            <w:tcW w:w="1515" w:type="dxa"/>
          </w:tcPr>
          <w:p w:rsidR="000319C1" w:rsidRPr="005B7016" w:rsidRDefault="000319C1" w:rsidP="00517456">
            <w:pPr>
              <w:pStyle w:val="Normal1"/>
              <w:rPr>
                <w:color w:val="000000"/>
                <w:sz w:val="16"/>
                <w:szCs w:val="16"/>
              </w:rPr>
            </w:pPr>
            <w:r>
              <w:rPr>
                <w:rFonts w:eastAsia="Times New Roman"/>
                <w:sz w:val="16"/>
                <w:szCs w:val="16"/>
              </w:rPr>
              <w:t>M</w:t>
            </w:r>
            <w:r w:rsidRPr="00747498">
              <w:rPr>
                <w:rFonts w:eastAsia="Times New Roman"/>
                <w:sz w:val="16"/>
                <w:szCs w:val="16"/>
              </w:rPr>
              <w:t>astoid process and lateral end of the superior nuchal line</w:t>
            </w:r>
          </w:p>
        </w:tc>
        <w:tc>
          <w:tcPr>
            <w:tcW w:w="1515" w:type="dxa"/>
          </w:tcPr>
          <w:p w:rsidR="000319C1" w:rsidRPr="005B7016" w:rsidRDefault="000319C1" w:rsidP="00517456">
            <w:pPr>
              <w:pStyle w:val="Normal1"/>
              <w:rPr>
                <w:color w:val="000000"/>
                <w:sz w:val="16"/>
                <w:szCs w:val="16"/>
              </w:rPr>
            </w:pPr>
            <w:r>
              <w:rPr>
                <w:rFonts w:eastAsia="Times New Roman"/>
                <w:sz w:val="16"/>
                <w:szCs w:val="16"/>
              </w:rPr>
              <w:t>E</w:t>
            </w:r>
            <w:r w:rsidRPr="00747498">
              <w:rPr>
                <w:rFonts w:eastAsia="Times New Roman"/>
                <w:sz w:val="16"/>
                <w:szCs w:val="16"/>
              </w:rPr>
              <w:t>xtends and laterally bends the neck and head, rotates head to the same side</w:t>
            </w:r>
          </w:p>
        </w:tc>
        <w:tc>
          <w:tcPr>
            <w:tcW w:w="1327" w:type="dxa"/>
          </w:tcPr>
          <w:p w:rsidR="000319C1" w:rsidRPr="005B7016" w:rsidRDefault="000319C1" w:rsidP="00517456">
            <w:pPr>
              <w:pStyle w:val="Normal1"/>
              <w:rPr>
                <w:color w:val="000000"/>
                <w:sz w:val="16"/>
                <w:szCs w:val="16"/>
              </w:rPr>
            </w:pPr>
            <w:r>
              <w:rPr>
                <w:rFonts w:eastAsia="Times New Roman"/>
                <w:sz w:val="16"/>
                <w:szCs w:val="16"/>
              </w:rPr>
              <w:t>D</w:t>
            </w:r>
            <w:r w:rsidRPr="00747498">
              <w:rPr>
                <w:rFonts w:eastAsia="Times New Roman"/>
                <w:sz w:val="16"/>
                <w:szCs w:val="16"/>
              </w:rPr>
              <w:t>orsal primary rami of spinal nerves C2-C6</w:t>
            </w:r>
          </w:p>
        </w:tc>
        <w:tc>
          <w:tcPr>
            <w:tcW w:w="1440" w:type="dxa"/>
          </w:tcPr>
          <w:p w:rsidR="000319C1" w:rsidRPr="005B7016" w:rsidRDefault="000319C1" w:rsidP="00517456">
            <w:pPr>
              <w:pStyle w:val="Normal1"/>
              <w:rPr>
                <w:color w:val="000000"/>
                <w:sz w:val="16"/>
                <w:szCs w:val="16"/>
              </w:rPr>
            </w:pPr>
            <w:r>
              <w:rPr>
                <w:rFonts w:eastAsia="Times New Roman"/>
                <w:sz w:val="16"/>
                <w:szCs w:val="16"/>
              </w:rPr>
              <w:t>S</w:t>
            </w:r>
            <w:r w:rsidRPr="00747498">
              <w:rPr>
                <w:rFonts w:eastAsia="Times New Roman"/>
                <w:sz w:val="16"/>
                <w:szCs w:val="16"/>
              </w:rPr>
              <w:t>upplied segmentally by: deep cervical a., posterior intercostal aa.</w:t>
            </w:r>
          </w:p>
        </w:tc>
      </w:tr>
      <w:tr w:rsidR="000319C1" w:rsidRPr="005B7016" w:rsidTr="00517456">
        <w:tc>
          <w:tcPr>
            <w:tcW w:w="900" w:type="dxa"/>
          </w:tcPr>
          <w:p w:rsidR="000319C1" w:rsidRPr="00747498" w:rsidRDefault="000319C1" w:rsidP="00517456">
            <w:pPr>
              <w:pStyle w:val="Normal1"/>
              <w:rPr>
                <w:color w:val="000000"/>
                <w:sz w:val="16"/>
                <w:szCs w:val="16"/>
              </w:rPr>
            </w:pPr>
            <w:r w:rsidRPr="00E05AD2">
              <w:rPr>
                <w:color w:val="FF0000"/>
                <w:sz w:val="16"/>
                <w:szCs w:val="16"/>
              </w:rPr>
              <w:t>E</w:t>
            </w:r>
            <w:r>
              <w:rPr>
                <w:color w:val="000000"/>
                <w:sz w:val="16"/>
                <w:szCs w:val="16"/>
              </w:rPr>
              <w:t>ngineers</w:t>
            </w:r>
          </w:p>
        </w:tc>
        <w:tc>
          <w:tcPr>
            <w:tcW w:w="1490" w:type="dxa"/>
          </w:tcPr>
          <w:p w:rsidR="000319C1" w:rsidRPr="005B7016" w:rsidRDefault="000319C1" w:rsidP="00517456">
            <w:pPr>
              <w:pStyle w:val="Normal1"/>
              <w:rPr>
                <w:color w:val="000000"/>
                <w:sz w:val="16"/>
                <w:szCs w:val="16"/>
              </w:rPr>
            </w:pPr>
            <w:r w:rsidRPr="00747498">
              <w:rPr>
                <w:color w:val="000000"/>
                <w:sz w:val="16"/>
                <w:szCs w:val="16"/>
              </w:rPr>
              <w:t>Erector spinae</w:t>
            </w:r>
          </w:p>
        </w:tc>
        <w:tc>
          <w:tcPr>
            <w:tcW w:w="1893" w:type="dxa"/>
          </w:tcPr>
          <w:p w:rsidR="000319C1" w:rsidRPr="005B7016" w:rsidRDefault="000319C1" w:rsidP="00517456">
            <w:pPr>
              <w:pStyle w:val="Normal1"/>
              <w:rPr>
                <w:color w:val="000000"/>
                <w:sz w:val="16"/>
                <w:szCs w:val="16"/>
              </w:rPr>
            </w:pPr>
            <w:r>
              <w:rPr>
                <w:sz w:val="16"/>
                <w:szCs w:val="16"/>
              </w:rPr>
              <w:t>I</w:t>
            </w:r>
            <w:r w:rsidRPr="00324796">
              <w:rPr>
                <w:sz w:val="16"/>
                <w:szCs w:val="16"/>
              </w:rPr>
              <w:t>liac crest, sacrum, transverse and spinous processes of vertebrae and supraspinal ligament</w:t>
            </w:r>
          </w:p>
        </w:tc>
        <w:tc>
          <w:tcPr>
            <w:tcW w:w="1515" w:type="dxa"/>
          </w:tcPr>
          <w:p w:rsidR="000319C1" w:rsidRPr="005B7016" w:rsidRDefault="000319C1" w:rsidP="00517456">
            <w:pPr>
              <w:pStyle w:val="Normal1"/>
              <w:rPr>
                <w:color w:val="000000"/>
                <w:sz w:val="16"/>
                <w:szCs w:val="16"/>
              </w:rPr>
            </w:pPr>
            <w:r>
              <w:rPr>
                <w:sz w:val="16"/>
                <w:szCs w:val="16"/>
              </w:rPr>
              <w:t>A</w:t>
            </w:r>
            <w:r w:rsidRPr="00324796">
              <w:rPr>
                <w:sz w:val="16"/>
                <w:szCs w:val="16"/>
              </w:rPr>
              <w:t>ngles of the ribs, transverse and spinous processes of vertebrae, posterior aspect of the skull</w:t>
            </w:r>
          </w:p>
        </w:tc>
        <w:tc>
          <w:tcPr>
            <w:tcW w:w="1515" w:type="dxa"/>
          </w:tcPr>
          <w:p w:rsidR="000319C1" w:rsidRPr="005B7016" w:rsidRDefault="000319C1" w:rsidP="00517456">
            <w:pPr>
              <w:pStyle w:val="Normal1"/>
              <w:rPr>
                <w:color w:val="000000"/>
                <w:sz w:val="16"/>
                <w:szCs w:val="16"/>
              </w:rPr>
            </w:pPr>
            <w:r>
              <w:rPr>
                <w:sz w:val="16"/>
                <w:szCs w:val="16"/>
              </w:rPr>
              <w:t>E</w:t>
            </w:r>
            <w:r w:rsidRPr="00324796">
              <w:rPr>
                <w:sz w:val="16"/>
                <w:szCs w:val="16"/>
              </w:rPr>
              <w:t>xtends and laterally bends the trunk, neck and head</w:t>
            </w:r>
          </w:p>
        </w:tc>
        <w:tc>
          <w:tcPr>
            <w:tcW w:w="1327" w:type="dxa"/>
          </w:tcPr>
          <w:p w:rsidR="000319C1" w:rsidRPr="005B7016" w:rsidRDefault="000319C1" w:rsidP="00517456">
            <w:pPr>
              <w:pStyle w:val="Normal1"/>
              <w:rPr>
                <w:color w:val="000000"/>
                <w:sz w:val="16"/>
                <w:szCs w:val="16"/>
              </w:rPr>
            </w:pPr>
            <w:r>
              <w:rPr>
                <w:sz w:val="16"/>
                <w:szCs w:val="16"/>
              </w:rPr>
              <w:t>S</w:t>
            </w:r>
            <w:r w:rsidRPr="00324796">
              <w:rPr>
                <w:sz w:val="16"/>
                <w:szCs w:val="16"/>
              </w:rPr>
              <w:t>egmentally innervated by dorsal primary rami of spinal nerves C1-S5</w:t>
            </w:r>
          </w:p>
        </w:tc>
        <w:tc>
          <w:tcPr>
            <w:tcW w:w="1440" w:type="dxa"/>
          </w:tcPr>
          <w:p w:rsidR="000319C1" w:rsidRPr="005B7016" w:rsidRDefault="000319C1" w:rsidP="00517456">
            <w:pPr>
              <w:pStyle w:val="Normal1"/>
              <w:rPr>
                <w:color w:val="000000"/>
                <w:sz w:val="16"/>
                <w:szCs w:val="16"/>
              </w:rPr>
            </w:pPr>
            <w:r>
              <w:rPr>
                <w:sz w:val="16"/>
                <w:szCs w:val="16"/>
              </w:rPr>
              <w:t>S</w:t>
            </w:r>
            <w:r w:rsidRPr="00324796">
              <w:rPr>
                <w:sz w:val="16"/>
                <w:szCs w:val="16"/>
              </w:rPr>
              <w:t>upplied segmentally by: deep cervical a., posterior intercostal aa., subcostal aa., lumbar aa.</w:t>
            </w:r>
          </w:p>
        </w:tc>
      </w:tr>
      <w:tr w:rsidR="000319C1" w:rsidRPr="005B7016" w:rsidTr="00517456">
        <w:tc>
          <w:tcPr>
            <w:tcW w:w="900" w:type="dxa"/>
          </w:tcPr>
          <w:p w:rsidR="000319C1" w:rsidRDefault="000319C1" w:rsidP="00517456">
            <w:pPr>
              <w:pStyle w:val="Normal1"/>
              <w:rPr>
                <w:color w:val="000000"/>
                <w:sz w:val="16"/>
                <w:szCs w:val="16"/>
              </w:rPr>
            </w:pPr>
            <w:r w:rsidRPr="00E05AD2">
              <w:rPr>
                <w:color w:val="FF0000"/>
                <w:sz w:val="16"/>
                <w:szCs w:val="16"/>
              </w:rPr>
              <w:t>L</w:t>
            </w:r>
            <w:r>
              <w:rPr>
                <w:color w:val="000000"/>
                <w:sz w:val="16"/>
                <w:szCs w:val="16"/>
              </w:rPr>
              <w:t>iving</w:t>
            </w:r>
          </w:p>
        </w:tc>
        <w:tc>
          <w:tcPr>
            <w:tcW w:w="1490" w:type="dxa"/>
          </w:tcPr>
          <w:p w:rsidR="000319C1" w:rsidRPr="005B7016" w:rsidRDefault="000319C1" w:rsidP="00517456">
            <w:pPr>
              <w:pStyle w:val="Normal1"/>
              <w:rPr>
                <w:color w:val="000000"/>
                <w:sz w:val="16"/>
                <w:szCs w:val="16"/>
              </w:rPr>
            </w:pPr>
            <w:r>
              <w:rPr>
                <w:color w:val="000000"/>
                <w:sz w:val="16"/>
                <w:szCs w:val="16"/>
              </w:rPr>
              <w:t xml:space="preserve">Lumbar </w:t>
            </w:r>
            <w:r w:rsidRPr="00747498">
              <w:rPr>
                <w:color w:val="000000"/>
                <w:sz w:val="16"/>
                <w:szCs w:val="16"/>
              </w:rPr>
              <w:t>Interspinales</w:t>
            </w:r>
          </w:p>
        </w:tc>
        <w:tc>
          <w:tcPr>
            <w:tcW w:w="1893" w:type="dxa"/>
          </w:tcPr>
          <w:p w:rsidR="000319C1" w:rsidRPr="005B7016" w:rsidRDefault="000319C1" w:rsidP="00517456">
            <w:pPr>
              <w:pStyle w:val="Normal1"/>
              <w:rPr>
                <w:color w:val="000000"/>
                <w:sz w:val="16"/>
                <w:szCs w:val="16"/>
              </w:rPr>
            </w:pPr>
            <w:r w:rsidRPr="00747498">
              <w:rPr>
                <w:rFonts w:eastAsia="Times New Roman"/>
                <w:sz w:val="16"/>
                <w:szCs w:val="16"/>
              </w:rPr>
              <w:t>Spinous processes at inferior vertebral levels</w:t>
            </w:r>
          </w:p>
        </w:tc>
        <w:tc>
          <w:tcPr>
            <w:tcW w:w="1515" w:type="dxa"/>
          </w:tcPr>
          <w:p w:rsidR="000319C1" w:rsidRPr="005B7016" w:rsidRDefault="000319C1" w:rsidP="00517456">
            <w:pPr>
              <w:pStyle w:val="Normal1"/>
              <w:rPr>
                <w:color w:val="000000"/>
                <w:sz w:val="16"/>
                <w:szCs w:val="16"/>
              </w:rPr>
            </w:pPr>
            <w:r>
              <w:rPr>
                <w:rFonts w:eastAsia="Times New Roman"/>
                <w:sz w:val="16"/>
                <w:szCs w:val="16"/>
              </w:rPr>
              <w:t>S</w:t>
            </w:r>
            <w:r w:rsidRPr="00747498">
              <w:rPr>
                <w:rFonts w:eastAsia="Times New Roman"/>
                <w:sz w:val="16"/>
                <w:szCs w:val="16"/>
              </w:rPr>
              <w:t>pinous processes at superior vertebral levels</w:t>
            </w:r>
          </w:p>
        </w:tc>
        <w:tc>
          <w:tcPr>
            <w:tcW w:w="1515" w:type="dxa"/>
          </w:tcPr>
          <w:p w:rsidR="000319C1" w:rsidRPr="005B7016" w:rsidRDefault="000319C1" w:rsidP="00517456">
            <w:pPr>
              <w:pStyle w:val="Normal1"/>
              <w:rPr>
                <w:color w:val="000000"/>
                <w:sz w:val="16"/>
                <w:szCs w:val="16"/>
              </w:rPr>
            </w:pPr>
            <w:r>
              <w:rPr>
                <w:rFonts w:eastAsia="Times New Roman"/>
                <w:sz w:val="16"/>
                <w:szCs w:val="16"/>
              </w:rPr>
              <w:t>E</w:t>
            </w:r>
            <w:r w:rsidRPr="00747498">
              <w:rPr>
                <w:rFonts w:eastAsia="Times New Roman"/>
                <w:sz w:val="16"/>
                <w:szCs w:val="16"/>
              </w:rPr>
              <w:t>xtends and laterally bends trunk and neck</w:t>
            </w:r>
          </w:p>
        </w:tc>
        <w:tc>
          <w:tcPr>
            <w:tcW w:w="1327" w:type="dxa"/>
          </w:tcPr>
          <w:p w:rsidR="000319C1" w:rsidRPr="005B7016" w:rsidRDefault="000319C1" w:rsidP="00517456">
            <w:pPr>
              <w:pStyle w:val="Normal1"/>
              <w:rPr>
                <w:color w:val="000000"/>
                <w:sz w:val="16"/>
                <w:szCs w:val="16"/>
              </w:rPr>
            </w:pPr>
            <w:r>
              <w:rPr>
                <w:rFonts w:eastAsia="Times New Roman"/>
                <w:sz w:val="16"/>
                <w:szCs w:val="16"/>
              </w:rPr>
              <w:t>D</w:t>
            </w:r>
            <w:r w:rsidRPr="00747498">
              <w:rPr>
                <w:rFonts w:eastAsia="Times New Roman"/>
                <w:sz w:val="16"/>
                <w:szCs w:val="16"/>
              </w:rPr>
              <w:t>orsal primary rami of spinal nerves C2-L3</w:t>
            </w:r>
          </w:p>
        </w:tc>
        <w:tc>
          <w:tcPr>
            <w:tcW w:w="1440" w:type="dxa"/>
          </w:tcPr>
          <w:p w:rsidR="000319C1" w:rsidRPr="005B7016" w:rsidRDefault="000319C1" w:rsidP="00517456">
            <w:pPr>
              <w:pStyle w:val="Normal1"/>
              <w:rPr>
                <w:color w:val="000000"/>
                <w:sz w:val="16"/>
                <w:szCs w:val="16"/>
              </w:rPr>
            </w:pPr>
            <w:r>
              <w:rPr>
                <w:rFonts w:eastAsia="Times New Roman"/>
                <w:sz w:val="16"/>
                <w:szCs w:val="16"/>
              </w:rPr>
              <w:t>S</w:t>
            </w:r>
            <w:r w:rsidRPr="00747498">
              <w:rPr>
                <w:rFonts w:eastAsia="Times New Roman"/>
                <w:sz w:val="16"/>
                <w:szCs w:val="16"/>
              </w:rPr>
              <w:t>upplied segmentally by: deep cervical a., posterior intercostal aa., subcostal aa., lumbar aa.</w:t>
            </w:r>
          </w:p>
        </w:tc>
      </w:tr>
      <w:tr w:rsidR="000319C1" w:rsidRPr="005B7016" w:rsidTr="00517456">
        <w:tc>
          <w:tcPr>
            <w:tcW w:w="900" w:type="dxa"/>
          </w:tcPr>
          <w:p w:rsidR="000319C1" w:rsidRPr="00747498" w:rsidRDefault="000319C1" w:rsidP="00517456">
            <w:pPr>
              <w:pStyle w:val="Normal1"/>
              <w:rPr>
                <w:color w:val="000000"/>
                <w:sz w:val="16"/>
                <w:szCs w:val="16"/>
              </w:rPr>
            </w:pPr>
            <w:r w:rsidRPr="00E05AD2">
              <w:rPr>
                <w:color w:val="FF0000"/>
                <w:sz w:val="16"/>
                <w:szCs w:val="16"/>
              </w:rPr>
              <w:t>I</w:t>
            </w:r>
            <w:r>
              <w:rPr>
                <w:color w:val="000000"/>
                <w:sz w:val="16"/>
                <w:szCs w:val="16"/>
              </w:rPr>
              <w:t>n</w:t>
            </w:r>
          </w:p>
        </w:tc>
        <w:tc>
          <w:tcPr>
            <w:tcW w:w="1490" w:type="dxa"/>
          </w:tcPr>
          <w:p w:rsidR="000319C1" w:rsidRPr="005B7016" w:rsidRDefault="000319C1" w:rsidP="00517456">
            <w:pPr>
              <w:pStyle w:val="Normal1"/>
              <w:rPr>
                <w:color w:val="000000"/>
                <w:sz w:val="16"/>
                <w:szCs w:val="16"/>
              </w:rPr>
            </w:pPr>
            <w:r w:rsidRPr="00747498">
              <w:rPr>
                <w:color w:val="000000"/>
                <w:sz w:val="16"/>
                <w:szCs w:val="16"/>
              </w:rPr>
              <w:t>Intertransversarii</w:t>
            </w:r>
          </w:p>
        </w:tc>
        <w:tc>
          <w:tcPr>
            <w:tcW w:w="1893" w:type="dxa"/>
          </w:tcPr>
          <w:p w:rsidR="000319C1" w:rsidRPr="005B7016" w:rsidRDefault="000319C1" w:rsidP="00517456">
            <w:pPr>
              <w:pStyle w:val="Normal1"/>
              <w:rPr>
                <w:color w:val="000000"/>
                <w:sz w:val="16"/>
                <w:szCs w:val="16"/>
              </w:rPr>
            </w:pPr>
          </w:p>
        </w:tc>
        <w:tc>
          <w:tcPr>
            <w:tcW w:w="1515" w:type="dxa"/>
          </w:tcPr>
          <w:p w:rsidR="000319C1" w:rsidRPr="005B7016" w:rsidRDefault="000319C1" w:rsidP="00517456">
            <w:pPr>
              <w:pStyle w:val="Normal1"/>
              <w:rPr>
                <w:color w:val="000000"/>
                <w:sz w:val="16"/>
                <w:szCs w:val="16"/>
              </w:rPr>
            </w:pPr>
          </w:p>
        </w:tc>
        <w:tc>
          <w:tcPr>
            <w:tcW w:w="1515" w:type="dxa"/>
          </w:tcPr>
          <w:p w:rsidR="000319C1" w:rsidRPr="005B7016" w:rsidRDefault="000319C1" w:rsidP="00517456">
            <w:pPr>
              <w:pStyle w:val="Normal1"/>
              <w:rPr>
                <w:color w:val="000000"/>
                <w:sz w:val="16"/>
                <w:szCs w:val="16"/>
              </w:rPr>
            </w:pPr>
          </w:p>
        </w:tc>
        <w:tc>
          <w:tcPr>
            <w:tcW w:w="1327" w:type="dxa"/>
          </w:tcPr>
          <w:p w:rsidR="000319C1" w:rsidRPr="005B7016" w:rsidRDefault="000319C1" w:rsidP="00517456">
            <w:pPr>
              <w:pStyle w:val="Normal1"/>
              <w:rPr>
                <w:color w:val="000000"/>
                <w:sz w:val="16"/>
                <w:szCs w:val="16"/>
              </w:rPr>
            </w:pPr>
          </w:p>
        </w:tc>
        <w:tc>
          <w:tcPr>
            <w:tcW w:w="1440" w:type="dxa"/>
          </w:tcPr>
          <w:p w:rsidR="000319C1" w:rsidRPr="005B7016" w:rsidRDefault="000319C1" w:rsidP="00517456">
            <w:pPr>
              <w:pStyle w:val="Normal1"/>
              <w:rPr>
                <w:color w:val="000000"/>
                <w:sz w:val="16"/>
                <w:szCs w:val="16"/>
              </w:rPr>
            </w:pPr>
          </w:p>
        </w:tc>
      </w:tr>
      <w:tr w:rsidR="000319C1" w:rsidRPr="005B7016" w:rsidTr="00517456">
        <w:tc>
          <w:tcPr>
            <w:tcW w:w="900" w:type="dxa"/>
          </w:tcPr>
          <w:p w:rsidR="000319C1" w:rsidRPr="00747498" w:rsidRDefault="000319C1" w:rsidP="00517456">
            <w:pPr>
              <w:pStyle w:val="Normal1"/>
              <w:rPr>
                <w:color w:val="000000"/>
                <w:sz w:val="16"/>
                <w:szCs w:val="16"/>
              </w:rPr>
            </w:pPr>
            <w:r w:rsidRPr="00E05AD2">
              <w:rPr>
                <w:color w:val="FF0000"/>
                <w:sz w:val="16"/>
                <w:szCs w:val="16"/>
              </w:rPr>
              <w:t>S</w:t>
            </w:r>
            <w:r>
              <w:rPr>
                <w:color w:val="000000"/>
                <w:sz w:val="16"/>
                <w:szCs w:val="16"/>
              </w:rPr>
              <w:t>tates</w:t>
            </w:r>
          </w:p>
        </w:tc>
        <w:tc>
          <w:tcPr>
            <w:tcW w:w="1490" w:type="dxa"/>
          </w:tcPr>
          <w:p w:rsidR="000319C1" w:rsidRPr="005B7016" w:rsidRDefault="000319C1" w:rsidP="00517456">
            <w:pPr>
              <w:pStyle w:val="Normal1"/>
              <w:rPr>
                <w:color w:val="000000"/>
                <w:sz w:val="16"/>
                <w:szCs w:val="16"/>
              </w:rPr>
            </w:pPr>
            <w:r w:rsidRPr="00747498">
              <w:rPr>
                <w:color w:val="000000"/>
                <w:sz w:val="16"/>
                <w:szCs w:val="16"/>
              </w:rPr>
              <w:t>Splenius cervices</w:t>
            </w:r>
          </w:p>
        </w:tc>
        <w:tc>
          <w:tcPr>
            <w:tcW w:w="1893" w:type="dxa"/>
          </w:tcPr>
          <w:p w:rsidR="000319C1" w:rsidRPr="005B7016" w:rsidRDefault="000319C1" w:rsidP="00517456">
            <w:pPr>
              <w:pStyle w:val="Normal1"/>
              <w:rPr>
                <w:color w:val="000000"/>
                <w:sz w:val="16"/>
                <w:szCs w:val="16"/>
              </w:rPr>
            </w:pPr>
            <w:r w:rsidRPr="00747498">
              <w:rPr>
                <w:rFonts w:eastAsia="Times New Roman"/>
                <w:sz w:val="16"/>
                <w:szCs w:val="16"/>
              </w:rPr>
              <w:t>Ligamentum nuchae and spines of C7-T6 vertebrae</w:t>
            </w:r>
          </w:p>
        </w:tc>
        <w:tc>
          <w:tcPr>
            <w:tcW w:w="1515" w:type="dxa"/>
          </w:tcPr>
          <w:p w:rsidR="000319C1" w:rsidRPr="005B7016" w:rsidRDefault="000319C1" w:rsidP="00517456">
            <w:pPr>
              <w:pStyle w:val="Normal1"/>
              <w:rPr>
                <w:color w:val="000000"/>
                <w:sz w:val="16"/>
                <w:szCs w:val="16"/>
              </w:rPr>
            </w:pPr>
            <w:r>
              <w:rPr>
                <w:rFonts w:eastAsia="Times New Roman"/>
                <w:sz w:val="16"/>
                <w:szCs w:val="16"/>
              </w:rPr>
              <w:t>P</w:t>
            </w:r>
            <w:r w:rsidRPr="00747498">
              <w:rPr>
                <w:rFonts w:eastAsia="Times New Roman"/>
                <w:sz w:val="16"/>
                <w:szCs w:val="16"/>
              </w:rPr>
              <w:t>osterior tubercles of the transverse processes of C1-C3 vertebrae</w:t>
            </w:r>
          </w:p>
        </w:tc>
        <w:tc>
          <w:tcPr>
            <w:tcW w:w="1515" w:type="dxa"/>
          </w:tcPr>
          <w:p w:rsidR="000319C1" w:rsidRPr="005B7016" w:rsidRDefault="000319C1" w:rsidP="00517456">
            <w:pPr>
              <w:pStyle w:val="Normal1"/>
              <w:rPr>
                <w:color w:val="000000"/>
                <w:sz w:val="16"/>
                <w:szCs w:val="16"/>
              </w:rPr>
            </w:pPr>
            <w:r>
              <w:rPr>
                <w:rFonts w:eastAsia="Times New Roman"/>
                <w:sz w:val="16"/>
                <w:szCs w:val="16"/>
              </w:rPr>
              <w:t>E</w:t>
            </w:r>
            <w:r w:rsidRPr="00747498">
              <w:rPr>
                <w:rFonts w:eastAsia="Times New Roman"/>
                <w:sz w:val="16"/>
                <w:szCs w:val="16"/>
              </w:rPr>
              <w:t>xtends and laterally bends neck and head, rotates head to the same side</w:t>
            </w:r>
          </w:p>
        </w:tc>
        <w:tc>
          <w:tcPr>
            <w:tcW w:w="1327" w:type="dxa"/>
          </w:tcPr>
          <w:p w:rsidR="000319C1" w:rsidRPr="005B7016" w:rsidRDefault="000319C1" w:rsidP="00517456">
            <w:pPr>
              <w:pStyle w:val="Normal1"/>
              <w:rPr>
                <w:color w:val="000000"/>
                <w:sz w:val="16"/>
                <w:szCs w:val="16"/>
              </w:rPr>
            </w:pPr>
            <w:r>
              <w:rPr>
                <w:rFonts w:eastAsia="Times New Roman"/>
                <w:sz w:val="16"/>
                <w:szCs w:val="16"/>
              </w:rPr>
              <w:t>D</w:t>
            </w:r>
            <w:r w:rsidRPr="00747498">
              <w:rPr>
                <w:rFonts w:eastAsia="Times New Roman"/>
                <w:sz w:val="16"/>
                <w:szCs w:val="16"/>
              </w:rPr>
              <w:t>orsal primary rami of spinal nerves C2-C6</w:t>
            </w:r>
          </w:p>
        </w:tc>
        <w:tc>
          <w:tcPr>
            <w:tcW w:w="1440" w:type="dxa"/>
          </w:tcPr>
          <w:p w:rsidR="000319C1" w:rsidRPr="005B7016" w:rsidRDefault="000319C1" w:rsidP="00517456">
            <w:pPr>
              <w:pStyle w:val="Normal1"/>
              <w:rPr>
                <w:color w:val="000000"/>
                <w:sz w:val="16"/>
                <w:szCs w:val="16"/>
              </w:rPr>
            </w:pPr>
            <w:r>
              <w:rPr>
                <w:rFonts w:eastAsia="Times New Roman"/>
                <w:sz w:val="16"/>
                <w:szCs w:val="16"/>
              </w:rPr>
              <w:t>S</w:t>
            </w:r>
            <w:r w:rsidRPr="00747498">
              <w:rPr>
                <w:rFonts w:eastAsia="Times New Roman"/>
                <w:sz w:val="16"/>
                <w:szCs w:val="16"/>
              </w:rPr>
              <w:t>upplied segmentally by: deep cervical a., posterior intercostal aa.</w:t>
            </w:r>
          </w:p>
        </w:tc>
      </w:tr>
      <w:tr w:rsidR="000319C1" w:rsidRPr="005B7016" w:rsidTr="00517456">
        <w:tc>
          <w:tcPr>
            <w:tcW w:w="900" w:type="dxa"/>
          </w:tcPr>
          <w:p w:rsidR="000319C1" w:rsidRPr="00747498" w:rsidRDefault="000319C1" w:rsidP="00517456">
            <w:pPr>
              <w:pStyle w:val="Normal1"/>
              <w:rPr>
                <w:color w:val="000000"/>
                <w:sz w:val="16"/>
                <w:szCs w:val="16"/>
              </w:rPr>
            </w:pPr>
            <w:r w:rsidRPr="00223876">
              <w:rPr>
                <w:color w:val="FF0000"/>
                <w:sz w:val="16"/>
                <w:szCs w:val="16"/>
              </w:rPr>
              <w:t>T</w:t>
            </w:r>
            <w:r>
              <w:rPr>
                <w:color w:val="000000"/>
                <w:sz w:val="16"/>
                <w:szCs w:val="16"/>
              </w:rPr>
              <w:t>o</w:t>
            </w:r>
          </w:p>
        </w:tc>
        <w:tc>
          <w:tcPr>
            <w:tcW w:w="1490" w:type="dxa"/>
          </w:tcPr>
          <w:p w:rsidR="000319C1" w:rsidRPr="005B7016" w:rsidRDefault="000319C1" w:rsidP="00517456">
            <w:pPr>
              <w:pStyle w:val="Normal1"/>
              <w:rPr>
                <w:color w:val="000000"/>
                <w:sz w:val="16"/>
                <w:szCs w:val="16"/>
              </w:rPr>
            </w:pPr>
            <w:r w:rsidRPr="00747498">
              <w:rPr>
                <w:color w:val="000000"/>
                <w:sz w:val="16"/>
                <w:szCs w:val="16"/>
              </w:rPr>
              <w:t>Transversospinalis</w:t>
            </w:r>
          </w:p>
        </w:tc>
        <w:tc>
          <w:tcPr>
            <w:tcW w:w="1893" w:type="dxa"/>
          </w:tcPr>
          <w:p w:rsidR="000319C1" w:rsidRPr="005B7016" w:rsidRDefault="000319C1" w:rsidP="00517456">
            <w:pPr>
              <w:pStyle w:val="Normal1"/>
              <w:rPr>
                <w:color w:val="000000"/>
                <w:sz w:val="16"/>
                <w:szCs w:val="16"/>
              </w:rPr>
            </w:pPr>
          </w:p>
        </w:tc>
        <w:tc>
          <w:tcPr>
            <w:tcW w:w="1515" w:type="dxa"/>
          </w:tcPr>
          <w:p w:rsidR="000319C1" w:rsidRPr="005B7016" w:rsidRDefault="000319C1" w:rsidP="00517456">
            <w:pPr>
              <w:pStyle w:val="Normal1"/>
              <w:rPr>
                <w:color w:val="000000"/>
                <w:sz w:val="16"/>
                <w:szCs w:val="16"/>
              </w:rPr>
            </w:pPr>
          </w:p>
        </w:tc>
        <w:tc>
          <w:tcPr>
            <w:tcW w:w="1515" w:type="dxa"/>
          </w:tcPr>
          <w:p w:rsidR="000319C1" w:rsidRPr="005B7016" w:rsidRDefault="000319C1" w:rsidP="00517456">
            <w:pPr>
              <w:pStyle w:val="Normal1"/>
              <w:rPr>
                <w:color w:val="000000"/>
                <w:sz w:val="16"/>
                <w:szCs w:val="16"/>
              </w:rPr>
            </w:pPr>
          </w:p>
        </w:tc>
        <w:tc>
          <w:tcPr>
            <w:tcW w:w="1327" w:type="dxa"/>
          </w:tcPr>
          <w:p w:rsidR="000319C1" w:rsidRPr="005B7016" w:rsidRDefault="000319C1" w:rsidP="00517456">
            <w:pPr>
              <w:pStyle w:val="Normal1"/>
              <w:rPr>
                <w:color w:val="000000"/>
                <w:sz w:val="16"/>
                <w:szCs w:val="16"/>
              </w:rPr>
            </w:pPr>
          </w:p>
        </w:tc>
        <w:tc>
          <w:tcPr>
            <w:tcW w:w="1440" w:type="dxa"/>
          </w:tcPr>
          <w:p w:rsidR="000319C1" w:rsidRPr="005B7016" w:rsidRDefault="000319C1" w:rsidP="00517456">
            <w:pPr>
              <w:pStyle w:val="Normal1"/>
              <w:rPr>
                <w:color w:val="000000"/>
                <w:sz w:val="16"/>
                <w:szCs w:val="16"/>
              </w:rPr>
            </w:pPr>
          </w:p>
        </w:tc>
      </w:tr>
      <w:tr w:rsidR="000319C1" w:rsidRPr="005B7016" w:rsidTr="00517456">
        <w:tc>
          <w:tcPr>
            <w:tcW w:w="900" w:type="dxa"/>
          </w:tcPr>
          <w:p w:rsidR="000319C1" w:rsidRPr="00747498" w:rsidRDefault="000319C1" w:rsidP="00517456">
            <w:pPr>
              <w:pStyle w:val="Normal1"/>
              <w:rPr>
                <w:color w:val="000000"/>
                <w:sz w:val="16"/>
                <w:szCs w:val="16"/>
              </w:rPr>
            </w:pPr>
            <w:r w:rsidRPr="00223876">
              <w:rPr>
                <w:color w:val="FF0000"/>
                <w:sz w:val="16"/>
                <w:szCs w:val="16"/>
              </w:rPr>
              <w:t>M</w:t>
            </w:r>
            <w:r>
              <w:rPr>
                <w:color w:val="000000"/>
                <w:sz w:val="16"/>
                <w:szCs w:val="16"/>
              </w:rPr>
              <w:t>ake</w:t>
            </w:r>
          </w:p>
        </w:tc>
        <w:tc>
          <w:tcPr>
            <w:tcW w:w="1490" w:type="dxa"/>
          </w:tcPr>
          <w:p w:rsidR="000319C1" w:rsidRPr="005B7016" w:rsidRDefault="000319C1" w:rsidP="00517456">
            <w:pPr>
              <w:pStyle w:val="Normal1"/>
              <w:rPr>
                <w:color w:val="000000"/>
                <w:sz w:val="16"/>
                <w:szCs w:val="16"/>
              </w:rPr>
            </w:pPr>
            <w:r w:rsidRPr="00747498">
              <w:rPr>
                <w:color w:val="000000"/>
                <w:sz w:val="16"/>
                <w:szCs w:val="16"/>
              </w:rPr>
              <w:t>Multifidus</w:t>
            </w:r>
          </w:p>
        </w:tc>
        <w:tc>
          <w:tcPr>
            <w:tcW w:w="1893" w:type="dxa"/>
          </w:tcPr>
          <w:p w:rsidR="000319C1" w:rsidRPr="005B7016" w:rsidRDefault="000319C1" w:rsidP="00517456">
            <w:pPr>
              <w:pStyle w:val="Normal1"/>
              <w:rPr>
                <w:color w:val="000000"/>
                <w:sz w:val="16"/>
                <w:szCs w:val="16"/>
              </w:rPr>
            </w:pPr>
          </w:p>
        </w:tc>
        <w:tc>
          <w:tcPr>
            <w:tcW w:w="1515" w:type="dxa"/>
          </w:tcPr>
          <w:p w:rsidR="000319C1" w:rsidRPr="005B7016" w:rsidRDefault="000319C1" w:rsidP="00517456">
            <w:pPr>
              <w:pStyle w:val="Normal1"/>
              <w:rPr>
                <w:color w:val="000000"/>
                <w:sz w:val="16"/>
                <w:szCs w:val="16"/>
              </w:rPr>
            </w:pPr>
          </w:p>
        </w:tc>
        <w:tc>
          <w:tcPr>
            <w:tcW w:w="1515" w:type="dxa"/>
          </w:tcPr>
          <w:p w:rsidR="000319C1" w:rsidRPr="005B7016" w:rsidRDefault="000319C1" w:rsidP="00517456">
            <w:pPr>
              <w:pStyle w:val="Normal1"/>
              <w:rPr>
                <w:color w:val="000000"/>
                <w:sz w:val="16"/>
                <w:szCs w:val="16"/>
              </w:rPr>
            </w:pPr>
          </w:p>
        </w:tc>
        <w:tc>
          <w:tcPr>
            <w:tcW w:w="1327" w:type="dxa"/>
          </w:tcPr>
          <w:p w:rsidR="000319C1" w:rsidRPr="005B7016" w:rsidRDefault="000319C1" w:rsidP="00517456">
            <w:pPr>
              <w:pStyle w:val="Normal1"/>
              <w:rPr>
                <w:color w:val="000000"/>
                <w:sz w:val="16"/>
                <w:szCs w:val="16"/>
              </w:rPr>
            </w:pPr>
          </w:p>
        </w:tc>
        <w:tc>
          <w:tcPr>
            <w:tcW w:w="1440" w:type="dxa"/>
          </w:tcPr>
          <w:p w:rsidR="000319C1" w:rsidRPr="005B7016" w:rsidRDefault="000319C1" w:rsidP="00517456">
            <w:pPr>
              <w:pStyle w:val="Normal1"/>
              <w:rPr>
                <w:color w:val="000000"/>
                <w:sz w:val="16"/>
                <w:szCs w:val="16"/>
              </w:rPr>
            </w:pPr>
          </w:p>
        </w:tc>
      </w:tr>
      <w:tr w:rsidR="000319C1" w:rsidRPr="005B7016" w:rsidTr="00517456">
        <w:tc>
          <w:tcPr>
            <w:tcW w:w="900" w:type="dxa"/>
          </w:tcPr>
          <w:p w:rsidR="000319C1" w:rsidRPr="00747498" w:rsidRDefault="000319C1" w:rsidP="00517456">
            <w:pPr>
              <w:pStyle w:val="Normal1"/>
              <w:rPr>
                <w:color w:val="000000"/>
                <w:sz w:val="16"/>
                <w:szCs w:val="16"/>
              </w:rPr>
            </w:pPr>
            <w:r w:rsidRPr="00223876">
              <w:rPr>
                <w:color w:val="FF0000"/>
                <w:sz w:val="16"/>
                <w:szCs w:val="16"/>
              </w:rPr>
              <w:t>R</w:t>
            </w:r>
            <w:r>
              <w:rPr>
                <w:color w:val="000000"/>
                <w:sz w:val="16"/>
                <w:szCs w:val="16"/>
              </w:rPr>
              <w:t>oads</w:t>
            </w:r>
          </w:p>
        </w:tc>
        <w:tc>
          <w:tcPr>
            <w:tcW w:w="1490" w:type="dxa"/>
          </w:tcPr>
          <w:p w:rsidR="000319C1" w:rsidRPr="005B7016" w:rsidRDefault="000319C1" w:rsidP="00517456">
            <w:pPr>
              <w:pStyle w:val="Normal1"/>
              <w:rPr>
                <w:color w:val="000000"/>
                <w:sz w:val="16"/>
                <w:szCs w:val="16"/>
              </w:rPr>
            </w:pPr>
            <w:r w:rsidRPr="00747498">
              <w:rPr>
                <w:color w:val="000000"/>
                <w:sz w:val="16"/>
                <w:szCs w:val="16"/>
              </w:rPr>
              <w:t>Rotatores</w:t>
            </w:r>
          </w:p>
        </w:tc>
        <w:tc>
          <w:tcPr>
            <w:tcW w:w="1893" w:type="dxa"/>
          </w:tcPr>
          <w:p w:rsidR="000319C1" w:rsidRPr="005B7016" w:rsidRDefault="000319C1" w:rsidP="00517456">
            <w:pPr>
              <w:pStyle w:val="Normal1"/>
              <w:rPr>
                <w:color w:val="000000"/>
                <w:sz w:val="16"/>
                <w:szCs w:val="16"/>
              </w:rPr>
            </w:pPr>
          </w:p>
        </w:tc>
        <w:tc>
          <w:tcPr>
            <w:tcW w:w="1515" w:type="dxa"/>
          </w:tcPr>
          <w:p w:rsidR="000319C1" w:rsidRPr="005B7016" w:rsidRDefault="000319C1" w:rsidP="00517456">
            <w:pPr>
              <w:pStyle w:val="Normal1"/>
              <w:rPr>
                <w:color w:val="000000"/>
                <w:sz w:val="16"/>
                <w:szCs w:val="16"/>
              </w:rPr>
            </w:pPr>
          </w:p>
        </w:tc>
        <w:tc>
          <w:tcPr>
            <w:tcW w:w="1515" w:type="dxa"/>
          </w:tcPr>
          <w:p w:rsidR="000319C1" w:rsidRPr="005B7016" w:rsidRDefault="000319C1" w:rsidP="00517456">
            <w:pPr>
              <w:pStyle w:val="Normal1"/>
              <w:rPr>
                <w:color w:val="000000"/>
                <w:sz w:val="16"/>
                <w:szCs w:val="16"/>
              </w:rPr>
            </w:pPr>
          </w:p>
        </w:tc>
        <w:tc>
          <w:tcPr>
            <w:tcW w:w="1327" w:type="dxa"/>
          </w:tcPr>
          <w:p w:rsidR="000319C1" w:rsidRPr="005B7016" w:rsidRDefault="000319C1" w:rsidP="00517456">
            <w:pPr>
              <w:pStyle w:val="Normal1"/>
              <w:rPr>
                <w:color w:val="000000"/>
                <w:sz w:val="16"/>
                <w:szCs w:val="16"/>
              </w:rPr>
            </w:pPr>
          </w:p>
        </w:tc>
        <w:tc>
          <w:tcPr>
            <w:tcW w:w="1440" w:type="dxa"/>
          </w:tcPr>
          <w:p w:rsidR="000319C1" w:rsidRPr="005B7016" w:rsidRDefault="000319C1" w:rsidP="00517456">
            <w:pPr>
              <w:pStyle w:val="Normal1"/>
              <w:rPr>
                <w:color w:val="000000"/>
                <w:sz w:val="16"/>
                <w:szCs w:val="16"/>
              </w:rPr>
            </w:pPr>
          </w:p>
        </w:tc>
      </w:tr>
    </w:tbl>
    <w:p w:rsidR="000319C1" w:rsidRDefault="000319C1" w:rsidP="000319C1"/>
    <w:tbl>
      <w:tblPr>
        <w:tblW w:w="9360" w:type="dxa"/>
        <w:tblCellSpacing w:w="15"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Look w:val="04A0"/>
      </w:tblPr>
      <w:tblGrid>
        <w:gridCol w:w="1952"/>
        <w:gridCol w:w="1741"/>
        <w:gridCol w:w="2077"/>
        <w:gridCol w:w="1664"/>
        <w:gridCol w:w="1711"/>
        <w:gridCol w:w="215"/>
      </w:tblGrid>
      <w:tr w:rsidR="000319C1" w:rsidRPr="00747498" w:rsidTr="00517456">
        <w:trPr>
          <w:tblCellSpacing w:w="15" w:type="dxa"/>
        </w:trPr>
        <w:tc>
          <w:tcPr>
            <w:tcW w:w="2060" w:type="dxa"/>
            <w:tcBorders>
              <w:top w:val="outset" w:sz="6" w:space="0" w:color="auto"/>
              <w:left w:val="outset" w:sz="6" w:space="0" w:color="auto"/>
              <w:bottom w:val="outset" w:sz="6" w:space="0" w:color="auto"/>
              <w:right w:val="outset" w:sz="6" w:space="0" w:color="auto"/>
            </w:tcBorders>
          </w:tcPr>
          <w:p w:rsidR="000319C1" w:rsidRPr="00747498" w:rsidRDefault="000319C1" w:rsidP="00517456">
            <w:pPr>
              <w:rPr>
                <w:rFonts w:eastAsia="Times New Roman"/>
                <w:sz w:val="16"/>
                <w:szCs w:val="16"/>
              </w:rPr>
            </w:pPr>
            <w:r w:rsidRPr="00223876">
              <w:rPr>
                <w:color w:val="FF0000"/>
                <w:sz w:val="16"/>
                <w:szCs w:val="16"/>
              </w:rPr>
              <w:t>L</w:t>
            </w:r>
            <w:r w:rsidRPr="00747498">
              <w:rPr>
                <w:color w:val="000000"/>
                <w:sz w:val="16"/>
                <w:szCs w:val="16"/>
              </w:rPr>
              <w:t>ateral lumbar intertransversarii</w:t>
            </w:r>
          </w:p>
        </w:tc>
        <w:tc>
          <w:tcPr>
            <w:tcW w:w="1848" w:type="dxa"/>
            <w:tcBorders>
              <w:top w:val="outset" w:sz="6" w:space="0" w:color="auto"/>
              <w:left w:val="outset" w:sz="6" w:space="0" w:color="auto"/>
              <w:bottom w:val="outset" w:sz="6" w:space="0" w:color="auto"/>
              <w:right w:val="outset" w:sz="6" w:space="0" w:color="auto"/>
            </w:tcBorders>
          </w:tcPr>
          <w:p w:rsidR="000319C1" w:rsidRPr="00747498" w:rsidRDefault="000319C1" w:rsidP="00517456">
            <w:pPr>
              <w:rPr>
                <w:rFonts w:eastAsia="Times New Roman"/>
                <w:sz w:val="16"/>
                <w:szCs w:val="16"/>
              </w:rPr>
            </w:pPr>
            <w:r w:rsidRPr="00747498">
              <w:rPr>
                <w:rFonts w:eastAsia="Times New Roman"/>
                <w:sz w:val="16"/>
                <w:szCs w:val="16"/>
              </w:rPr>
              <w:t xml:space="preserve">Transverse process </w:t>
            </w:r>
          </w:p>
        </w:tc>
        <w:tc>
          <w:tcPr>
            <w:tcW w:w="2213" w:type="dxa"/>
            <w:tcBorders>
              <w:top w:val="outset" w:sz="6" w:space="0" w:color="auto"/>
              <w:left w:val="outset" w:sz="6" w:space="0" w:color="auto"/>
              <w:bottom w:val="outset" w:sz="6" w:space="0" w:color="auto"/>
              <w:right w:val="outset" w:sz="6" w:space="0" w:color="auto"/>
            </w:tcBorders>
          </w:tcPr>
          <w:p w:rsidR="000319C1" w:rsidRPr="00747498" w:rsidRDefault="000319C1" w:rsidP="00517456">
            <w:pPr>
              <w:rPr>
                <w:rFonts w:eastAsia="Times New Roman"/>
                <w:sz w:val="16"/>
                <w:szCs w:val="16"/>
              </w:rPr>
            </w:pPr>
            <w:r w:rsidRPr="00747498">
              <w:rPr>
                <w:rFonts w:eastAsia="Times New Roman"/>
                <w:sz w:val="16"/>
                <w:szCs w:val="16"/>
              </w:rPr>
              <w:t>Transverse process above</w:t>
            </w:r>
          </w:p>
        </w:tc>
        <w:tc>
          <w:tcPr>
            <w:tcW w:w="1764" w:type="dxa"/>
            <w:tcBorders>
              <w:top w:val="outset" w:sz="6" w:space="0" w:color="auto"/>
              <w:left w:val="outset" w:sz="6" w:space="0" w:color="auto"/>
              <w:bottom w:val="outset" w:sz="6" w:space="0" w:color="auto"/>
              <w:right w:val="outset" w:sz="6" w:space="0" w:color="auto"/>
            </w:tcBorders>
          </w:tcPr>
          <w:p w:rsidR="000319C1" w:rsidRPr="00747498" w:rsidRDefault="000319C1" w:rsidP="00517456">
            <w:pPr>
              <w:rPr>
                <w:rFonts w:eastAsia="Times New Roman"/>
                <w:sz w:val="16"/>
                <w:szCs w:val="16"/>
              </w:rPr>
            </w:pPr>
            <w:r w:rsidRPr="00747498">
              <w:rPr>
                <w:rFonts w:eastAsia="Times New Roman"/>
                <w:sz w:val="16"/>
                <w:szCs w:val="16"/>
              </w:rPr>
              <w:t>Stabilize adjoining vertebrae</w:t>
            </w:r>
          </w:p>
        </w:tc>
        <w:tc>
          <w:tcPr>
            <w:tcW w:w="1815" w:type="dxa"/>
            <w:tcBorders>
              <w:top w:val="outset" w:sz="6" w:space="0" w:color="auto"/>
              <w:left w:val="outset" w:sz="6" w:space="0" w:color="auto"/>
              <w:bottom w:val="outset" w:sz="6" w:space="0" w:color="auto"/>
              <w:right w:val="outset" w:sz="6" w:space="0" w:color="auto"/>
            </w:tcBorders>
          </w:tcPr>
          <w:p w:rsidR="000319C1" w:rsidRPr="00747498" w:rsidRDefault="000319C1" w:rsidP="00517456">
            <w:pPr>
              <w:rPr>
                <w:rFonts w:eastAsia="Times New Roman"/>
                <w:sz w:val="16"/>
                <w:szCs w:val="16"/>
              </w:rPr>
            </w:pPr>
            <w:r w:rsidRPr="00747498">
              <w:rPr>
                <w:rFonts w:eastAsia="Times New Roman"/>
                <w:sz w:val="16"/>
                <w:szCs w:val="16"/>
              </w:rPr>
              <w:t xml:space="preserve">Anterior rami of spinal nerve </w:t>
            </w:r>
          </w:p>
        </w:tc>
        <w:tc>
          <w:tcPr>
            <w:tcW w:w="170" w:type="dxa"/>
            <w:tcBorders>
              <w:top w:val="outset" w:sz="6" w:space="0" w:color="auto"/>
              <w:left w:val="outset" w:sz="6" w:space="0" w:color="auto"/>
              <w:bottom w:val="outset" w:sz="6" w:space="0" w:color="auto"/>
              <w:right w:val="outset" w:sz="6" w:space="0" w:color="auto"/>
            </w:tcBorders>
          </w:tcPr>
          <w:p w:rsidR="000319C1" w:rsidRPr="00747498" w:rsidRDefault="000319C1" w:rsidP="00517456">
            <w:pPr>
              <w:rPr>
                <w:rFonts w:eastAsia="Times New Roman"/>
                <w:sz w:val="16"/>
                <w:szCs w:val="16"/>
              </w:rPr>
            </w:pPr>
          </w:p>
        </w:tc>
      </w:tr>
      <w:tr w:rsidR="000319C1" w:rsidRPr="00747498" w:rsidTr="00517456">
        <w:trPr>
          <w:tblCellSpacing w:w="15" w:type="dxa"/>
        </w:trPr>
        <w:tc>
          <w:tcPr>
            <w:tcW w:w="2060" w:type="dxa"/>
            <w:tcBorders>
              <w:top w:val="outset" w:sz="6" w:space="0" w:color="auto"/>
              <w:left w:val="outset" w:sz="6" w:space="0" w:color="auto"/>
              <w:bottom w:val="outset" w:sz="6" w:space="0" w:color="auto"/>
              <w:right w:val="outset" w:sz="6" w:space="0" w:color="auto"/>
            </w:tcBorders>
          </w:tcPr>
          <w:p w:rsidR="000319C1" w:rsidRPr="00747498" w:rsidRDefault="000319C1" w:rsidP="00517456">
            <w:pPr>
              <w:rPr>
                <w:color w:val="000000"/>
                <w:sz w:val="16"/>
                <w:szCs w:val="16"/>
              </w:rPr>
            </w:pPr>
            <w:r w:rsidRPr="00223876">
              <w:rPr>
                <w:color w:val="FF0000"/>
                <w:sz w:val="16"/>
                <w:szCs w:val="16"/>
              </w:rPr>
              <w:t>M</w:t>
            </w:r>
            <w:r w:rsidRPr="00747498">
              <w:rPr>
                <w:color w:val="000000"/>
                <w:sz w:val="16"/>
                <w:szCs w:val="16"/>
              </w:rPr>
              <w:t>edial lumbar intertransversarii</w:t>
            </w:r>
          </w:p>
        </w:tc>
        <w:tc>
          <w:tcPr>
            <w:tcW w:w="1848" w:type="dxa"/>
            <w:tcBorders>
              <w:top w:val="outset" w:sz="6" w:space="0" w:color="auto"/>
              <w:left w:val="outset" w:sz="6" w:space="0" w:color="auto"/>
              <w:bottom w:val="outset" w:sz="6" w:space="0" w:color="auto"/>
              <w:right w:val="outset" w:sz="6" w:space="0" w:color="auto"/>
            </w:tcBorders>
          </w:tcPr>
          <w:p w:rsidR="000319C1" w:rsidRPr="00747498" w:rsidRDefault="000319C1" w:rsidP="00517456">
            <w:pPr>
              <w:rPr>
                <w:rFonts w:eastAsia="Times New Roman"/>
                <w:sz w:val="16"/>
                <w:szCs w:val="16"/>
              </w:rPr>
            </w:pPr>
            <w:r w:rsidRPr="00747498">
              <w:rPr>
                <w:rFonts w:eastAsia="Times New Roman"/>
                <w:sz w:val="16"/>
                <w:szCs w:val="16"/>
              </w:rPr>
              <w:t>Accessory process of vertebra</w:t>
            </w:r>
          </w:p>
        </w:tc>
        <w:tc>
          <w:tcPr>
            <w:tcW w:w="2213" w:type="dxa"/>
            <w:tcBorders>
              <w:top w:val="outset" w:sz="6" w:space="0" w:color="auto"/>
              <w:left w:val="outset" w:sz="6" w:space="0" w:color="auto"/>
              <w:bottom w:val="outset" w:sz="6" w:space="0" w:color="auto"/>
              <w:right w:val="outset" w:sz="6" w:space="0" w:color="auto"/>
            </w:tcBorders>
          </w:tcPr>
          <w:p w:rsidR="000319C1" w:rsidRPr="00747498" w:rsidRDefault="000319C1" w:rsidP="00517456">
            <w:pPr>
              <w:rPr>
                <w:rFonts w:eastAsia="Times New Roman"/>
                <w:sz w:val="16"/>
                <w:szCs w:val="16"/>
              </w:rPr>
            </w:pPr>
            <w:r w:rsidRPr="00747498">
              <w:rPr>
                <w:rFonts w:eastAsia="Times New Roman"/>
                <w:sz w:val="16"/>
                <w:szCs w:val="16"/>
              </w:rPr>
              <w:t>Mamillary process of vertebra below</w:t>
            </w:r>
          </w:p>
        </w:tc>
        <w:tc>
          <w:tcPr>
            <w:tcW w:w="1764" w:type="dxa"/>
            <w:tcBorders>
              <w:top w:val="outset" w:sz="6" w:space="0" w:color="auto"/>
              <w:left w:val="outset" w:sz="6" w:space="0" w:color="auto"/>
              <w:bottom w:val="outset" w:sz="6" w:space="0" w:color="auto"/>
              <w:right w:val="outset" w:sz="6" w:space="0" w:color="auto"/>
            </w:tcBorders>
          </w:tcPr>
          <w:p w:rsidR="000319C1" w:rsidRPr="00747498" w:rsidRDefault="000319C1" w:rsidP="00517456">
            <w:pPr>
              <w:rPr>
                <w:rFonts w:eastAsia="Times New Roman"/>
                <w:sz w:val="16"/>
                <w:szCs w:val="16"/>
              </w:rPr>
            </w:pPr>
            <w:r w:rsidRPr="00747498">
              <w:rPr>
                <w:rFonts w:eastAsia="Times New Roman"/>
                <w:sz w:val="16"/>
                <w:szCs w:val="16"/>
              </w:rPr>
              <w:t>Stabilize adjoining vertebrae</w:t>
            </w:r>
          </w:p>
        </w:tc>
        <w:tc>
          <w:tcPr>
            <w:tcW w:w="1815" w:type="dxa"/>
            <w:tcBorders>
              <w:top w:val="outset" w:sz="6" w:space="0" w:color="auto"/>
              <w:left w:val="outset" w:sz="6" w:space="0" w:color="auto"/>
              <w:bottom w:val="outset" w:sz="6" w:space="0" w:color="auto"/>
              <w:right w:val="outset" w:sz="6" w:space="0" w:color="auto"/>
            </w:tcBorders>
          </w:tcPr>
          <w:p w:rsidR="000319C1" w:rsidRPr="00747498" w:rsidRDefault="000319C1" w:rsidP="00517456">
            <w:pPr>
              <w:rPr>
                <w:rFonts w:eastAsia="Times New Roman"/>
                <w:sz w:val="16"/>
                <w:szCs w:val="16"/>
              </w:rPr>
            </w:pPr>
            <w:r w:rsidRPr="00747498">
              <w:rPr>
                <w:rFonts w:eastAsia="Times New Roman"/>
                <w:sz w:val="16"/>
                <w:szCs w:val="16"/>
              </w:rPr>
              <w:t>Posterior rami of spinal nerve</w:t>
            </w:r>
          </w:p>
        </w:tc>
        <w:tc>
          <w:tcPr>
            <w:tcW w:w="170" w:type="dxa"/>
            <w:tcBorders>
              <w:top w:val="outset" w:sz="6" w:space="0" w:color="auto"/>
              <w:left w:val="outset" w:sz="6" w:space="0" w:color="auto"/>
              <w:bottom w:val="outset" w:sz="6" w:space="0" w:color="auto"/>
              <w:right w:val="outset" w:sz="6" w:space="0" w:color="auto"/>
            </w:tcBorders>
          </w:tcPr>
          <w:p w:rsidR="000319C1" w:rsidRPr="00747498" w:rsidRDefault="000319C1" w:rsidP="00517456">
            <w:pPr>
              <w:rPr>
                <w:rFonts w:eastAsia="Times New Roman"/>
                <w:sz w:val="16"/>
                <w:szCs w:val="16"/>
              </w:rPr>
            </w:pPr>
          </w:p>
        </w:tc>
      </w:tr>
      <w:tr w:rsidR="000319C1" w:rsidRPr="00747498" w:rsidTr="00517456">
        <w:trPr>
          <w:tblCellSpacing w:w="15" w:type="dxa"/>
        </w:trPr>
        <w:tc>
          <w:tcPr>
            <w:tcW w:w="2060" w:type="dxa"/>
            <w:tcBorders>
              <w:top w:val="outset" w:sz="6" w:space="0" w:color="auto"/>
              <w:left w:val="outset" w:sz="6" w:space="0" w:color="auto"/>
              <w:bottom w:val="outset" w:sz="6" w:space="0" w:color="auto"/>
              <w:right w:val="outset" w:sz="6" w:space="0" w:color="auto"/>
            </w:tcBorders>
          </w:tcPr>
          <w:p w:rsidR="000319C1" w:rsidRPr="00747498" w:rsidRDefault="000319C1" w:rsidP="00517456">
            <w:pPr>
              <w:rPr>
                <w:color w:val="000000"/>
                <w:sz w:val="16"/>
                <w:szCs w:val="16"/>
              </w:rPr>
            </w:pPr>
            <w:r w:rsidRPr="00223876">
              <w:rPr>
                <w:color w:val="FF0000"/>
                <w:sz w:val="16"/>
                <w:szCs w:val="16"/>
              </w:rPr>
              <w:t>T</w:t>
            </w:r>
            <w:r w:rsidRPr="00747498">
              <w:rPr>
                <w:color w:val="000000"/>
                <w:sz w:val="16"/>
                <w:szCs w:val="16"/>
              </w:rPr>
              <w:t>ransversospinalis</w:t>
            </w:r>
          </w:p>
        </w:tc>
        <w:tc>
          <w:tcPr>
            <w:tcW w:w="1848" w:type="dxa"/>
            <w:tcBorders>
              <w:top w:val="outset" w:sz="6" w:space="0" w:color="auto"/>
              <w:left w:val="outset" w:sz="6" w:space="0" w:color="auto"/>
              <w:bottom w:val="outset" w:sz="6" w:space="0" w:color="auto"/>
              <w:right w:val="outset" w:sz="6" w:space="0" w:color="auto"/>
            </w:tcBorders>
          </w:tcPr>
          <w:p w:rsidR="000319C1" w:rsidRPr="00747498" w:rsidRDefault="000319C1" w:rsidP="00517456">
            <w:pPr>
              <w:rPr>
                <w:rFonts w:eastAsia="Times New Roman"/>
                <w:sz w:val="16"/>
                <w:szCs w:val="16"/>
              </w:rPr>
            </w:pPr>
          </w:p>
        </w:tc>
        <w:tc>
          <w:tcPr>
            <w:tcW w:w="2213" w:type="dxa"/>
            <w:tcBorders>
              <w:top w:val="outset" w:sz="6" w:space="0" w:color="auto"/>
              <w:left w:val="outset" w:sz="6" w:space="0" w:color="auto"/>
              <w:bottom w:val="outset" w:sz="6" w:space="0" w:color="auto"/>
              <w:right w:val="outset" w:sz="6" w:space="0" w:color="auto"/>
            </w:tcBorders>
          </w:tcPr>
          <w:p w:rsidR="000319C1" w:rsidRPr="00747498" w:rsidRDefault="000319C1" w:rsidP="00517456">
            <w:pPr>
              <w:rPr>
                <w:rFonts w:eastAsia="Times New Roman"/>
                <w:sz w:val="16"/>
                <w:szCs w:val="16"/>
              </w:rPr>
            </w:pPr>
          </w:p>
        </w:tc>
        <w:tc>
          <w:tcPr>
            <w:tcW w:w="1764" w:type="dxa"/>
            <w:tcBorders>
              <w:top w:val="outset" w:sz="6" w:space="0" w:color="auto"/>
              <w:left w:val="outset" w:sz="6" w:space="0" w:color="auto"/>
              <w:bottom w:val="outset" w:sz="6" w:space="0" w:color="auto"/>
              <w:right w:val="outset" w:sz="6" w:space="0" w:color="auto"/>
            </w:tcBorders>
          </w:tcPr>
          <w:p w:rsidR="000319C1" w:rsidRPr="00747498" w:rsidRDefault="000319C1" w:rsidP="00517456">
            <w:pPr>
              <w:rPr>
                <w:rFonts w:eastAsia="Times New Roman"/>
                <w:sz w:val="16"/>
                <w:szCs w:val="16"/>
              </w:rPr>
            </w:pPr>
          </w:p>
        </w:tc>
        <w:tc>
          <w:tcPr>
            <w:tcW w:w="1815" w:type="dxa"/>
            <w:tcBorders>
              <w:top w:val="outset" w:sz="6" w:space="0" w:color="auto"/>
              <w:left w:val="outset" w:sz="6" w:space="0" w:color="auto"/>
              <w:bottom w:val="outset" w:sz="6" w:space="0" w:color="auto"/>
              <w:right w:val="outset" w:sz="6" w:space="0" w:color="auto"/>
            </w:tcBorders>
          </w:tcPr>
          <w:p w:rsidR="000319C1" w:rsidRPr="00747498" w:rsidRDefault="000319C1" w:rsidP="00517456">
            <w:pPr>
              <w:rPr>
                <w:rFonts w:eastAsia="Times New Roman"/>
                <w:sz w:val="16"/>
                <w:szCs w:val="16"/>
              </w:rPr>
            </w:pPr>
          </w:p>
        </w:tc>
        <w:tc>
          <w:tcPr>
            <w:tcW w:w="170" w:type="dxa"/>
            <w:tcBorders>
              <w:top w:val="outset" w:sz="6" w:space="0" w:color="auto"/>
              <w:left w:val="outset" w:sz="6" w:space="0" w:color="auto"/>
              <w:bottom w:val="outset" w:sz="6" w:space="0" w:color="auto"/>
              <w:right w:val="outset" w:sz="6" w:space="0" w:color="auto"/>
            </w:tcBorders>
          </w:tcPr>
          <w:p w:rsidR="000319C1" w:rsidRPr="00747498" w:rsidRDefault="000319C1" w:rsidP="00517456">
            <w:pPr>
              <w:rPr>
                <w:rFonts w:eastAsia="Times New Roman"/>
                <w:sz w:val="16"/>
                <w:szCs w:val="16"/>
              </w:rPr>
            </w:pPr>
          </w:p>
        </w:tc>
      </w:tr>
    </w:tbl>
    <w:p w:rsidR="000319C1" w:rsidRPr="00517E90" w:rsidRDefault="000319C1" w:rsidP="000319C1">
      <w:pPr>
        <w:rPr>
          <w:rFonts w:ascii="Verdana" w:eastAsia="Times New Roman" w:hAnsi="Verdana"/>
          <w:sz w:val="16"/>
          <w:szCs w:val="16"/>
        </w:rPr>
      </w:pPr>
    </w:p>
    <w:p w:rsidR="000319C1" w:rsidRDefault="000319C1" w:rsidP="000319C1"/>
    <w:p w:rsidR="000319C1" w:rsidRDefault="000319C1" w:rsidP="000319C1"/>
    <w:p w:rsidR="000319C1" w:rsidRDefault="000319C1" w:rsidP="000319C1">
      <w:pPr>
        <w:autoSpaceDE w:val="0"/>
        <w:autoSpaceDN w:val="0"/>
        <w:adjustRightInd w:val="0"/>
        <w:rPr>
          <w:rFonts w:ascii="Arial" w:hAnsi="Arial" w:cs="Arial"/>
          <w:color w:val="2040A0"/>
        </w:rPr>
      </w:pPr>
    </w:p>
    <w:p w:rsidR="000319C1" w:rsidRDefault="000319C1" w:rsidP="000319C1">
      <w:pPr>
        <w:rPr>
          <w:rFonts w:ascii="Verdana" w:eastAsia="Times New Roman" w:hAnsi="Verdana"/>
        </w:rPr>
      </w:pPr>
      <w:r>
        <w:rPr>
          <w:rFonts w:eastAsia="Times New Roman"/>
        </w:rPr>
        <w:t>Topographic Anatomy</w:t>
      </w:r>
    </w:p>
    <w:tbl>
      <w:tblPr>
        <w:tblW w:w="9360" w:type="dxa"/>
        <w:tblCellSpacing w:w="15"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Look w:val="04A0"/>
      </w:tblPr>
      <w:tblGrid>
        <w:gridCol w:w="1744"/>
        <w:gridCol w:w="4679"/>
        <w:gridCol w:w="2937"/>
      </w:tblGrid>
      <w:tr w:rsidR="000319C1" w:rsidTr="00517456">
        <w:trPr>
          <w:tblCellSpacing w:w="15" w:type="dxa"/>
        </w:trPr>
        <w:tc>
          <w:tcPr>
            <w:tcW w:w="1825" w:type="dxa"/>
            <w:tcBorders>
              <w:top w:val="outset" w:sz="6" w:space="0" w:color="auto"/>
              <w:left w:val="outset" w:sz="6" w:space="0" w:color="auto"/>
              <w:bottom w:val="outset" w:sz="6" w:space="0" w:color="auto"/>
              <w:right w:val="outset" w:sz="6" w:space="0" w:color="auto"/>
            </w:tcBorders>
            <w:vAlign w:val="center"/>
            <w:hideMark/>
          </w:tcPr>
          <w:p w:rsidR="000319C1" w:rsidRDefault="000319C1" w:rsidP="00517456">
            <w:pPr>
              <w:jc w:val="center"/>
              <w:rPr>
                <w:rFonts w:eastAsia="Times New Roman"/>
                <w:b/>
                <w:bCs/>
              </w:rPr>
            </w:pPr>
            <w:r>
              <w:rPr>
                <w:rFonts w:eastAsia="Times New Roman"/>
                <w:b/>
                <w:bCs/>
              </w:rPr>
              <w:t>Structure/Space</w:t>
            </w:r>
          </w:p>
        </w:tc>
        <w:tc>
          <w:tcPr>
            <w:tcW w:w="5018" w:type="dxa"/>
            <w:tcBorders>
              <w:top w:val="outset" w:sz="6" w:space="0" w:color="auto"/>
              <w:left w:val="outset" w:sz="6" w:space="0" w:color="auto"/>
              <w:bottom w:val="outset" w:sz="6" w:space="0" w:color="auto"/>
              <w:right w:val="outset" w:sz="6" w:space="0" w:color="auto"/>
            </w:tcBorders>
            <w:vAlign w:val="center"/>
            <w:hideMark/>
          </w:tcPr>
          <w:p w:rsidR="000319C1" w:rsidRDefault="000319C1" w:rsidP="00517456">
            <w:pPr>
              <w:jc w:val="center"/>
              <w:rPr>
                <w:rFonts w:eastAsia="Times New Roman"/>
                <w:b/>
                <w:bCs/>
              </w:rPr>
            </w:pPr>
            <w:r>
              <w:rPr>
                <w:rFonts w:eastAsia="Times New Roman"/>
                <w:b/>
                <w:bCs/>
              </w:rPr>
              <w:t>Boundaries/Description</w:t>
            </w:r>
          </w:p>
        </w:tc>
        <w:tc>
          <w:tcPr>
            <w:tcW w:w="3117" w:type="dxa"/>
            <w:tcBorders>
              <w:top w:val="outset" w:sz="6" w:space="0" w:color="auto"/>
              <w:left w:val="outset" w:sz="6" w:space="0" w:color="auto"/>
              <w:bottom w:val="outset" w:sz="6" w:space="0" w:color="auto"/>
              <w:right w:val="outset" w:sz="6" w:space="0" w:color="auto"/>
            </w:tcBorders>
            <w:vAlign w:val="center"/>
            <w:hideMark/>
          </w:tcPr>
          <w:p w:rsidR="000319C1" w:rsidRDefault="000319C1" w:rsidP="00517456">
            <w:pPr>
              <w:jc w:val="center"/>
              <w:rPr>
                <w:rFonts w:eastAsia="Times New Roman"/>
                <w:b/>
                <w:bCs/>
              </w:rPr>
            </w:pPr>
            <w:r>
              <w:rPr>
                <w:rFonts w:eastAsia="Times New Roman"/>
                <w:b/>
                <w:bCs/>
              </w:rPr>
              <w:t>Significance</w:t>
            </w:r>
          </w:p>
        </w:tc>
      </w:tr>
      <w:tr w:rsidR="000319C1" w:rsidTr="00517456">
        <w:trPr>
          <w:tblCellSpacing w:w="15" w:type="dxa"/>
        </w:trPr>
        <w:tc>
          <w:tcPr>
            <w:tcW w:w="1825"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Triangle of auscultation</w:t>
            </w:r>
          </w:p>
        </w:tc>
        <w:tc>
          <w:tcPr>
            <w:tcW w:w="5018"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A triangle located medial to the inferior angle of the scapula; it is bounded by the trapezius m. medially, rhomboideus major m. superiorly and the latissimus dorsi m. inferiorly; its floor is the posterior thoracic wall</w:t>
            </w:r>
          </w:p>
        </w:tc>
        <w:tc>
          <w:tcPr>
            <w:tcW w:w="3117"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triangle of auscultation is used to listen to (auscultate) the lungs because the stethoscope can be placed close to the thoracic wall at this location</w:t>
            </w:r>
          </w:p>
        </w:tc>
      </w:tr>
      <w:tr w:rsidR="000319C1" w:rsidTr="00517456">
        <w:trPr>
          <w:tblCellSpacing w:w="15" w:type="dxa"/>
        </w:trPr>
        <w:tc>
          <w:tcPr>
            <w:tcW w:w="1825"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Lumbar triangle</w:t>
            </w:r>
          </w:p>
        </w:tc>
        <w:tc>
          <w:tcPr>
            <w:tcW w:w="5018"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A triangle defined by the border of the latissimus dorsi m. medially, the external abdominal oblique m. laterally and the iliac crest inferiorly; its floor is the internal abdominal oblique m.</w:t>
            </w:r>
          </w:p>
        </w:tc>
        <w:tc>
          <w:tcPr>
            <w:tcW w:w="3117"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lumbar triangle may be the site of an abdominal hernia; also known as: triangle of Petit</w:t>
            </w:r>
          </w:p>
        </w:tc>
      </w:tr>
    </w:tbl>
    <w:p w:rsidR="000319C1" w:rsidRPr="00040799" w:rsidRDefault="000319C1" w:rsidP="000319C1">
      <w:pPr>
        <w:pStyle w:val="Normal1"/>
        <w:pBdr>
          <w:top w:val="nil"/>
          <w:left w:val="nil"/>
          <w:bottom w:val="nil"/>
          <w:right w:val="nil"/>
          <w:between w:val="nil"/>
        </w:pBdr>
        <w:rPr>
          <w:color w:val="000000"/>
          <w:sz w:val="36"/>
          <w:szCs w:val="36"/>
        </w:rPr>
      </w:pPr>
      <w:r w:rsidRPr="00040799">
        <w:rPr>
          <w:color w:val="000000"/>
          <w:sz w:val="36"/>
          <w:szCs w:val="36"/>
        </w:rPr>
        <w:t>Muscles of Thorax</w:t>
      </w:r>
    </w:p>
    <w:tbl>
      <w:tblPr>
        <w:tblStyle w:val="TableGrid"/>
        <w:tblW w:w="9360" w:type="dxa"/>
        <w:tblLayout w:type="fixed"/>
        <w:tblLook w:val="04A0"/>
      </w:tblPr>
      <w:tblGrid>
        <w:gridCol w:w="1125"/>
        <w:gridCol w:w="1387"/>
        <w:gridCol w:w="1355"/>
        <w:gridCol w:w="1338"/>
        <w:gridCol w:w="1370"/>
        <w:gridCol w:w="1335"/>
        <w:gridCol w:w="1450"/>
      </w:tblGrid>
      <w:tr w:rsidR="000319C1" w:rsidRPr="005B7016" w:rsidTr="00517456">
        <w:tc>
          <w:tcPr>
            <w:tcW w:w="1208" w:type="dxa"/>
          </w:tcPr>
          <w:p w:rsidR="000319C1" w:rsidRPr="005B7016" w:rsidRDefault="000319C1" w:rsidP="00517456">
            <w:pPr>
              <w:pStyle w:val="Normal1"/>
              <w:jc w:val="center"/>
              <w:rPr>
                <w:i/>
                <w:color w:val="000000"/>
                <w:sz w:val="16"/>
                <w:szCs w:val="16"/>
              </w:rPr>
            </w:pPr>
          </w:p>
        </w:tc>
        <w:tc>
          <w:tcPr>
            <w:tcW w:w="1494" w:type="dxa"/>
          </w:tcPr>
          <w:p w:rsidR="000319C1" w:rsidRPr="005B7016" w:rsidRDefault="000319C1" w:rsidP="00517456">
            <w:pPr>
              <w:pStyle w:val="Normal1"/>
              <w:jc w:val="center"/>
              <w:rPr>
                <w:i/>
                <w:color w:val="000000"/>
                <w:sz w:val="16"/>
                <w:szCs w:val="16"/>
              </w:rPr>
            </w:pPr>
            <w:r w:rsidRPr="005B7016">
              <w:rPr>
                <w:i/>
                <w:color w:val="000000"/>
                <w:sz w:val="16"/>
                <w:szCs w:val="16"/>
              </w:rPr>
              <w:t>Muscle</w:t>
            </w:r>
          </w:p>
        </w:tc>
        <w:tc>
          <w:tcPr>
            <w:tcW w:w="1460" w:type="dxa"/>
          </w:tcPr>
          <w:p w:rsidR="000319C1" w:rsidRPr="005B7016" w:rsidRDefault="000319C1" w:rsidP="00517456">
            <w:pPr>
              <w:pStyle w:val="Normal1"/>
              <w:jc w:val="center"/>
              <w:rPr>
                <w:i/>
                <w:color w:val="000000"/>
                <w:sz w:val="16"/>
                <w:szCs w:val="16"/>
              </w:rPr>
            </w:pPr>
            <w:r w:rsidRPr="005B7016">
              <w:rPr>
                <w:i/>
                <w:color w:val="000000"/>
                <w:sz w:val="16"/>
                <w:szCs w:val="16"/>
              </w:rPr>
              <w:t>Origin</w:t>
            </w:r>
          </w:p>
        </w:tc>
        <w:tc>
          <w:tcPr>
            <w:tcW w:w="1441" w:type="dxa"/>
          </w:tcPr>
          <w:p w:rsidR="000319C1" w:rsidRPr="005B7016" w:rsidRDefault="000319C1" w:rsidP="00517456">
            <w:pPr>
              <w:pStyle w:val="Normal1"/>
              <w:jc w:val="center"/>
              <w:rPr>
                <w:i/>
                <w:color w:val="000000"/>
                <w:sz w:val="16"/>
                <w:szCs w:val="16"/>
              </w:rPr>
            </w:pPr>
            <w:r w:rsidRPr="005B7016">
              <w:rPr>
                <w:i/>
                <w:color w:val="000000"/>
                <w:sz w:val="16"/>
                <w:szCs w:val="16"/>
              </w:rPr>
              <w:t>Insertion</w:t>
            </w:r>
          </w:p>
        </w:tc>
        <w:tc>
          <w:tcPr>
            <w:tcW w:w="1476" w:type="dxa"/>
          </w:tcPr>
          <w:p w:rsidR="000319C1" w:rsidRPr="005B7016" w:rsidRDefault="000319C1" w:rsidP="00517456">
            <w:pPr>
              <w:pStyle w:val="Normal1"/>
              <w:jc w:val="center"/>
              <w:rPr>
                <w:i/>
                <w:color w:val="000000"/>
                <w:sz w:val="16"/>
                <w:szCs w:val="16"/>
              </w:rPr>
            </w:pPr>
            <w:r w:rsidRPr="005B7016">
              <w:rPr>
                <w:i/>
                <w:color w:val="000000"/>
                <w:sz w:val="16"/>
                <w:szCs w:val="16"/>
              </w:rPr>
              <w:t>Action</w:t>
            </w:r>
          </w:p>
        </w:tc>
        <w:tc>
          <w:tcPr>
            <w:tcW w:w="1438" w:type="dxa"/>
          </w:tcPr>
          <w:p w:rsidR="000319C1" w:rsidRPr="005B7016" w:rsidRDefault="000319C1" w:rsidP="00517456">
            <w:pPr>
              <w:pStyle w:val="Normal1"/>
              <w:jc w:val="center"/>
              <w:rPr>
                <w:i/>
                <w:color w:val="000000"/>
                <w:sz w:val="16"/>
                <w:szCs w:val="16"/>
              </w:rPr>
            </w:pPr>
            <w:r w:rsidRPr="005B7016">
              <w:rPr>
                <w:i/>
                <w:color w:val="000000"/>
                <w:sz w:val="16"/>
                <w:szCs w:val="16"/>
              </w:rPr>
              <w:t>Nerve</w:t>
            </w:r>
          </w:p>
        </w:tc>
        <w:tc>
          <w:tcPr>
            <w:tcW w:w="1563" w:type="dxa"/>
          </w:tcPr>
          <w:p w:rsidR="000319C1" w:rsidRPr="005B7016" w:rsidRDefault="000319C1" w:rsidP="00517456">
            <w:pPr>
              <w:pStyle w:val="Normal1"/>
              <w:jc w:val="center"/>
              <w:rPr>
                <w:i/>
                <w:color w:val="000000"/>
                <w:sz w:val="16"/>
                <w:szCs w:val="16"/>
              </w:rPr>
            </w:pPr>
            <w:r w:rsidRPr="005B7016">
              <w:rPr>
                <w:i/>
                <w:color w:val="000000"/>
                <w:sz w:val="16"/>
                <w:szCs w:val="16"/>
              </w:rPr>
              <w:t>Artery</w:t>
            </w:r>
          </w:p>
        </w:tc>
      </w:tr>
      <w:tr w:rsidR="000319C1" w:rsidRPr="005B7016" w:rsidTr="00517456">
        <w:tc>
          <w:tcPr>
            <w:tcW w:w="1208" w:type="dxa"/>
          </w:tcPr>
          <w:p w:rsidR="000319C1" w:rsidRPr="00223876" w:rsidRDefault="000319C1" w:rsidP="00517456">
            <w:pPr>
              <w:pStyle w:val="Normal1"/>
              <w:rPr>
                <w:rFonts w:eastAsiaTheme="minorHAnsi"/>
                <w:color w:val="000000"/>
                <w:sz w:val="16"/>
                <w:szCs w:val="16"/>
              </w:rPr>
            </w:pPr>
            <w:r w:rsidRPr="00223876">
              <w:rPr>
                <w:color w:val="000000"/>
                <w:sz w:val="16"/>
                <w:szCs w:val="16"/>
              </w:rPr>
              <w:t>India</w:t>
            </w:r>
          </w:p>
        </w:tc>
        <w:tc>
          <w:tcPr>
            <w:tcW w:w="1494" w:type="dxa"/>
          </w:tcPr>
          <w:p w:rsidR="000319C1" w:rsidRPr="005B7016" w:rsidRDefault="000319C1" w:rsidP="00517456">
            <w:pPr>
              <w:pStyle w:val="Normal1"/>
              <w:rPr>
                <w:color w:val="000000"/>
                <w:sz w:val="16"/>
                <w:szCs w:val="16"/>
              </w:rPr>
            </w:pPr>
            <w:r w:rsidRPr="00A65936">
              <w:rPr>
                <w:rFonts w:eastAsiaTheme="minorHAnsi"/>
                <w:color w:val="000000"/>
                <w:sz w:val="16"/>
                <w:szCs w:val="16"/>
              </w:rPr>
              <w:t>Intercostales externi</w:t>
            </w:r>
          </w:p>
        </w:tc>
        <w:tc>
          <w:tcPr>
            <w:tcW w:w="1460" w:type="dxa"/>
          </w:tcPr>
          <w:p w:rsidR="000319C1" w:rsidRPr="005B7016" w:rsidRDefault="000319C1" w:rsidP="00517456">
            <w:pPr>
              <w:pStyle w:val="Normal1"/>
              <w:rPr>
                <w:color w:val="000000"/>
                <w:sz w:val="16"/>
                <w:szCs w:val="16"/>
              </w:rPr>
            </w:pPr>
            <w:r>
              <w:rPr>
                <w:rFonts w:ascii="Times New Roman" w:eastAsia="Times New Roman" w:hAnsi="Times New Roman" w:cs="Times New Roman"/>
                <w:sz w:val="16"/>
                <w:szCs w:val="16"/>
              </w:rPr>
              <w:t>L</w:t>
            </w:r>
            <w:r w:rsidRPr="0011516F">
              <w:rPr>
                <w:rFonts w:ascii="Times New Roman" w:eastAsia="Times New Roman" w:hAnsi="Times New Roman" w:cs="Times New Roman"/>
                <w:sz w:val="16"/>
                <w:szCs w:val="16"/>
              </w:rPr>
              <w:t>ower border of a rib within an intercostal space</w:t>
            </w:r>
          </w:p>
        </w:tc>
        <w:tc>
          <w:tcPr>
            <w:tcW w:w="1441" w:type="dxa"/>
          </w:tcPr>
          <w:p w:rsidR="000319C1" w:rsidRPr="005B7016" w:rsidRDefault="000319C1" w:rsidP="00517456">
            <w:pPr>
              <w:pStyle w:val="Normal1"/>
              <w:rPr>
                <w:color w:val="000000"/>
                <w:sz w:val="16"/>
                <w:szCs w:val="16"/>
              </w:rPr>
            </w:pPr>
            <w:r>
              <w:rPr>
                <w:rFonts w:ascii="Times New Roman" w:eastAsia="Times New Roman" w:hAnsi="Times New Roman" w:cs="Times New Roman"/>
                <w:sz w:val="16"/>
                <w:szCs w:val="16"/>
              </w:rPr>
              <w:t>U</w:t>
            </w:r>
            <w:r w:rsidRPr="0011516F">
              <w:rPr>
                <w:rFonts w:ascii="Times New Roman" w:eastAsia="Times New Roman" w:hAnsi="Times New Roman" w:cs="Times New Roman"/>
                <w:sz w:val="16"/>
                <w:szCs w:val="16"/>
              </w:rPr>
              <w:t>pper border of the rib below, coursing, downward and medially</w:t>
            </w:r>
          </w:p>
        </w:tc>
        <w:tc>
          <w:tcPr>
            <w:tcW w:w="1476" w:type="dxa"/>
          </w:tcPr>
          <w:p w:rsidR="000319C1" w:rsidRPr="005B7016" w:rsidRDefault="000319C1" w:rsidP="00517456">
            <w:pPr>
              <w:pStyle w:val="Normal1"/>
              <w:rPr>
                <w:color w:val="000000"/>
                <w:sz w:val="16"/>
                <w:szCs w:val="16"/>
              </w:rPr>
            </w:pPr>
            <w:r>
              <w:rPr>
                <w:rFonts w:ascii="Times New Roman" w:eastAsia="Times New Roman" w:hAnsi="Times New Roman" w:cs="Times New Roman"/>
                <w:sz w:val="16"/>
                <w:szCs w:val="16"/>
              </w:rPr>
              <w:t>K</w:t>
            </w:r>
            <w:r w:rsidRPr="0011516F">
              <w:rPr>
                <w:rFonts w:ascii="Times New Roman" w:eastAsia="Times New Roman" w:hAnsi="Times New Roman" w:cs="Times New Roman"/>
                <w:sz w:val="16"/>
                <w:szCs w:val="16"/>
              </w:rPr>
              <w:t>eeps the intercostal space from blowing out or sucking in during respiration</w:t>
            </w:r>
          </w:p>
        </w:tc>
        <w:tc>
          <w:tcPr>
            <w:tcW w:w="1438" w:type="dxa"/>
          </w:tcPr>
          <w:p w:rsidR="000319C1" w:rsidRPr="005B7016" w:rsidRDefault="000319C1" w:rsidP="00517456">
            <w:pPr>
              <w:pStyle w:val="Normal1"/>
              <w:rPr>
                <w:color w:val="000000"/>
                <w:sz w:val="16"/>
                <w:szCs w:val="16"/>
              </w:rPr>
            </w:pPr>
            <w:r>
              <w:rPr>
                <w:rFonts w:ascii="Times New Roman" w:eastAsia="Times New Roman" w:hAnsi="Times New Roman" w:cs="Times New Roman"/>
                <w:sz w:val="16"/>
                <w:szCs w:val="16"/>
              </w:rPr>
              <w:t>I</w:t>
            </w:r>
            <w:r w:rsidRPr="0011516F">
              <w:rPr>
                <w:rFonts w:ascii="Times New Roman" w:eastAsia="Times New Roman" w:hAnsi="Times New Roman" w:cs="Times New Roman"/>
                <w:sz w:val="16"/>
                <w:szCs w:val="16"/>
              </w:rPr>
              <w:t>ntercostal nerves (T1-T11)</w:t>
            </w:r>
          </w:p>
        </w:tc>
        <w:tc>
          <w:tcPr>
            <w:tcW w:w="1563" w:type="dxa"/>
          </w:tcPr>
          <w:p w:rsidR="000319C1" w:rsidRPr="005B7016" w:rsidRDefault="000319C1" w:rsidP="00517456">
            <w:pPr>
              <w:pStyle w:val="Normal1"/>
              <w:rPr>
                <w:color w:val="000000"/>
                <w:sz w:val="16"/>
                <w:szCs w:val="16"/>
              </w:rPr>
            </w:pPr>
            <w:r w:rsidRPr="0011516F">
              <w:rPr>
                <w:rFonts w:ascii="Times New Roman" w:eastAsia="Times New Roman" w:hAnsi="Times New Roman" w:cs="Times New Roman"/>
                <w:sz w:val="16"/>
                <w:szCs w:val="16"/>
              </w:rPr>
              <w:t>intercostal a.</w:t>
            </w:r>
          </w:p>
        </w:tc>
      </w:tr>
      <w:tr w:rsidR="000319C1" w:rsidRPr="005B7016" w:rsidTr="00517456">
        <w:tc>
          <w:tcPr>
            <w:tcW w:w="1208" w:type="dxa"/>
          </w:tcPr>
          <w:p w:rsidR="000319C1" w:rsidRPr="00A65936" w:rsidRDefault="000319C1" w:rsidP="00517456">
            <w:pPr>
              <w:pStyle w:val="Normal1"/>
              <w:rPr>
                <w:rFonts w:eastAsiaTheme="minorHAnsi"/>
                <w:color w:val="000000"/>
                <w:sz w:val="16"/>
                <w:szCs w:val="16"/>
              </w:rPr>
            </w:pPr>
            <w:r w:rsidRPr="00223876">
              <w:rPr>
                <w:color w:val="000000"/>
                <w:sz w:val="16"/>
                <w:szCs w:val="16"/>
              </w:rPr>
              <w:t>Interested</w:t>
            </w:r>
          </w:p>
        </w:tc>
        <w:tc>
          <w:tcPr>
            <w:tcW w:w="1494" w:type="dxa"/>
          </w:tcPr>
          <w:p w:rsidR="000319C1" w:rsidRPr="00A65936" w:rsidRDefault="000319C1" w:rsidP="00517456">
            <w:pPr>
              <w:pStyle w:val="Normal1"/>
              <w:rPr>
                <w:rFonts w:eastAsiaTheme="minorHAnsi"/>
                <w:color w:val="000000"/>
                <w:sz w:val="16"/>
                <w:szCs w:val="16"/>
              </w:rPr>
            </w:pPr>
            <w:r w:rsidRPr="00A65936">
              <w:rPr>
                <w:rFonts w:eastAsiaTheme="minorHAnsi"/>
                <w:color w:val="000000"/>
                <w:sz w:val="16"/>
                <w:szCs w:val="16"/>
              </w:rPr>
              <w:t>Intercostale interni</w:t>
            </w:r>
          </w:p>
        </w:tc>
        <w:tc>
          <w:tcPr>
            <w:tcW w:w="1460" w:type="dxa"/>
          </w:tcPr>
          <w:p w:rsidR="000319C1" w:rsidRDefault="000319C1" w:rsidP="00517456">
            <w:pPr>
              <w:pStyle w:val="Normal1"/>
              <w:rPr>
                <w:rFonts w:ascii="Times New Roman" w:eastAsia="Times New Roman" w:hAnsi="Times New Roman" w:cs="Times New Roman"/>
                <w:sz w:val="16"/>
                <w:szCs w:val="16"/>
              </w:rPr>
            </w:pPr>
            <w:r>
              <w:rPr>
                <w:rFonts w:ascii="Times New Roman" w:eastAsia="Times New Roman" w:hAnsi="Times New Roman" w:cs="Times New Roman"/>
                <w:sz w:val="16"/>
                <w:szCs w:val="16"/>
              </w:rPr>
              <w:t>U</w:t>
            </w:r>
            <w:r w:rsidRPr="0011516F">
              <w:rPr>
                <w:rFonts w:ascii="Times New Roman" w:eastAsia="Times New Roman" w:hAnsi="Times New Roman" w:cs="Times New Roman"/>
                <w:sz w:val="16"/>
                <w:szCs w:val="16"/>
              </w:rPr>
              <w:t>pper border of a rib</w:t>
            </w:r>
          </w:p>
        </w:tc>
        <w:tc>
          <w:tcPr>
            <w:tcW w:w="1441" w:type="dxa"/>
          </w:tcPr>
          <w:p w:rsidR="000319C1" w:rsidRDefault="000319C1" w:rsidP="00517456">
            <w:pPr>
              <w:pStyle w:val="Normal1"/>
              <w:rPr>
                <w:rFonts w:ascii="Times New Roman" w:eastAsia="Times New Roman" w:hAnsi="Times New Roman" w:cs="Times New Roman"/>
                <w:sz w:val="16"/>
                <w:szCs w:val="16"/>
              </w:rPr>
            </w:pPr>
            <w:r>
              <w:rPr>
                <w:rFonts w:ascii="Times New Roman" w:eastAsia="Times New Roman" w:hAnsi="Times New Roman" w:cs="Times New Roman"/>
                <w:sz w:val="16"/>
                <w:szCs w:val="16"/>
              </w:rPr>
              <w:t>L</w:t>
            </w:r>
            <w:r w:rsidRPr="0011516F">
              <w:rPr>
                <w:rFonts w:ascii="Times New Roman" w:eastAsia="Times New Roman" w:hAnsi="Times New Roman" w:cs="Times New Roman"/>
                <w:sz w:val="16"/>
                <w:szCs w:val="16"/>
              </w:rPr>
              <w:t>ower border of rib above, coursing up and medially</w:t>
            </w:r>
          </w:p>
        </w:tc>
        <w:tc>
          <w:tcPr>
            <w:tcW w:w="1476" w:type="dxa"/>
          </w:tcPr>
          <w:p w:rsidR="000319C1" w:rsidRDefault="000319C1" w:rsidP="00517456">
            <w:pPr>
              <w:pStyle w:val="Normal1"/>
              <w:rPr>
                <w:rFonts w:ascii="Times New Roman" w:eastAsia="Times New Roman" w:hAnsi="Times New Roman" w:cs="Times New Roman"/>
                <w:sz w:val="16"/>
                <w:szCs w:val="16"/>
              </w:rPr>
            </w:pPr>
            <w:r>
              <w:rPr>
                <w:rFonts w:ascii="Times New Roman" w:eastAsia="Times New Roman" w:hAnsi="Times New Roman" w:cs="Times New Roman"/>
                <w:sz w:val="16"/>
                <w:szCs w:val="16"/>
              </w:rPr>
              <w:t>K</w:t>
            </w:r>
            <w:r w:rsidRPr="0011516F">
              <w:rPr>
                <w:rFonts w:ascii="Times New Roman" w:eastAsia="Times New Roman" w:hAnsi="Times New Roman" w:cs="Times New Roman"/>
                <w:sz w:val="16"/>
                <w:szCs w:val="16"/>
              </w:rPr>
              <w:t>eeps the intercostal space from blowing out or sucking in during respiration</w:t>
            </w:r>
          </w:p>
        </w:tc>
        <w:tc>
          <w:tcPr>
            <w:tcW w:w="1438" w:type="dxa"/>
          </w:tcPr>
          <w:p w:rsidR="000319C1" w:rsidRPr="0011516F" w:rsidRDefault="000319C1" w:rsidP="00517456">
            <w:pPr>
              <w:pStyle w:val="Normal1"/>
              <w:rPr>
                <w:rFonts w:ascii="Times New Roman" w:eastAsia="Times New Roman" w:hAnsi="Times New Roman" w:cs="Times New Roman"/>
                <w:sz w:val="16"/>
                <w:szCs w:val="16"/>
              </w:rPr>
            </w:pPr>
            <w:r>
              <w:rPr>
                <w:rFonts w:ascii="Times New Roman" w:eastAsia="Times New Roman" w:hAnsi="Times New Roman" w:cs="Times New Roman"/>
                <w:sz w:val="16"/>
                <w:szCs w:val="16"/>
              </w:rPr>
              <w:t>I</w:t>
            </w:r>
            <w:r w:rsidRPr="0011516F">
              <w:rPr>
                <w:rFonts w:ascii="Times New Roman" w:eastAsia="Times New Roman" w:hAnsi="Times New Roman" w:cs="Times New Roman"/>
                <w:sz w:val="16"/>
                <w:szCs w:val="16"/>
              </w:rPr>
              <w:t>ntercostal nerves (T1-T11)</w:t>
            </w:r>
          </w:p>
        </w:tc>
        <w:tc>
          <w:tcPr>
            <w:tcW w:w="1563" w:type="dxa"/>
          </w:tcPr>
          <w:p w:rsidR="000319C1" w:rsidRPr="0011516F" w:rsidRDefault="000319C1" w:rsidP="00517456">
            <w:pPr>
              <w:pStyle w:val="Normal1"/>
              <w:rPr>
                <w:rFonts w:ascii="Times New Roman" w:eastAsia="Times New Roman" w:hAnsi="Times New Roman" w:cs="Times New Roman"/>
                <w:sz w:val="16"/>
                <w:szCs w:val="16"/>
              </w:rPr>
            </w:pPr>
            <w:r>
              <w:rPr>
                <w:rFonts w:ascii="Times New Roman" w:eastAsia="Times New Roman" w:hAnsi="Times New Roman" w:cs="Times New Roman"/>
                <w:sz w:val="16"/>
                <w:szCs w:val="16"/>
              </w:rPr>
              <w:t>I</w:t>
            </w:r>
            <w:r w:rsidRPr="0011516F">
              <w:rPr>
                <w:rFonts w:ascii="Times New Roman" w:eastAsia="Times New Roman" w:hAnsi="Times New Roman" w:cs="Times New Roman"/>
                <w:sz w:val="16"/>
                <w:szCs w:val="16"/>
              </w:rPr>
              <w:t>ntercostal a.</w:t>
            </w:r>
          </w:p>
        </w:tc>
      </w:tr>
      <w:tr w:rsidR="000319C1" w:rsidRPr="005B7016" w:rsidTr="00517456">
        <w:tc>
          <w:tcPr>
            <w:tcW w:w="1208" w:type="dxa"/>
          </w:tcPr>
          <w:p w:rsidR="000319C1" w:rsidRDefault="000319C1" w:rsidP="00517456">
            <w:pPr>
              <w:pStyle w:val="Normal1"/>
              <w:rPr>
                <w:rFonts w:ascii="Times New Roman" w:eastAsia="Times New Roman" w:hAnsi="Times New Roman" w:cs="Times New Roman"/>
                <w:sz w:val="16"/>
                <w:szCs w:val="16"/>
              </w:rPr>
            </w:pPr>
            <w:r w:rsidRPr="00223876">
              <w:rPr>
                <w:color w:val="000000"/>
                <w:sz w:val="16"/>
                <w:szCs w:val="16"/>
              </w:rPr>
              <w:t>In</w:t>
            </w:r>
          </w:p>
        </w:tc>
        <w:tc>
          <w:tcPr>
            <w:tcW w:w="1494" w:type="dxa"/>
          </w:tcPr>
          <w:p w:rsidR="000319C1" w:rsidRPr="005B7016" w:rsidRDefault="000319C1" w:rsidP="00517456">
            <w:pPr>
              <w:pStyle w:val="Normal1"/>
              <w:rPr>
                <w:color w:val="000000"/>
                <w:sz w:val="16"/>
                <w:szCs w:val="16"/>
              </w:rPr>
            </w:pPr>
            <w:r>
              <w:rPr>
                <w:rFonts w:ascii="Times New Roman" w:eastAsia="Times New Roman" w:hAnsi="Times New Roman" w:cs="Times New Roman"/>
                <w:sz w:val="16"/>
                <w:szCs w:val="16"/>
              </w:rPr>
              <w:t>I</w:t>
            </w:r>
            <w:r w:rsidRPr="0011516F">
              <w:rPr>
                <w:rFonts w:ascii="Times New Roman" w:eastAsia="Times New Roman" w:hAnsi="Times New Roman" w:cs="Times New Roman"/>
                <w:sz w:val="16"/>
                <w:szCs w:val="16"/>
              </w:rPr>
              <w:t>nnermost intercostal</w:t>
            </w:r>
          </w:p>
        </w:tc>
        <w:tc>
          <w:tcPr>
            <w:tcW w:w="1460" w:type="dxa"/>
          </w:tcPr>
          <w:p w:rsidR="000319C1" w:rsidRPr="005B7016" w:rsidRDefault="000319C1" w:rsidP="00517456">
            <w:pPr>
              <w:pStyle w:val="Normal1"/>
              <w:rPr>
                <w:color w:val="000000"/>
                <w:sz w:val="16"/>
                <w:szCs w:val="16"/>
              </w:rPr>
            </w:pPr>
            <w:r>
              <w:rPr>
                <w:rFonts w:ascii="Times New Roman" w:eastAsia="Times New Roman" w:hAnsi="Times New Roman" w:cs="Times New Roman"/>
                <w:sz w:val="16"/>
                <w:szCs w:val="16"/>
              </w:rPr>
              <w:t>U</w:t>
            </w:r>
            <w:r w:rsidRPr="0011516F">
              <w:rPr>
                <w:rFonts w:ascii="Times New Roman" w:eastAsia="Times New Roman" w:hAnsi="Times New Roman" w:cs="Times New Roman"/>
                <w:sz w:val="16"/>
                <w:szCs w:val="16"/>
              </w:rPr>
              <w:t>pper borders of a rib</w:t>
            </w:r>
          </w:p>
        </w:tc>
        <w:tc>
          <w:tcPr>
            <w:tcW w:w="1441" w:type="dxa"/>
          </w:tcPr>
          <w:p w:rsidR="000319C1" w:rsidRPr="005B7016" w:rsidRDefault="000319C1" w:rsidP="00517456">
            <w:pPr>
              <w:pStyle w:val="Normal1"/>
              <w:rPr>
                <w:color w:val="000000"/>
                <w:sz w:val="16"/>
                <w:szCs w:val="16"/>
              </w:rPr>
            </w:pPr>
            <w:r>
              <w:rPr>
                <w:rFonts w:ascii="Times New Roman" w:eastAsia="Times New Roman" w:hAnsi="Times New Roman" w:cs="Times New Roman"/>
                <w:sz w:val="16"/>
                <w:szCs w:val="16"/>
              </w:rPr>
              <w:t>F</w:t>
            </w:r>
            <w:r w:rsidRPr="0011516F">
              <w:rPr>
                <w:rFonts w:ascii="Times New Roman" w:eastAsia="Times New Roman" w:hAnsi="Times New Roman" w:cs="Times New Roman"/>
                <w:sz w:val="16"/>
                <w:szCs w:val="16"/>
              </w:rPr>
              <w:t>ibers course up and medially to insert on the inferior margin of the rib above</w:t>
            </w:r>
          </w:p>
        </w:tc>
        <w:tc>
          <w:tcPr>
            <w:tcW w:w="1476" w:type="dxa"/>
          </w:tcPr>
          <w:p w:rsidR="000319C1" w:rsidRPr="005B7016" w:rsidRDefault="000319C1" w:rsidP="00517456">
            <w:pPr>
              <w:pStyle w:val="Normal1"/>
              <w:rPr>
                <w:color w:val="000000"/>
                <w:sz w:val="16"/>
                <w:szCs w:val="16"/>
              </w:rPr>
            </w:pPr>
            <w:r>
              <w:rPr>
                <w:rFonts w:ascii="Times New Roman" w:eastAsia="Times New Roman" w:hAnsi="Times New Roman" w:cs="Times New Roman"/>
                <w:sz w:val="16"/>
                <w:szCs w:val="16"/>
              </w:rPr>
              <w:t>K</w:t>
            </w:r>
            <w:r w:rsidRPr="0011516F">
              <w:rPr>
                <w:rFonts w:ascii="Times New Roman" w:eastAsia="Times New Roman" w:hAnsi="Times New Roman" w:cs="Times New Roman"/>
                <w:sz w:val="16"/>
                <w:szCs w:val="16"/>
              </w:rPr>
              <w:t>eeps the intercostal space from blowing out or sucking in during respiration</w:t>
            </w:r>
          </w:p>
        </w:tc>
        <w:tc>
          <w:tcPr>
            <w:tcW w:w="1438" w:type="dxa"/>
          </w:tcPr>
          <w:p w:rsidR="000319C1" w:rsidRPr="005B7016" w:rsidRDefault="000319C1" w:rsidP="00517456">
            <w:pPr>
              <w:pStyle w:val="Normal1"/>
              <w:rPr>
                <w:color w:val="000000"/>
                <w:sz w:val="16"/>
                <w:szCs w:val="16"/>
              </w:rPr>
            </w:pPr>
            <w:r w:rsidRPr="0011516F">
              <w:rPr>
                <w:rFonts w:ascii="Times New Roman" w:eastAsia="Times New Roman" w:hAnsi="Times New Roman" w:cs="Times New Roman"/>
                <w:sz w:val="16"/>
                <w:szCs w:val="16"/>
              </w:rPr>
              <w:t>intercostal nerves (T1-T11)</w:t>
            </w:r>
          </w:p>
        </w:tc>
        <w:tc>
          <w:tcPr>
            <w:tcW w:w="1563" w:type="dxa"/>
          </w:tcPr>
          <w:p w:rsidR="000319C1" w:rsidRPr="005B7016" w:rsidRDefault="000319C1" w:rsidP="00517456">
            <w:pPr>
              <w:pStyle w:val="Normal1"/>
              <w:rPr>
                <w:color w:val="000000"/>
                <w:sz w:val="16"/>
                <w:szCs w:val="16"/>
              </w:rPr>
            </w:pPr>
            <w:r w:rsidRPr="0011516F">
              <w:rPr>
                <w:rFonts w:ascii="Times New Roman" w:eastAsia="Times New Roman" w:hAnsi="Times New Roman" w:cs="Times New Roman"/>
                <w:sz w:val="16"/>
                <w:szCs w:val="16"/>
              </w:rPr>
              <w:t>intercostal a.</w:t>
            </w:r>
          </w:p>
        </w:tc>
      </w:tr>
      <w:tr w:rsidR="000319C1" w:rsidRPr="005B7016" w:rsidTr="00517456">
        <w:tc>
          <w:tcPr>
            <w:tcW w:w="1208" w:type="dxa"/>
          </w:tcPr>
          <w:p w:rsidR="000319C1" w:rsidRPr="00A65936" w:rsidRDefault="000319C1" w:rsidP="00517456">
            <w:pPr>
              <w:pStyle w:val="Normal1"/>
              <w:rPr>
                <w:rFonts w:eastAsiaTheme="minorHAnsi"/>
                <w:color w:val="000000"/>
                <w:sz w:val="16"/>
                <w:szCs w:val="16"/>
              </w:rPr>
            </w:pPr>
          </w:p>
        </w:tc>
        <w:tc>
          <w:tcPr>
            <w:tcW w:w="1494" w:type="dxa"/>
          </w:tcPr>
          <w:p w:rsidR="000319C1" w:rsidRPr="005B7016" w:rsidRDefault="000319C1" w:rsidP="00517456">
            <w:pPr>
              <w:pStyle w:val="Normal1"/>
              <w:rPr>
                <w:color w:val="000000"/>
                <w:sz w:val="16"/>
                <w:szCs w:val="16"/>
              </w:rPr>
            </w:pPr>
            <w:r w:rsidRPr="00A65936">
              <w:rPr>
                <w:rFonts w:eastAsiaTheme="minorHAnsi"/>
                <w:color w:val="000000"/>
                <w:sz w:val="16"/>
                <w:szCs w:val="16"/>
              </w:rPr>
              <w:t>Interspinales</w:t>
            </w:r>
          </w:p>
        </w:tc>
        <w:tc>
          <w:tcPr>
            <w:tcW w:w="1460" w:type="dxa"/>
          </w:tcPr>
          <w:p w:rsidR="000319C1" w:rsidRPr="005B7016" w:rsidRDefault="000319C1" w:rsidP="00517456">
            <w:pPr>
              <w:pStyle w:val="Normal1"/>
              <w:rPr>
                <w:color w:val="000000"/>
                <w:sz w:val="16"/>
                <w:szCs w:val="16"/>
              </w:rPr>
            </w:pPr>
          </w:p>
        </w:tc>
        <w:tc>
          <w:tcPr>
            <w:tcW w:w="1441" w:type="dxa"/>
          </w:tcPr>
          <w:p w:rsidR="000319C1" w:rsidRPr="005B7016" w:rsidRDefault="000319C1" w:rsidP="00517456">
            <w:pPr>
              <w:pStyle w:val="Normal1"/>
              <w:rPr>
                <w:color w:val="000000"/>
                <w:sz w:val="16"/>
                <w:szCs w:val="16"/>
              </w:rPr>
            </w:pPr>
          </w:p>
        </w:tc>
        <w:tc>
          <w:tcPr>
            <w:tcW w:w="1476" w:type="dxa"/>
          </w:tcPr>
          <w:p w:rsidR="000319C1" w:rsidRPr="005B7016" w:rsidRDefault="000319C1" w:rsidP="00517456">
            <w:pPr>
              <w:pStyle w:val="Normal1"/>
              <w:rPr>
                <w:color w:val="000000"/>
                <w:sz w:val="16"/>
                <w:szCs w:val="16"/>
              </w:rPr>
            </w:pPr>
          </w:p>
        </w:tc>
        <w:tc>
          <w:tcPr>
            <w:tcW w:w="1438" w:type="dxa"/>
          </w:tcPr>
          <w:p w:rsidR="000319C1" w:rsidRPr="005B7016" w:rsidRDefault="000319C1" w:rsidP="00517456">
            <w:pPr>
              <w:pStyle w:val="Normal1"/>
              <w:rPr>
                <w:color w:val="000000"/>
                <w:sz w:val="16"/>
                <w:szCs w:val="16"/>
              </w:rPr>
            </w:pPr>
          </w:p>
        </w:tc>
        <w:tc>
          <w:tcPr>
            <w:tcW w:w="1563" w:type="dxa"/>
          </w:tcPr>
          <w:p w:rsidR="000319C1" w:rsidRPr="005B7016" w:rsidRDefault="000319C1" w:rsidP="00517456">
            <w:pPr>
              <w:pStyle w:val="Normal1"/>
              <w:rPr>
                <w:color w:val="000000"/>
                <w:sz w:val="16"/>
                <w:szCs w:val="16"/>
              </w:rPr>
            </w:pPr>
          </w:p>
        </w:tc>
      </w:tr>
      <w:tr w:rsidR="000319C1" w:rsidRPr="005B7016" w:rsidTr="00517456">
        <w:tc>
          <w:tcPr>
            <w:tcW w:w="1208" w:type="dxa"/>
          </w:tcPr>
          <w:p w:rsidR="000319C1" w:rsidRPr="00A65936" w:rsidRDefault="000319C1" w:rsidP="00517456">
            <w:pPr>
              <w:pStyle w:val="Normal1"/>
              <w:rPr>
                <w:rFonts w:eastAsiaTheme="minorHAnsi"/>
                <w:color w:val="000000"/>
                <w:sz w:val="16"/>
                <w:szCs w:val="16"/>
              </w:rPr>
            </w:pPr>
            <w:r w:rsidRPr="00223876">
              <w:rPr>
                <w:color w:val="000000"/>
                <w:sz w:val="16"/>
                <w:szCs w:val="16"/>
              </w:rPr>
              <w:t>Selling</w:t>
            </w:r>
          </w:p>
        </w:tc>
        <w:tc>
          <w:tcPr>
            <w:tcW w:w="1494" w:type="dxa"/>
          </w:tcPr>
          <w:p w:rsidR="000319C1" w:rsidRPr="005B7016" w:rsidRDefault="000319C1" w:rsidP="00517456">
            <w:pPr>
              <w:pStyle w:val="Normal1"/>
              <w:rPr>
                <w:color w:val="000000"/>
                <w:sz w:val="16"/>
                <w:szCs w:val="16"/>
              </w:rPr>
            </w:pPr>
            <w:r w:rsidRPr="00A65936">
              <w:rPr>
                <w:rFonts w:eastAsiaTheme="minorHAnsi"/>
                <w:color w:val="000000"/>
                <w:sz w:val="16"/>
                <w:szCs w:val="16"/>
              </w:rPr>
              <w:t>Subcostales</w:t>
            </w:r>
          </w:p>
        </w:tc>
        <w:tc>
          <w:tcPr>
            <w:tcW w:w="1460" w:type="dxa"/>
          </w:tcPr>
          <w:p w:rsidR="000319C1" w:rsidRPr="005B7016" w:rsidRDefault="000319C1" w:rsidP="00517456">
            <w:pPr>
              <w:pStyle w:val="Normal1"/>
              <w:rPr>
                <w:color w:val="000000"/>
                <w:sz w:val="16"/>
                <w:szCs w:val="16"/>
              </w:rPr>
            </w:pPr>
            <w:r>
              <w:rPr>
                <w:rFonts w:ascii="Times New Roman" w:eastAsia="Times New Roman" w:hAnsi="Times New Roman" w:cs="Times New Roman"/>
                <w:sz w:val="16"/>
                <w:szCs w:val="16"/>
              </w:rPr>
              <w:t>A</w:t>
            </w:r>
            <w:r w:rsidRPr="0011516F">
              <w:rPr>
                <w:rFonts w:ascii="Times New Roman" w:eastAsia="Times New Roman" w:hAnsi="Times New Roman" w:cs="Times New Roman"/>
                <w:sz w:val="16"/>
                <w:szCs w:val="16"/>
              </w:rPr>
              <w:t>ngle of ribs</w:t>
            </w:r>
          </w:p>
        </w:tc>
        <w:tc>
          <w:tcPr>
            <w:tcW w:w="1441" w:type="dxa"/>
          </w:tcPr>
          <w:p w:rsidR="000319C1" w:rsidRPr="005B7016" w:rsidRDefault="000319C1" w:rsidP="00517456">
            <w:pPr>
              <w:pStyle w:val="Normal1"/>
              <w:rPr>
                <w:color w:val="000000"/>
                <w:sz w:val="16"/>
                <w:szCs w:val="16"/>
              </w:rPr>
            </w:pPr>
            <w:r>
              <w:rPr>
                <w:rFonts w:ascii="Times New Roman" w:eastAsia="Times New Roman" w:hAnsi="Times New Roman" w:cs="Times New Roman"/>
                <w:sz w:val="16"/>
                <w:szCs w:val="16"/>
              </w:rPr>
              <w:t>A</w:t>
            </w:r>
            <w:r w:rsidRPr="0011516F">
              <w:rPr>
                <w:rFonts w:ascii="Times New Roman" w:eastAsia="Times New Roman" w:hAnsi="Times New Roman" w:cs="Times New Roman"/>
                <w:sz w:val="16"/>
                <w:szCs w:val="16"/>
              </w:rPr>
              <w:t>ngle of a rib 2-3 ribs above origin</w:t>
            </w:r>
          </w:p>
        </w:tc>
        <w:tc>
          <w:tcPr>
            <w:tcW w:w="1476" w:type="dxa"/>
          </w:tcPr>
          <w:p w:rsidR="000319C1" w:rsidRPr="005B7016" w:rsidRDefault="000319C1" w:rsidP="00517456">
            <w:pPr>
              <w:pStyle w:val="Normal1"/>
              <w:rPr>
                <w:color w:val="000000"/>
                <w:sz w:val="16"/>
                <w:szCs w:val="16"/>
              </w:rPr>
            </w:pPr>
            <w:r>
              <w:rPr>
                <w:rFonts w:ascii="Times New Roman" w:eastAsia="Times New Roman" w:hAnsi="Times New Roman" w:cs="Times New Roman"/>
                <w:sz w:val="16"/>
                <w:szCs w:val="16"/>
              </w:rPr>
              <w:t>C</w:t>
            </w:r>
            <w:r w:rsidRPr="0011516F">
              <w:rPr>
                <w:rFonts w:ascii="Times New Roman" w:eastAsia="Times New Roman" w:hAnsi="Times New Roman" w:cs="Times New Roman"/>
                <w:sz w:val="16"/>
                <w:szCs w:val="16"/>
              </w:rPr>
              <w:t>ompresses the intercostal spaces</w:t>
            </w:r>
          </w:p>
        </w:tc>
        <w:tc>
          <w:tcPr>
            <w:tcW w:w="1438" w:type="dxa"/>
          </w:tcPr>
          <w:p w:rsidR="000319C1" w:rsidRPr="005B7016" w:rsidRDefault="000319C1" w:rsidP="00517456">
            <w:pPr>
              <w:pStyle w:val="Normal1"/>
              <w:rPr>
                <w:color w:val="000000"/>
                <w:sz w:val="16"/>
                <w:szCs w:val="16"/>
              </w:rPr>
            </w:pPr>
            <w:r>
              <w:rPr>
                <w:rFonts w:ascii="Times New Roman" w:eastAsia="Times New Roman" w:hAnsi="Times New Roman" w:cs="Times New Roman"/>
                <w:sz w:val="16"/>
                <w:szCs w:val="16"/>
              </w:rPr>
              <w:t>I</w:t>
            </w:r>
            <w:r w:rsidRPr="0011516F">
              <w:rPr>
                <w:rFonts w:ascii="Times New Roman" w:eastAsia="Times New Roman" w:hAnsi="Times New Roman" w:cs="Times New Roman"/>
                <w:sz w:val="16"/>
                <w:szCs w:val="16"/>
              </w:rPr>
              <w:t>ntercostal nerves</w:t>
            </w:r>
          </w:p>
        </w:tc>
        <w:tc>
          <w:tcPr>
            <w:tcW w:w="1563" w:type="dxa"/>
          </w:tcPr>
          <w:p w:rsidR="000319C1" w:rsidRPr="005B7016" w:rsidRDefault="000319C1" w:rsidP="00517456">
            <w:pPr>
              <w:pStyle w:val="Normal1"/>
              <w:rPr>
                <w:color w:val="000000"/>
                <w:sz w:val="16"/>
                <w:szCs w:val="16"/>
              </w:rPr>
            </w:pPr>
            <w:r w:rsidRPr="0011516F">
              <w:rPr>
                <w:rFonts w:ascii="Times New Roman" w:eastAsia="Times New Roman" w:hAnsi="Times New Roman" w:cs="Times New Roman"/>
                <w:sz w:val="16"/>
                <w:szCs w:val="16"/>
              </w:rPr>
              <w:t>intercostal a.</w:t>
            </w:r>
          </w:p>
        </w:tc>
      </w:tr>
      <w:tr w:rsidR="000319C1" w:rsidRPr="005B7016" w:rsidTr="00517456">
        <w:tc>
          <w:tcPr>
            <w:tcW w:w="1208" w:type="dxa"/>
          </w:tcPr>
          <w:p w:rsidR="000319C1" w:rsidRPr="00A65936" w:rsidRDefault="000319C1" w:rsidP="00517456">
            <w:pPr>
              <w:pStyle w:val="Normal1"/>
              <w:rPr>
                <w:rFonts w:eastAsiaTheme="minorHAnsi"/>
                <w:color w:val="000000"/>
                <w:sz w:val="16"/>
                <w:szCs w:val="16"/>
              </w:rPr>
            </w:pPr>
            <w:r w:rsidRPr="00223876">
              <w:rPr>
                <w:color w:val="000000"/>
                <w:sz w:val="16"/>
                <w:szCs w:val="16"/>
              </w:rPr>
              <w:t>Low</w:t>
            </w:r>
          </w:p>
        </w:tc>
        <w:tc>
          <w:tcPr>
            <w:tcW w:w="1494" w:type="dxa"/>
          </w:tcPr>
          <w:p w:rsidR="000319C1" w:rsidRPr="005B7016" w:rsidRDefault="000319C1" w:rsidP="00517456">
            <w:pPr>
              <w:pStyle w:val="Normal1"/>
              <w:rPr>
                <w:color w:val="000000"/>
                <w:sz w:val="16"/>
                <w:szCs w:val="16"/>
              </w:rPr>
            </w:pPr>
            <w:r w:rsidRPr="00A65936">
              <w:rPr>
                <w:rFonts w:eastAsiaTheme="minorHAnsi"/>
                <w:color w:val="000000"/>
                <w:sz w:val="16"/>
                <w:szCs w:val="16"/>
              </w:rPr>
              <w:t>Levatores costorum</w:t>
            </w:r>
          </w:p>
        </w:tc>
        <w:tc>
          <w:tcPr>
            <w:tcW w:w="1460" w:type="dxa"/>
          </w:tcPr>
          <w:p w:rsidR="000319C1" w:rsidRPr="005B7016" w:rsidRDefault="000319C1" w:rsidP="00517456">
            <w:pPr>
              <w:pStyle w:val="Normal1"/>
              <w:rPr>
                <w:color w:val="000000"/>
                <w:sz w:val="16"/>
                <w:szCs w:val="16"/>
              </w:rPr>
            </w:pPr>
            <w:r>
              <w:rPr>
                <w:rFonts w:ascii="Times New Roman" w:eastAsia="Times New Roman" w:hAnsi="Times New Roman" w:cs="Times New Roman"/>
                <w:sz w:val="16"/>
                <w:szCs w:val="16"/>
              </w:rPr>
              <w:t>T</w:t>
            </w:r>
            <w:r w:rsidRPr="0011516F">
              <w:rPr>
                <w:rFonts w:ascii="Times New Roman" w:eastAsia="Times New Roman" w:hAnsi="Times New Roman" w:cs="Times New Roman"/>
                <w:sz w:val="16"/>
                <w:szCs w:val="16"/>
              </w:rPr>
              <w:t>ransverse processes C7-T11</w:t>
            </w:r>
          </w:p>
        </w:tc>
        <w:tc>
          <w:tcPr>
            <w:tcW w:w="1441" w:type="dxa"/>
          </w:tcPr>
          <w:p w:rsidR="000319C1" w:rsidRPr="005B7016" w:rsidRDefault="000319C1" w:rsidP="00517456">
            <w:pPr>
              <w:pStyle w:val="Normal1"/>
              <w:rPr>
                <w:color w:val="000000"/>
                <w:sz w:val="16"/>
                <w:szCs w:val="16"/>
              </w:rPr>
            </w:pPr>
            <w:r>
              <w:rPr>
                <w:rFonts w:ascii="Times New Roman" w:eastAsia="Times New Roman" w:hAnsi="Times New Roman" w:cs="Times New Roman"/>
                <w:sz w:val="16"/>
                <w:szCs w:val="16"/>
              </w:rPr>
              <w:t>R</w:t>
            </w:r>
            <w:r w:rsidRPr="0011516F">
              <w:rPr>
                <w:rFonts w:ascii="Times New Roman" w:eastAsia="Times New Roman" w:hAnsi="Times New Roman" w:cs="Times New Roman"/>
                <w:sz w:val="16"/>
                <w:szCs w:val="16"/>
              </w:rPr>
              <w:t>ib below its origin, medial to the angle</w:t>
            </w:r>
          </w:p>
        </w:tc>
        <w:tc>
          <w:tcPr>
            <w:tcW w:w="1476" w:type="dxa"/>
          </w:tcPr>
          <w:p w:rsidR="000319C1" w:rsidRPr="005B7016" w:rsidRDefault="000319C1" w:rsidP="00517456">
            <w:pPr>
              <w:pStyle w:val="Normal1"/>
              <w:rPr>
                <w:color w:val="000000"/>
                <w:sz w:val="16"/>
                <w:szCs w:val="16"/>
              </w:rPr>
            </w:pPr>
            <w:r>
              <w:rPr>
                <w:rFonts w:ascii="Times New Roman" w:eastAsia="Times New Roman" w:hAnsi="Times New Roman" w:cs="Times New Roman"/>
                <w:sz w:val="16"/>
                <w:szCs w:val="16"/>
              </w:rPr>
              <w:t>E</w:t>
            </w:r>
            <w:r w:rsidRPr="0011516F">
              <w:rPr>
                <w:rFonts w:ascii="Times New Roman" w:eastAsia="Times New Roman" w:hAnsi="Times New Roman" w:cs="Times New Roman"/>
                <w:sz w:val="16"/>
                <w:szCs w:val="16"/>
              </w:rPr>
              <w:t>levates the rib</w:t>
            </w:r>
          </w:p>
        </w:tc>
        <w:tc>
          <w:tcPr>
            <w:tcW w:w="1438" w:type="dxa"/>
          </w:tcPr>
          <w:p w:rsidR="000319C1" w:rsidRPr="005B7016" w:rsidRDefault="000319C1" w:rsidP="00517456">
            <w:pPr>
              <w:pStyle w:val="Normal1"/>
              <w:rPr>
                <w:color w:val="000000"/>
                <w:sz w:val="16"/>
                <w:szCs w:val="16"/>
              </w:rPr>
            </w:pPr>
            <w:r>
              <w:rPr>
                <w:rFonts w:ascii="Times New Roman" w:eastAsia="Times New Roman" w:hAnsi="Times New Roman" w:cs="Times New Roman"/>
                <w:sz w:val="16"/>
                <w:szCs w:val="16"/>
              </w:rPr>
              <w:t>D</w:t>
            </w:r>
            <w:r w:rsidRPr="0011516F">
              <w:rPr>
                <w:rFonts w:ascii="Times New Roman" w:eastAsia="Times New Roman" w:hAnsi="Times New Roman" w:cs="Times New Roman"/>
                <w:sz w:val="16"/>
                <w:szCs w:val="16"/>
              </w:rPr>
              <w:t>orsal primary rami of spinal nerves C7-T11</w:t>
            </w:r>
          </w:p>
        </w:tc>
        <w:tc>
          <w:tcPr>
            <w:tcW w:w="1563" w:type="dxa"/>
          </w:tcPr>
          <w:p w:rsidR="000319C1" w:rsidRPr="005B7016" w:rsidRDefault="000319C1" w:rsidP="00517456">
            <w:pPr>
              <w:pStyle w:val="Normal1"/>
              <w:rPr>
                <w:color w:val="000000"/>
                <w:sz w:val="16"/>
                <w:szCs w:val="16"/>
              </w:rPr>
            </w:pPr>
            <w:r>
              <w:rPr>
                <w:rFonts w:ascii="Times New Roman" w:eastAsia="Times New Roman" w:hAnsi="Times New Roman" w:cs="Times New Roman"/>
                <w:sz w:val="16"/>
                <w:szCs w:val="16"/>
              </w:rPr>
              <w:t>D</w:t>
            </w:r>
            <w:r w:rsidRPr="0011516F">
              <w:rPr>
                <w:rFonts w:ascii="Times New Roman" w:eastAsia="Times New Roman" w:hAnsi="Times New Roman" w:cs="Times New Roman"/>
                <w:sz w:val="16"/>
                <w:szCs w:val="16"/>
              </w:rPr>
              <w:t>eep cervical a., intercostal aa.</w:t>
            </w:r>
          </w:p>
        </w:tc>
      </w:tr>
    </w:tbl>
    <w:p w:rsidR="000319C1" w:rsidRDefault="000319C1" w:rsidP="000319C1"/>
    <w:tbl>
      <w:tblPr>
        <w:tblW w:w="9360" w:type="dxa"/>
        <w:tblCellSpacing w:w="15"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Look w:val="04A0"/>
      </w:tblPr>
      <w:tblGrid>
        <w:gridCol w:w="760"/>
        <w:gridCol w:w="907"/>
        <w:gridCol w:w="1792"/>
        <w:gridCol w:w="1073"/>
        <w:gridCol w:w="990"/>
        <w:gridCol w:w="1849"/>
        <w:gridCol w:w="1989"/>
      </w:tblGrid>
      <w:tr w:rsidR="000319C1" w:rsidRPr="00517E90" w:rsidTr="00517456">
        <w:trPr>
          <w:tblCellSpacing w:w="15" w:type="dxa"/>
        </w:trPr>
        <w:tc>
          <w:tcPr>
            <w:tcW w:w="765" w:type="dxa"/>
            <w:tcBorders>
              <w:top w:val="outset" w:sz="6" w:space="0" w:color="auto"/>
              <w:left w:val="outset" w:sz="6" w:space="0" w:color="auto"/>
              <w:bottom w:val="outset" w:sz="6" w:space="0" w:color="auto"/>
              <w:right w:val="outset" w:sz="6" w:space="0" w:color="auto"/>
            </w:tcBorders>
          </w:tcPr>
          <w:p w:rsidR="000319C1" w:rsidRPr="00517E90" w:rsidRDefault="000319C1" w:rsidP="00517456">
            <w:pPr>
              <w:rPr>
                <w:rFonts w:eastAsia="Times New Roman"/>
                <w:sz w:val="16"/>
                <w:szCs w:val="16"/>
              </w:rPr>
            </w:pPr>
            <w:r w:rsidRPr="00E05AD2">
              <w:rPr>
                <w:rFonts w:eastAsia="Times New Roman"/>
                <w:color w:val="FF0000"/>
                <w:sz w:val="16"/>
                <w:szCs w:val="16"/>
              </w:rPr>
              <w:lastRenderedPageBreak/>
              <w:t>S</w:t>
            </w:r>
            <w:r>
              <w:rPr>
                <w:rFonts w:eastAsia="Times New Roman"/>
                <w:sz w:val="16"/>
                <w:szCs w:val="16"/>
              </w:rPr>
              <w:t>peed</w:t>
            </w:r>
          </w:p>
        </w:tc>
        <w:tc>
          <w:tcPr>
            <w:tcW w:w="941"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 xml:space="preserve">Serratus posterior superior </w:t>
            </w:r>
          </w:p>
        </w:tc>
        <w:tc>
          <w:tcPr>
            <w:tcW w:w="1906"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 xml:space="preserve">Ligamentum nuchae, spines of vertebrae C7 and T1-T3 </w:t>
            </w:r>
          </w:p>
        </w:tc>
        <w:tc>
          <w:tcPr>
            <w:tcW w:w="1122"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ribs 2-5, lateral to the angles</w:t>
            </w:r>
          </w:p>
        </w:tc>
        <w:tc>
          <w:tcPr>
            <w:tcW w:w="1032"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elevates the upper ribs</w:t>
            </w:r>
          </w:p>
        </w:tc>
        <w:tc>
          <w:tcPr>
            <w:tcW w:w="1969"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branches of the ventral primary rami of spinal nerves T1-T4</w:t>
            </w:r>
          </w:p>
        </w:tc>
        <w:tc>
          <w:tcPr>
            <w:tcW w:w="2105"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posterior intercostal aa. 1-4</w:t>
            </w:r>
          </w:p>
        </w:tc>
      </w:tr>
      <w:tr w:rsidR="000319C1" w:rsidRPr="00517E90" w:rsidTr="00517456">
        <w:trPr>
          <w:tblCellSpacing w:w="15" w:type="dxa"/>
        </w:trPr>
        <w:tc>
          <w:tcPr>
            <w:tcW w:w="765" w:type="dxa"/>
            <w:tcBorders>
              <w:top w:val="outset" w:sz="6" w:space="0" w:color="auto"/>
              <w:left w:val="outset" w:sz="6" w:space="0" w:color="auto"/>
              <w:bottom w:val="outset" w:sz="6" w:space="0" w:color="auto"/>
              <w:right w:val="outset" w:sz="6" w:space="0" w:color="auto"/>
            </w:tcBorders>
          </w:tcPr>
          <w:p w:rsidR="000319C1" w:rsidRPr="00517E90" w:rsidRDefault="000319C1" w:rsidP="00517456">
            <w:pPr>
              <w:rPr>
                <w:rFonts w:eastAsia="Times New Roman"/>
                <w:sz w:val="16"/>
                <w:szCs w:val="16"/>
              </w:rPr>
            </w:pPr>
            <w:r w:rsidRPr="00E05AD2">
              <w:rPr>
                <w:rFonts w:eastAsia="Times New Roman"/>
                <w:color w:val="FF0000"/>
                <w:sz w:val="16"/>
                <w:szCs w:val="16"/>
              </w:rPr>
              <w:t>S</w:t>
            </w:r>
            <w:r>
              <w:rPr>
                <w:rFonts w:eastAsia="Times New Roman"/>
                <w:sz w:val="16"/>
                <w:szCs w:val="16"/>
              </w:rPr>
              <w:t>emi</w:t>
            </w:r>
          </w:p>
        </w:tc>
        <w:tc>
          <w:tcPr>
            <w:tcW w:w="941"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 xml:space="preserve">Serratus posterior inferior </w:t>
            </w:r>
          </w:p>
        </w:tc>
        <w:tc>
          <w:tcPr>
            <w:tcW w:w="1906"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 xml:space="preserve">Thoracolumbar fascia, spines of vertebrae T11-T12 and L1-L2 </w:t>
            </w:r>
          </w:p>
        </w:tc>
        <w:tc>
          <w:tcPr>
            <w:tcW w:w="1122"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ribs 9-12, lateral to the angles</w:t>
            </w:r>
          </w:p>
        </w:tc>
        <w:tc>
          <w:tcPr>
            <w:tcW w:w="1032"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pulls down lower ribs</w:t>
            </w:r>
          </w:p>
        </w:tc>
        <w:tc>
          <w:tcPr>
            <w:tcW w:w="1969"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branches of the ventral primary rami of spinal nerves T9-T12</w:t>
            </w:r>
          </w:p>
        </w:tc>
        <w:tc>
          <w:tcPr>
            <w:tcW w:w="2105"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lowest posterior intercostal a., subcostal a., first two lumbar aa.</w:t>
            </w:r>
          </w:p>
        </w:tc>
      </w:tr>
    </w:tbl>
    <w:p w:rsidR="000319C1" w:rsidRDefault="000319C1" w:rsidP="000319C1"/>
    <w:tbl>
      <w:tblPr>
        <w:tblStyle w:val="TableGrid"/>
        <w:tblW w:w="9360" w:type="dxa"/>
        <w:tblLayout w:type="fixed"/>
        <w:tblLook w:val="04A0"/>
      </w:tblPr>
      <w:tblGrid>
        <w:gridCol w:w="827"/>
        <w:gridCol w:w="974"/>
        <w:gridCol w:w="1917"/>
        <w:gridCol w:w="1061"/>
        <w:gridCol w:w="991"/>
        <w:gridCol w:w="1735"/>
        <w:gridCol w:w="1855"/>
      </w:tblGrid>
      <w:tr w:rsidR="000319C1" w:rsidRPr="005B7016" w:rsidTr="00517456">
        <w:tc>
          <w:tcPr>
            <w:tcW w:w="882" w:type="dxa"/>
          </w:tcPr>
          <w:p w:rsidR="000319C1" w:rsidRPr="00A65936" w:rsidRDefault="000319C1" w:rsidP="00517456">
            <w:pPr>
              <w:pStyle w:val="Normal1"/>
              <w:rPr>
                <w:rFonts w:eastAsiaTheme="minorHAnsi"/>
                <w:color w:val="000000"/>
                <w:sz w:val="16"/>
                <w:szCs w:val="16"/>
              </w:rPr>
            </w:pPr>
            <w:r w:rsidRPr="00624FFA">
              <w:rPr>
                <w:rFonts w:eastAsiaTheme="minorHAnsi"/>
                <w:color w:val="FF0000"/>
                <w:sz w:val="16"/>
                <w:szCs w:val="16"/>
              </w:rPr>
              <w:t>D</w:t>
            </w:r>
            <w:r>
              <w:rPr>
                <w:rFonts w:eastAsiaTheme="minorHAnsi"/>
                <w:color w:val="000000"/>
                <w:sz w:val="16"/>
                <w:szCs w:val="16"/>
              </w:rPr>
              <w:t>amaged</w:t>
            </w:r>
          </w:p>
        </w:tc>
        <w:tc>
          <w:tcPr>
            <w:tcW w:w="1043" w:type="dxa"/>
          </w:tcPr>
          <w:p w:rsidR="000319C1" w:rsidRPr="005B7016" w:rsidRDefault="000319C1" w:rsidP="00517456">
            <w:pPr>
              <w:pStyle w:val="Normal1"/>
              <w:rPr>
                <w:color w:val="000000"/>
                <w:sz w:val="16"/>
                <w:szCs w:val="16"/>
              </w:rPr>
            </w:pPr>
            <w:r w:rsidRPr="00A65936">
              <w:rPr>
                <w:rFonts w:eastAsiaTheme="minorHAnsi"/>
                <w:color w:val="000000"/>
                <w:sz w:val="16"/>
                <w:szCs w:val="16"/>
              </w:rPr>
              <w:t>Diaphragm</w:t>
            </w:r>
          </w:p>
        </w:tc>
        <w:tc>
          <w:tcPr>
            <w:tcW w:w="2074" w:type="dxa"/>
          </w:tcPr>
          <w:p w:rsidR="000319C1" w:rsidRPr="0011516F" w:rsidRDefault="000319C1" w:rsidP="00517456">
            <w:pPr>
              <w:pStyle w:val="Normal1"/>
              <w:rPr>
                <w:color w:val="000000"/>
                <w:sz w:val="16"/>
                <w:szCs w:val="16"/>
              </w:rPr>
            </w:pPr>
            <w:r w:rsidRPr="0011516F">
              <w:rPr>
                <w:rFonts w:ascii="Times New Roman" w:eastAsia="Times New Roman" w:hAnsi="Times New Roman" w:cs="Times New Roman"/>
                <w:sz w:val="16"/>
                <w:szCs w:val="16"/>
              </w:rPr>
              <w:t>Xiphoid process, costal margin, fascia over the quadratus lumborum and psoas major mm.(lateral &amp; medial arcuate ligaments), vertebral bodies L1-L3</w:t>
            </w:r>
          </w:p>
        </w:tc>
        <w:tc>
          <w:tcPr>
            <w:tcW w:w="1138" w:type="dxa"/>
          </w:tcPr>
          <w:p w:rsidR="000319C1" w:rsidRPr="005B7016" w:rsidRDefault="000319C1" w:rsidP="00517456">
            <w:pPr>
              <w:pStyle w:val="Normal1"/>
              <w:rPr>
                <w:color w:val="000000"/>
                <w:sz w:val="16"/>
                <w:szCs w:val="16"/>
              </w:rPr>
            </w:pPr>
            <w:r>
              <w:rPr>
                <w:rFonts w:ascii="Times New Roman" w:eastAsia="Times New Roman" w:hAnsi="Times New Roman" w:cs="Times New Roman"/>
                <w:sz w:val="16"/>
                <w:szCs w:val="16"/>
              </w:rPr>
              <w:t>C</w:t>
            </w:r>
            <w:r w:rsidRPr="0011516F">
              <w:rPr>
                <w:rFonts w:ascii="Times New Roman" w:eastAsia="Times New Roman" w:hAnsi="Times New Roman" w:cs="Times New Roman"/>
                <w:sz w:val="16"/>
                <w:szCs w:val="16"/>
              </w:rPr>
              <w:t>entral tendon of the diaphragm</w:t>
            </w:r>
          </w:p>
        </w:tc>
        <w:tc>
          <w:tcPr>
            <w:tcW w:w="1062" w:type="dxa"/>
          </w:tcPr>
          <w:p w:rsidR="000319C1" w:rsidRPr="005B7016" w:rsidRDefault="000319C1" w:rsidP="00517456">
            <w:pPr>
              <w:pStyle w:val="Normal1"/>
              <w:rPr>
                <w:color w:val="000000"/>
                <w:sz w:val="16"/>
                <w:szCs w:val="16"/>
              </w:rPr>
            </w:pPr>
            <w:r>
              <w:rPr>
                <w:rFonts w:ascii="Times New Roman" w:eastAsia="Times New Roman" w:hAnsi="Times New Roman" w:cs="Times New Roman"/>
                <w:sz w:val="16"/>
                <w:szCs w:val="16"/>
              </w:rPr>
              <w:t>P</w:t>
            </w:r>
            <w:r w:rsidRPr="0011516F">
              <w:rPr>
                <w:rFonts w:ascii="Times New Roman" w:eastAsia="Times New Roman" w:hAnsi="Times New Roman" w:cs="Times New Roman"/>
                <w:sz w:val="16"/>
                <w:szCs w:val="16"/>
              </w:rPr>
              <w:t>ushes the abdominal viscera inferiorly, increasing the volume of the thoracic cavity (inspiration)</w:t>
            </w:r>
          </w:p>
        </w:tc>
        <w:tc>
          <w:tcPr>
            <w:tcW w:w="1875" w:type="dxa"/>
          </w:tcPr>
          <w:p w:rsidR="000319C1" w:rsidRPr="005B7016" w:rsidRDefault="000319C1" w:rsidP="00517456">
            <w:pPr>
              <w:pStyle w:val="Normal1"/>
              <w:rPr>
                <w:color w:val="000000"/>
                <w:sz w:val="16"/>
                <w:szCs w:val="16"/>
              </w:rPr>
            </w:pPr>
            <w:r>
              <w:rPr>
                <w:rFonts w:ascii="Times New Roman" w:eastAsia="Times New Roman" w:hAnsi="Times New Roman" w:cs="Times New Roman"/>
                <w:sz w:val="16"/>
                <w:szCs w:val="16"/>
              </w:rPr>
              <w:t>P</w:t>
            </w:r>
            <w:r w:rsidRPr="0011516F">
              <w:rPr>
                <w:rFonts w:ascii="Times New Roman" w:eastAsia="Times New Roman" w:hAnsi="Times New Roman" w:cs="Times New Roman"/>
                <w:sz w:val="16"/>
                <w:szCs w:val="16"/>
              </w:rPr>
              <w:t>hrenic nerve (C3-C5)</w:t>
            </w:r>
          </w:p>
        </w:tc>
        <w:tc>
          <w:tcPr>
            <w:tcW w:w="2006" w:type="dxa"/>
          </w:tcPr>
          <w:p w:rsidR="000319C1" w:rsidRPr="005B7016" w:rsidRDefault="000319C1" w:rsidP="00517456">
            <w:pPr>
              <w:pStyle w:val="Normal1"/>
              <w:rPr>
                <w:color w:val="000000"/>
                <w:sz w:val="16"/>
                <w:szCs w:val="16"/>
              </w:rPr>
            </w:pPr>
            <w:r>
              <w:rPr>
                <w:rFonts w:ascii="Times New Roman" w:eastAsia="Times New Roman" w:hAnsi="Times New Roman" w:cs="Times New Roman"/>
                <w:sz w:val="16"/>
                <w:szCs w:val="16"/>
              </w:rPr>
              <w:t>M</w:t>
            </w:r>
            <w:r w:rsidRPr="0011516F">
              <w:rPr>
                <w:rFonts w:ascii="Times New Roman" w:eastAsia="Times New Roman" w:hAnsi="Times New Roman" w:cs="Times New Roman"/>
                <w:sz w:val="16"/>
                <w:szCs w:val="16"/>
              </w:rPr>
              <w:t>usculophrenic a., superior phrenic a., inferior phrenic a.</w:t>
            </w:r>
          </w:p>
        </w:tc>
      </w:tr>
      <w:tr w:rsidR="000319C1" w:rsidRPr="005B7016" w:rsidTr="00517456">
        <w:tc>
          <w:tcPr>
            <w:tcW w:w="882" w:type="dxa"/>
          </w:tcPr>
          <w:p w:rsidR="000319C1" w:rsidRPr="00A65936" w:rsidRDefault="000319C1" w:rsidP="00517456">
            <w:pPr>
              <w:pStyle w:val="Normal1"/>
              <w:rPr>
                <w:rFonts w:eastAsiaTheme="minorHAnsi"/>
                <w:color w:val="000000"/>
                <w:sz w:val="16"/>
                <w:szCs w:val="16"/>
              </w:rPr>
            </w:pPr>
            <w:r w:rsidRPr="00624FFA">
              <w:rPr>
                <w:rFonts w:eastAsiaTheme="minorHAnsi"/>
                <w:color w:val="FF0000"/>
                <w:sz w:val="16"/>
                <w:szCs w:val="16"/>
              </w:rPr>
              <w:t>T</w:t>
            </w:r>
            <w:r>
              <w:rPr>
                <w:rFonts w:eastAsiaTheme="minorHAnsi"/>
                <w:color w:val="000000"/>
                <w:sz w:val="16"/>
                <w:szCs w:val="16"/>
              </w:rPr>
              <w:t>rams</w:t>
            </w:r>
          </w:p>
        </w:tc>
        <w:tc>
          <w:tcPr>
            <w:tcW w:w="1043" w:type="dxa"/>
          </w:tcPr>
          <w:p w:rsidR="000319C1" w:rsidRPr="005B7016" w:rsidRDefault="000319C1" w:rsidP="00517456">
            <w:pPr>
              <w:pStyle w:val="Normal1"/>
              <w:rPr>
                <w:color w:val="000000"/>
                <w:sz w:val="16"/>
                <w:szCs w:val="16"/>
              </w:rPr>
            </w:pPr>
            <w:r w:rsidRPr="00A65936">
              <w:rPr>
                <w:rFonts w:eastAsiaTheme="minorHAnsi"/>
                <w:color w:val="000000"/>
                <w:sz w:val="16"/>
                <w:szCs w:val="16"/>
              </w:rPr>
              <w:t>Transversus thoracis</w:t>
            </w:r>
          </w:p>
        </w:tc>
        <w:tc>
          <w:tcPr>
            <w:tcW w:w="2074" w:type="dxa"/>
          </w:tcPr>
          <w:p w:rsidR="000319C1" w:rsidRPr="005B7016" w:rsidRDefault="000319C1" w:rsidP="00517456">
            <w:pPr>
              <w:pStyle w:val="Normal1"/>
              <w:rPr>
                <w:color w:val="000000"/>
                <w:sz w:val="16"/>
                <w:szCs w:val="16"/>
              </w:rPr>
            </w:pPr>
            <w:r>
              <w:rPr>
                <w:rFonts w:ascii="Times New Roman" w:eastAsia="Times New Roman" w:hAnsi="Times New Roman" w:cs="Times New Roman"/>
                <w:sz w:val="16"/>
                <w:szCs w:val="16"/>
              </w:rPr>
              <w:t>P</w:t>
            </w:r>
            <w:r w:rsidRPr="0011516F">
              <w:rPr>
                <w:rFonts w:ascii="Times New Roman" w:eastAsia="Times New Roman" w:hAnsi="Times New Roman" w:cs="Times New Roman"/>
                <w:sz w:val="16"/>
                <w:szCs w:val="16"/>
              </w:rPr>
              <w:t>osterior surface of the sternum</w:t>
            </w:r>
          </w:p>
        </w:tc>
        <w:tc>
          <w:tcPr>
            <w:tcW w:w="1138" w:type="dxa"/>
          </w:tcPr>
          <w:p w:rsidR="000319C1" w:rsidRPr="005B7016" w:rsidRDefault="000319C1" w:rsidP="00517456">
            <w:pPr>
              <w:pStyle w:val="Normal1"/>
              <w:rPr>
                <w:color w:val="000000"/>
                <w:sz w:val="16"/>
                <w:szCs w:val="16"/>
              </w:rPr>
            </w:pPr>
            <w:r>
              <w:rPr>
                <w:rFonts w:ascii="Times New Roman" w:eastAsia="Times New Roman" w:hAnsi="Times New Roman" w:cs="Times New Roman"/>
                <w:sz w:val="16"/>
                <w:szCs w:val="16"/>
              </w:rPr>
              <w:t>I</w:t>
            </w:r>
            <w:r w:rsidRPr="0011516F">
              <w:rPr>
                <w:rFonts w:ascii="Times New Roman" w:eastAsia="Times New Roman" w:hAnsi="Times New Roman" w:cs="Times New Roman"/>
                <w:sz w:val="16"/>
                <w:szCs w:val="16"/>
              </w:rPr>
              <w:t>nner surfaces of costal cartilages 2-6</w:t>
            </w:r>
          </w:p>
        </w:tc>
        <w:tc>
          <w:tcPr>
            <w:tcW w:w="1062" w:type="dxa"/>
          </w:tcPr>
          <w:p w:rsidR="000319C1" w:rsidRPr="005B7016" w:rsidRDefault="000319C1" w:rsidP="00517456">
            <w:pPr>
              <w:pStyle w:val="Normal1"/>
              <w:rPr>
                <w:color w:val="000000"/>
                <w:sz w:val="16"/>
                <w:szCs w:val="16"/>
              </w:rPr>
            </w:pPr>
            <w:r>
              <w:rPr>
                <w:rFonts w:ascii="Times New Roman" w:eastAsia="Times New Roman" w:hAnsi="Times New Roman" w:cs="Times New Roman"/>
                <w:sz w:val="16"/>
                <w:szCs w:val="16"/>
              </w:rPr>
              <w:t>C</w:t>
            </w:r>
            <w:r w:rsidRPr="0011516F">
              <w:rPr>
                <w:rFonts w:ascii="Times New Roman" w:eastAsia="Times New Roman" w:hAnsi="Times New Roman" w:cs="Times New Roman"/>
                <w:sz w:val="16"/>
                <w:szCs w:val="16"/>
              </w:rPr>
              <w:t>ompresses the thorax for forced expiration</w:t>
            </w:r>
          </w:p>
        </w:tc>
        <w:tc>
          <w:tcPr>
            <w:tcW w:w="1875" w:type="dxa"/>
          </w:tcPr>
          <w:p w:rsidR="000319C1" w:rsidRPr="005B7016" w:rsidRDefault="000319C1" w:rsidP="00517456">
            <w:pPr>
              <w:pStyle w:val="Normal1"/>
              <w:rPr>
                <w:color w:val="000000"/>
                <w:sz w:val="16"/>
                <w:szCs w:val="16"/>
              </w:rPr>
            </w:pPr>
            <w:r>
              <w:rPr>
                <w:rFonts w:ascii="Times New Roman" w:eastAsia="Times New Roman" w:hAnsi="Times New Roman" w:cs="Times New Roman"/>
                <w:sz w:val="16"/>
                <w:szCs w:val="16"/>
              </w:rPr>
              <w:t>I</w:t>
            </w:r>
            <w:r w:rsidRPr="0011516F">
              <w:rPr>
                <w:rFonts w:ascii="Times New Roman" w:eastAsia="Times New Roman" w:hAnsi="Times New Roman" w:cs="Times New Roman"/>
                <w:sz w:val="16"/>
                <w:szCs w:val="16"/>
              </w:rPr>
              <w:t>ntercostal nerves 2-6</w:t>
            </w:r>
          </w:p>
        </w:tc>
        <w:tc>
          <w:tcPr>
            <w:tcW w:w="2006" w:type="dxa"/>
          </w:tcPr>
          <w:p w:rsidR="000319C1" w:rsidRPr="005B7016" w:rsidRDefault="000319C1" w:rsidP="00517456">
            <w:pPr>
              <w:pStyle w:val="Normal1"/>
              <w:rPr>
                <w:color w:val="000000"/>
                <w:sz w:val="16"/>
                <w:szCs w:val="16"/>
              </w:rPr>
            </w:pPr>
            <w:r w:rsidRPr="0011516F">
              <w:rPr>
                <w:rFonts w:ascii="Times New Roman" w:eastAsia="Times New Roman" w:hAnsi="Times New Roman" w:cs="Times New Roman"/>
                <w:sz w:val="16"/>
                <w:szCs w:val="16"/>
              </w:rPr>
              <w:t>internal thoracic a.</w:t>
            </w:r>
          </w:p>
        </w:tc>
      </w:tr>
    </w:tbl>
    <w:tbl>
      <w:tblPr>
        <w:tblW w:w="9360" w:type="dxa"/>
        <w:tblCellSpacing w:w="15" w:type="dxa"/>
        <w:tblLayout w:type="fixed"/>
        <w:tblCellMar>
          <w:top w:w="60" w:type="dxa"/>
          <w:left w:w="60" w:type="dxa"/>
          <w:bottom w:w="60" w:type="dxa"/>
          <w:right w:w="60" w:type="dxa"/>
        </w:tblCellMar>
        <w:tblLook w:val="04A0"/>
      </w:tblPr>
      <w:tblGrid>
        <w:gridCol w:w="1570"/>
        <w:gridCol w:w="1555"/>
        <w:gridCol w:w="1555"/>
        <w:gridCol w:w="1555"/>
        <w:gridCol w:w="1555"/>
        <w:gridCol w:w="1570"/>
      </w:tblGrid>
      <w:tr w:rsidR="000319C1" w:rsidRPr="0011516F" w:rsidTr="00517456">
        <w:trPr>
          <w:tblCellSpacing w:w="15" w:type="dxa"/>
        </w:trPr>
        <w:tc>
          <w:tcPr>
            <w:tcW w:w="1645" w:type="dxa"/>
            <w:hideMark/>
          </w:tcPr>
          <w:p w:rsidR="000319C1" w:rsidRPr="0011516F" w:rsidRDefault="000319C1" w:rsidP="00517456">
            <w:pPr>
              <w:rPr>
                <w:rFonts w:ascii="Times New Roman" w:eastAsia="Times New Roman" w:hAnsi="Times New Roman" w:cs="Times New Roman"/>
                <w:sz w:val="16"/>
                <w:szCs w:val="16"/>
              </w:rPr>
            </w:pPr>
          </w:p>
        </w:tc>
        <w:tc>
          <w:tcPr>
            <w:tcW w:w="1645" w:type="dxa"/>
            <w:hideMark/>
          </w:tcPr>
          <w:p w:rsidR="000319C1" w:rsidRPr="0011516F" w:rsidRDefault="000319C1" w:rsidP="00517456">
            <w:pPr>
              <w:rPr>
                <w:rFonts w:ascii="Times New Roman" w:eastAsia="Times New Roman" w:hAnsi="Times New Roman" w:cs="Times New Roman"/>
                <w:sz w:val="16"/>
                <w:szCs w:val="16"/>
              </w:rPr>
            </w:pPr>
          </w:p>
        </w:tc>
        <w:tc>
          <w:tcPr>
            <w:tcW w:w="1645" w:type="dxa"/>
            <w:hideMark/>
          </w:tcPr>
          <w:p w:rsidR="000319C1" w:rsidRPr="0011516F" w:rsidRDefault="000319C1" w:rsidP="00517456">
            <w:pPr>
              <w:rPr>
                <w:rFonts w:ascii="Times New Roman" w:eastAsia="Times New Roman" w:hAnsi="Times New Roman" w:cs="Times New Roman"/>
                <w:sz w:val="16"/>
                <w:szCs w:val="16"/>
              </w:rPr>
            </w:pPr>
          </w:p>
        </w:tc>
        <w:tc>
          <w:tcPr>
            <w:tcW w:w="1645" w:type="dxa"/>
            <w:hideMark/>
          </w:tcPr>
          <w:p w:rsidR="000319C1" w:rsidRPr="0011516F" w:rsidRDefault="000319C1" w:rsidP="00517456">
            <w:pPr>
              <w:rPr>
                <w:rFonts w:ascii="Times New Roman" w:eastAsia="Times New Roman" w:hAnsi="Times New Roman" w:cs="Times New Roman"/>
                <w:sz w:val="16"/>
                <w:szCs w:val="16"/>
              </w:rPr>
            </w:pPr>
          </w:p>
        </w:tc>
        <w:tc>
          <w:tcPr>
            <w:tcW w:w="1645" w:type="dxa"/>
            <w:hideMark/>
          </w:tcPr>
          <w:p w:rsidR="000319C1" w:rsidRPr="0011516F" w:rsidRDefault="000319C1" w:rsidP="00517456">
            <w:pPr>
              <w:rPr>
                <w:rFonts w:ascii="Times New Roman" w:eastAsia="Times New Roman" w:hAnsi="Times New Roman" w:cs="Times New Roman"/>
                <w:sz w:val="16"/>
                <w:szCs w:val="16"/>
              </w:rPr>
            </w:pPr>
          </w:p>
        </w:tc>
        <w:tc>
          <w:tcPr>
            <w:tcW w:w="1645" w:type="dxa"/>
            <w:hideMark/>
          </w:tcPr>
          <w:p w:rsidR="000319C1" w:rsidRPr="0011516F" w:rsidRDefault="000319C1" w:rsidP="00517456">
            <w:pPr>
              <w:rPr>
                <w:rFonts w:ascii="Times New Roman" w:eastAsia="Times New Roman" w:hAnsi="Times New Roman" w:cs="Times New Roman"/>
                <w:sz w:val="16"/>
                <w:szCs w:val="16"/>
              </w:rPr>
            </w:pPr>
          </w:p>
        </w:tc>
      </w:tr>
    </w:tbl>
    <w:p w:rsidR="000319C1" w:rsidRDefault="000319C1" w:rsidP="000319C1"/>
    <w:p w:rsidR="000319C1" w:rsidRPr="001A58F7" w:rsidRDefault="000319C1" w:rsidP="000319C1">
      <w:pPr>
        <w:pStyle w:val="Normal1"/>
        <w:pBdr>
          <w:top w:val="nil"/>
          <w:left w:val="nil"/>
          <w:bottom w:val="nil"/>
          <w:right w:val="nil"/>
          <w:between w:val="nil"/>
        </w:pBdr>
        <w:rPr>
          <w:color w:val="000000"/>
          <w:sz w:val="36"/>
          <w:szCs w:val="36"/>
        </w:rPr>
      </w:pPr>
      <w:r>
        <w:rPr>
          <w:color w:val="000000"/>
          <w:sz w:val="36"/>
          <w:szCs w:val="36"/>
        </w:rPr>
        <w:t>Muscles of the Abdomen</w:t>
      </w:r>
    </w:p>
    <w:tbl>
      <w:tblPr>
        <w:tblStyle w:val="TableGrid"/>
        <w:tblW w:w="9360" w:type="dxa"/>
        <w:tblLayout w:type="fixed"/>
        <w:tblLook w:val="04A0"/>
      </w:tblPr>
      <w:tblGrid>
        <w:gridCol w:w="914"/>
        <w:gridCol w:w="922"/>
        <w:gridCol w:w="1107"/>
        <w:gridCol w:w="2281"/>
        <w:gridCol w:w="1356"/>
        <w:gridCol w:w="1382"/>
        <w:gridCol w:w="1398"/>
      </w:tblGrid>
      <w:tr w:rsidR="000319C1" w:rsidRPr="005B7016" w:rsidTr="00517456">
        <w:tc>
          <w:tcPr>
            <w:tcW w:w="978" w:type="dxa"/>
          </w:tcPr>
          <w:p w:rsidR="000319C1" w:rsidRPr="005B7016" w:rsidRDefault="000319C1" w:rsidP="00517456">
            <w:pPr>
              <w:pStyle w:val="Normal1"/>
              <w:jc w:val="center"/>
              <w:rPr>
                <w:i/>
                <w:color w:val="000000"/>
                <w:sz w:val="16"/>
                <w:szCs w:val="16"/>
              </w:rPr>
            </w:pPr>
          </w:p>
        </w:tc>
        <w:tc>
          <w:tcPr>
            <w:tcW w:w="986" w:type="dxa"/>
          </w:tcPr>
          <w:p w:rsidR="000319C1" w:rsidRPr="005B7016" w:rsidRDefault="000319C1" w:rsidP="00517456">
            <w:pPr>
              <w:pStyle w:val="Normal1"/>
              <w:jc w:val="center"/>
              <w:rPr>
                <w:i/>
                <w:color w:val="000000"/>
                <w:sz w:val="16"/>
                <w:szCs w:val="16"/>
              </w:rPr>
            </w:pPr>
            <w:r w:rsidRPr="005B7016">
              <w:rPr>
                <w:i/>
                <w:color w:val="000000"/>
                <w:sz w:val="16"/>
                <w:szCs w:val="16"/>
              </w:rPr>
              <w:t>Muscle</w:t>
            </w:r>
          </w:p>
        </w:tc>
        <w:tc>
          <w:tcPr>
            <w:tcW w:w="1188" w:type="dxa"/>
          </w:tcPr>
          <w:p w:rsidR="000319C1" w:rsidRPr="005B7016" w:rsidRDefault="000319C1" w:rsidP="00517456">
            <w:pPr>
              <w:pStyle w:val="Normal1"/>
              <w:jc w:val="center"/>
              <w:rPr>
                <w:i/>
                <w:color w:val="000000"/>
                <w:sz w:val="16"/>
                <w:szCs w:val="16"/>
              </w:rPr>
            </w:pPr>
            <w:r w:rsidRPr="005B7016">
              <w:rPr>
                <w:i/>
                <w:color w:val="000000"/>
                <w:sz w:val="16"/>
                <w:szCs w:val="16"/>
              </w:rPr>
              <w:t>Origin</w:t>
            </w:r>
          </w:p>
        </w:tc>
        <w:tc>
          <w:tcPr>
            <w:tcW w:w="2472" w:type="dxa"/>
          </w:tcPr>
          <w:p w:rsidR="000319C1" w:rsidRPr="005B7016" w:rsidRDefault="000319C1" w:rsidP="00517456">
            <w:pPr>
              <w:pStyle w:val="Normal1"/>
              <w:jc w:val="center"/>
              <w:rPr>
                <w:i/>
                <w:color w:val="000000"/>
                <w:sz w:val="16"/>
                <w:szCs w:val="16"/>
              </w:rPr>
            </w:pPr>
            <w:r w:rsidRPr="005B7016">
              <w:rPr>
                <w:i/>
                <w:color w:val="000000"/>
                <w:sz w:val="16"/>
                <w:szCs w:val="16"/>
              </w:rPr>
              <w:t>Insertion</w:t>
            </w:r>
          </w:p>
        </w:tc>
        <w:tc>
          <w:tcPr>
            <w:tcW w:w="1461" w:type="dxa"/>
          </w:tcPr>
          <w:p w:rsidR="000319C1" w:rsidRPr="005B7016" w:rsidRDefault="000319C1" w:rsidP="00517456">
            <w:pPr>
              <w:pStyle w:val="Normal1"/>
              <w:jc w:val="center"/>
              <w:rPr>
                <w:i/>
                <w:color w:val="000000"/>
                <w:sz w:val="16"/>
                <w:szCs w:val="16"/>
              </w:rPr>
            </w:pPr>
            <w:r w:rsidRPr="005B7016">
              <w:rPr>
                <w:i/>
                <w:color w:val="000000"/>
                <w:sz w:val="16"/>
                <w:szCs w:val="16"/>
              </w:rPr>
              <w:t>Action</w:t>
            </w:r>
          </w:p>
        </w:tc>
        <w:tc>
          <w:tcPr>
            <w:tcW w:w="1489" w:type="dxa"/>
          </w:tcPr>
          <w:p w:rsidR="000319C1" w:rsidRPr="005B7016" w:rsidRDefault="000319C1" w:rsidP="00517456">
            <w:pPr>
              <w:pStyle w:val="Normal1"/>
              <w:jc w:val="center"/>
              <w:rPr>
                <w:i/>
                <w:color w:val="000000"/>
                <w:sz w:val="16"/>
                <w:szCs w:val="16"/>
              </w:rPr>
            </w:pPr>
            <w:r w:rsidRPr="005B7016">
              <w:rPr>
                <w:i/>
                <w:color w:val="000000"/>
                <w:sz w:val="16"/>
                <w:szCs w:val="16"/>
              </w:rPr>
              <w:t>Nerve</w:t>
            </w:r>
          </w:p>
        </w:tc>
        <w:tc>
          <w:tcPr>
            <w:tcW w:w="1506" w:type="dxa"/>
          </w:tcPr>
          <w:p w:rsidR="000319C1" w:rsidRPr="005B7016" w:rsidRDefault="000319C1" w:rsidP="00517456">
            <w:pPr>
              <w:pStyle w:val="Normal1"/>
              <w:jc w:val="center"/>
              <w:rPr>
                <w:i/>
                <w:color w:val="000000"/>
                <w:sz w:val="16"/>
                <w:szCs w:val="16"/>
              </w:rPr>
            </w:pPr>
            <w:r w:rsidRPr="005B7016">
              <w:rPr>
                <w:i/>
                <w:color w:val="000000"/>
                <w:sz w:val="16"/>
                <w:szCs w:val="16"/>
              </w:rPr>
              <w:t>Artery</w:t>
            </w:r>
          </w:p>
        </w:tc>
      </w:tr>
      <w:tr w:rsidR="000319C1" w:rsidRPr="005B7016" w:rsidTr="00517456">
        <w:tc>
          <w:tcPr>
            <w:tcW w:w="978" w:type="dxa"/>
          </w:tcPr>
          <w:p w:rsidR="000319C1" w:rsidRPr="001A58F7" w:rsidRDefault="000319C1" w:rsidP="00517456">
            <w:pPr>
              <w:pStyle w:val="Normal1"/>
              <w:rPr>
                <w:color w:val="000000"/>
                <w:sz w:val="36"/>
                <w:szCs w:val="36"/>
              </w:rPr>
            </w:pPr>
          </w:p>
        </w:tc>
        <w:tc>
          <w:tcPr>
            <w:tcW w:w="9102" w:type="dxa"/>
            <w:gridSpan w:val="6"/>
          </w:tcPr>
          <w:p w:rsidR="000319C1" w:rsidRDefault="000319C1" w:rsidP="00517456">
            <w:pPr>
              <w:pStyle w:val="Normal1"/>
              <w:rPr>
                <w:sz w:val="16"/>
                <w:szCs w:val="16"/>
              </w:rPr>
            </w:pPr>
            <w:r w:rsidRPr="001A58F7">
              <w:rPr>
                <w:color w:val="000000"/>
                <w:sz w:val="36"/>
                <w:szCs w:val="36"/>
              </w:rPr>
              <w:t>Anterolateral muscles</w:t>
            </w:r>
          </w:p>
        </w:tc>
      </w:tr>
      <w:tr w:rsidR="000319C1" w:rsidRPr="005B7016" w:rsidTr="00517456">
        <w:tc>
          <w:tcPr>
            <w:tcW w:w="978" w:type="dxa"/>
          </w:tcPr>
          <w:p w:rsidR="000319C1" w:rsidRPr="001A58F7" w:rsidRDefault="000319C1" w:rsidP="00517456">
            <w:pPr>
              <w:pStyle w:val="Normal1"/>
              <w:rPr>
                <w:color w:val="000000"/>
                <w:sz w:val="16"/>
                <w:szCs w:val="16"/>
              </w:rPr>
            </w:pPr>
            <w:r w:rsidRPr="00E35881">
              <w:rPr>
                <w:color w:val="FF0000"/>
                <w:sz w:val="16"/>
                <w:szCs w:val="16"/>
              </w:rPr>
              <w:t>O</w:t>
            </w:r>
            <w:r>
              <w:rPr>
                <w:color w:val="000000"/>
                <w:sz w:val="16"/>
                <w:szCs w:val="16"/>
              </w:rPr>
              <w:t>ld</w:t>
            </w:r>
          </w:p>
        </w:tc>
        <w:tc>
          <w:tcPr>
            <w:tcW w:w="986" w:type="dxa"/>
          </w:tcPr>
          <w:p w:rsidR="000319C1" w:rsidRPr="005B7016" w:rsidRDefault="000319C1" w:rsidP="00517456">
            <w:pPr>
              <w:pStyle w:val="Normal1"/>
              <w:rPr>
                <w:color w:val="000000"/>
                <w:sz w:val="16"/>
                <w:szCs w:val="16"/>
              </w:rPr>
            </w:pPr>
            <w:r w:rsidRPr="001A58F7">
              <w:rPr>
                <w:color w:val="000000"/>
                <w:sz w:val="16"/>
                <w:szCs w:val="16"/>
              </w:rPr>
              <w:t>Obliquus externus</w:t>
            </w:r>
          </w:p>
        </w:tc>
        <w:tc>
          <w:tcPr>
            <w:tcW w:w="1188" w:type="dxa"/>
          </w:tcPr>
          <w:p w:rsidR="000319C1" w:rsidRPr="005B7016" w:rsidRDefault="000319C1" w:rsidP="00517456">
            <w:pPr>
              <w:pStyle w:val="Normal1"/>
              <w:rPr>
                <w:color w:val="000000"/>
                <w:sz w:val="16"/>
                <w:szCs w:val="16"/>
              </w:rPr>
            </w:pPr>
            <w:r>
              <w:rPr>
                <w:sz w:val="16"/>
                <w:szCs w:val="16"/>
              </w:rPr>
              <w:t>L</w:t>
            </w:r>
            <w:r w:rsidRPr="001A58F7">
              <w:rPr>
                <w:sz w:val="16"/>
                <w:szCs w:val="16"/>
              </w:rPr>
              <w:t>ower 8 ribs</w:t>
            </w:r>
          </w:p>
        </w:tc>
        <w:tc>
          <w:tcPr>
            <w:tcW w:w="2472" w:type="dxa"/>
          </w:tcPr>
          <w:p w:rsidR="000319C1" w:rsidRPr="005B7016" w:rsidRDefault="000319C1" w:rsidP="00517456">
            <w:pPr>
              <w:pStyle w:val="Normal1"/>
              <w:rPr>
                <w:color w:val="000000"/>
                <w:sz w:val="16"/>
                <w:szCs w:val="16"/>
              </w:rPr>
            </w:pPr>
            <w:r w:rsidRPr="001A58F7">
              <w:rPr>
                <w:sz w:val="16"/>
                <w:szCs w:val="16"/>
              </w:rPr>
              <w:t>linea alba, pubic crest &amp; tubercle, anterior superior iliac spine &amp; anterior half of iliac crest</w:t>
            </w:r>
          </w:p>
        </w:tc>
        <w:tc>
          <w:tcPr>
            <w:tcW w:w="1461" w:type="dxa"/>
          </w:tcPr>
          <w:p w:rsidR="000319C1" w:rsidRPr="005B7016" w:rsidRDefault="000319C1" w:rsidP="00517456">
            <w:pPr>
              <w:pStyle w:val="Normal1"/>
              <w:rPr>
                <w:color w:val="000000"/>
                <w:sz w:val="16"/>
                <w:szCs w:val="16"/>
              </w:rPr>
            </w:pPr>
            <w:r>
              <w:rPr>
                <w:sz w:val="16"/>
                <w:szCs w:val="16"/>
              </w:rPr>
              <w:t>F</w:t>
            </w:r>
            <w:r w:rsidRPr="001A58F7">
              <w:rPr>
                <w:sz w:val="16"/>
                <w:szCs w:val="16"/>
              </w:rPr>
              <w:t>lexes and laterally bends the trunk</w:t>
            </w:r>
          </w:p>
        </w:tc>
        <w:tc>
          <w:tcPr>
            <w:tcW w:w="1489" w:type="dxa"/>
          </w:tcPr>
          <w:p w:rsidR="000319C1" w:rsidRPr="005B7016" w:rsidRDefault="000319C1" w:rsidP="00517456">
            <w:pPr>
              <w:pStyle w:val="Normal1"/>
              <w:rPr>
                <w:color w:val="000000"/>
                <w:sz w:val="16"/>
                <w:szCs w:val="16"/>
              </w:rPr>
            </w:pPr>
            <w:r>
              <w:rPr>
                <w:sz w:val="16"/>
                <w:szCs w:val="16"/>
              </w:rPr>
              <w:t>I</w:t>
            </w:r>
            <w:r w:rsidRPr="001A58F7">
              <w:rPr>
                <w:sz w:val="16"/>
                <w:szCs w:val="16"/>
              </w:rPr>
              <w:t>ntercostal nerves 7-11, subcostal, iliohypogastric and ilioinguinal nerves</w:t>
            </w:r>
          </w:p>
        </w:tc>
        <w:tc>
          <w:tcPr>
            <w:tcW w:w="1506" w:type="dxa"/>
          </w:tcPr>
          <w:p w:rsidR="000319C1" w:rsidRPr="005B7016" w:rsidRDefault="000319C1" w:rsidP="00517456">
            <w:pPr>
              <w:pStyle w:val="Normal1"/>
              <w:rPr>
                <w:color w:val="000000"/>
                <w:sz w:val="16"/>
                <w:szCs w:val="16"/>
              </w:rPr>
            </w:pPr>
            <w:r>
              <w:rPr>
                <w:sz w:val="16"/>
                <w:szCs w:val="16"/>
              </w:rPr>
              <w:t>M</w:t>
            </w:r>
            <w:r w:rsidRPr="001A58F7">
              <w:rPr>
                <w:sz w:val="16"/>
                <w:szCs w:val="16"/>
              </w:rPr>
              <w:t>usculophrenic a., superior epigastric a., intercostal aa. 7-11, subcostal a., lumbar aa., superficial circumflex iliac a., deep circumflex iliac a., superficial epigastric a., inferior epigastric a., superficial external pudendal a.</w:t>
            </w:r>
          </w:p>
        </w:tc>
      </w:tr>
      <w:tr w:rsidR="000319C1" w:rsidRPr="005B7016" w:rsidTr="00517456">
        <w:tc>
          <w:tcPr>
            <w:tcW w:w="978" w:type="dxa"/>
          </w:tcPr>
          <w:p w:rsidR="000319C1" w:rsidRPr="001A58F7" w:rsidRDefault="000319C1" w:rsidP="00517456">
            <w:pPr>
              <w:pStyle w:val="Normal1"/>
              <w:rPr>
                <w:color w:val="000000"/>
                <w:sz w:val="16"/>
                <w:szCs w:val="16"/>
              </w:rPr>
            </w:pPr>
            <w:r w:rsidRPr="00E35881">
              <w:rPr>
                <w:color w:val="FF0000"/>
                <w:sz w:val="16"/>
                <w:szCs w:val="16"/>
              </w:rPr>
              <w:t>O</w:t>
            </w:r>
            <w:r>
              <w:rPr>
                <w:color w:val="000000"/>
                <w:sz w:val="16"/>
                <w:szCs w:val="16"/>
              </w:rPr>
              <w:t>fficers</w:t>
            </w:r>
          </w:p>
        </w:tc>
        <w:tc>
          <w:tcPr>
            <w:tcW w:w="986" w:type="dxa"/>
          </w:tcPr>
          <w:p w:rsidR="000319C1" w:rsidRPr="005B7016" w:rsidRDefault="000319C1" w:rsidP="00517456">
            <w:pPr>
              <w:pStyle w:val="Normal1"/>
              <w:rPr>
                <w:color w:val="000000"/>
                <w:sz w:val="16"/>
                <w:szCs w:val="16"/>
              </w:rPr>
            </w:pPr>
            <w:r w:rsidRPr="001A58F7">
              <w:rPr>
                <w:color w:val="000000"/>
                <w:sz w:val="16"/>
                <w:szCs w:val="16"/>
              </w:rPr>
              <w:t>Obliquus internus</w:t>
            </w:r>
          </w:p>
        </w:tc>
        <w:tc>
          <w:tcPr>
            <w:tcW w:w="1188" w:type="dxa"/>
          </w:tcPr>
          <w:p w:rsidR="000319C1" w:rsidRPr="005B7016" w:rsidRDefault="000319C1" w:rsidP="00517456">
            <w:pPr>
              <w:pStyle w:val="Normal1"/>
              <w:rPr>
                <w:color w:val="000000"/>
                <w:sz w:val="16"/>
                <w:szCs w:val="16"/>
              </w:rPr>
            </w:pPr>
            <w:r>
              <w:rPr>
                <w:sz w:val="16"/>
                <w:szCs w:val="16"/>
              </w:rPr>
              <w:t>T</w:t>
            </w:r>
            <w:r w:rsidRPr="001A58F7">
              <w:rPr>
                <w:sz w:val="16"/>
                <w:szCs w:val="16"/>
              </w:rPr>
              <w:t>horacolumbar fascia, anterior 2/3 of the iliac crest, lateral 2/3 of the inguinal ligament</w:t>
            </w:r>
          </w:p>
        </w:tc>
        <w:tc>
          <w:tcPr>
            <w:tcW w:w="2472" w:type="dxa"/>
          </w:tcPr>
          <w:p w:rsidR="000319C1" w:rsidRPr="005B7016" w:rsidRDefault="000319C1" w:rsidP="00517456">
            <w:pPr>
              <w:pStyle w:val="Normal1"/>
              <w:rPr>
                <w:color w:val="000000"/>
                <w:sz w:val="16"/>
                <w:szCs w:val="16"/>
              </w:rPr>
            </w:pPr>
            <w:r>
              <w:rPr>
                <w:sz w:val="16"/>
                <w:szCs w:val="16"/>
              </w:rPr>
              <w:t>L</w:t>
            </w:r>
            <w:r w:rsidRPr="001A58F7">
              <w:rPr>
                <w:sz w:val="16"/>
                <w:szCs w:val="16"/>
              </w:rPr>
              <w:t>ower 3 or 4 ribs, linea alba, pubic crest</w:t>
            </w:r>
          </w:p>
        </w:tc>
        <w:tc>
          <w:tcPr>
            <w:tcW w:w="1461" w:type="dxa"/>
          </w:tcPr>
          <w:p w:rsidR="000319C1" w:rsidRPr="005B7016" w:rsidRDefault="000319C1" w:rsidP="00517456">
            <w:pPr>
              <w:pStyle w:val="Normal1"/>
              <w:rPr>
                <w:color w:val="000000"/>
                <w:sz w:val="16"/>
                <w:szCs w:val="16"/>
              </w:rPr>
            </w:pPr>
            <w:r>
              <w:rPr>
                <w:sz w:val="16"/>
                <w:szCs w:val="16"/>
              </w:rPr>
              <w:t>F</w:t>
            </w:r>
            <w:r w:rsidRPr="001A58F7">
              <w:rPr>
                <w:sz w:val="16"/>
                <w:szCs w:val="16"/>
              </w:rPr>
              <w:t>lexes and laterally bends the trunk</w:t>
            </w:r>
          </w:p>
        </w:tc>
        <w:tc>
          <w:tcPr>
            <w:tcW w:w="1489" w:type="dxa"/>
          </w:tcPr>
          <w:p w:rsidR="000319C1" w:rsidRPr="005B7016" w:rsidRDefault="000319C1" w:rsidP="00517456">
            <w:pPr>
              <w:pStyle w:val="Normal1"/>
              <w:rPr>
                <w:color w:val="000000"/>
                <w:sz w:val="16"/>
                <w:szCs w:val="16"/>
              </w:rPr>
            </w:pPr>
            <w:r>
              <w:rPr>
                <w:sz w:val="16"/>
                <w:szCs w:val="16"/>
              </w:rPr>
              <w:t>I</w:t>
            </w:r>
            <w:r w:rsidRPr="001A58F7">
              <w:rPr>
                <w:sz w:val="16"/>
                <w:szCs w:val="16"/>
              </w:rPr>
              <w:t>ntercostal nerves 7-11, subcostal, iliohypogastric and ilioinguinal nerves</w:t>
            </w:r>
          </w:p>
        </w:tc>
        <w:tc>
          <w:tcPr>
            <w:tcW w:w="1506" w:type="dxa"/>
          </w:tcPr>
          <w:p w:rsidR="000319C1" w:rsidRPr="005B7016" w:rsidRDefault="000319C1" w:rsidP="00517456">
            <w:pPr>
              <w:pStyle w:val="Normal1"/>
              <w:rPr>
                <w:color w:val="000000"/>
                <w:sz w:val="16"/>
                <w:szCs w:val="16"/>
              </w:rPr>
            </w:pPr>
            <w:r>
              <w:rPr>
                <w:sz w:val="16"/>
                <w:szCs w:val="16"/>
              </w:rPr>
              <w:t>M</w:t>
            </w:r>
            <w:r w:rsidRPr="001A58F7">
              <w:rPr>
                <w:sz w:val="16"/>
                <w:szCs w:val="16"/>
              </w:rPr>
              <w:t>usculophrenic a., superior epigastric a., intercostal aa. 7-11, subcostal a., lumbar aa., superficial circumflex iliac a., deep circumflex iliac a., superficial epigastric a., inferior epigastric a., superficial external pudendal a.</w:t>
            </w:r>
          </w:p>
        </w:tc>
      </w:tr>
      <w:tr w:rsidR="000319C1" w:rsidRPr="005B7016" w:rsidTr="00517456">
        <w:tc>
          <w:tcPr>
            <w:tcW w:w="978" w:type="dxa"/>
          </w:tcPr>
          <w:p w:rsidR="000319C1" w:rsidRPr="001A58F7" w:rsidRDefault="000319C1" w:rsidP="00517456">
            <w:pPr>
              <w:pStyle w:val="Normal1"/>
              <w:rPr>
                <w:color w:val="000000"/>
                <w:sz w:val="16"/>
                <w:szCs w:val="16"/>
              </w:rPr>
            </w:pPr>
            <w:r w:rsidRPr="00E35881">
              <w:rPr>
                <w:color w:val="FF0000"/>
                <w:sz w:val="16"/>
                <w:szCs w:val="16"/>
              </w:rPr>
              <w:t>C</w:t>
            </w:r>
            <w:r>
              <w:rPr>
                <w:color w:val="000000"/>
                <w:sz w:val="16"/>
                <w:szCs w:val="16"/>
              </w:rPr>
              <w:t>an</w:t>
            </w:r>
          </w:p>
        </w:tc>
        <w:tc>
          <w:tcPr>
            <w:tcW w:w="986" w:type="dxa"/>
          </w:tcPr>
          <w:p w:rsidR="000319C1" w:rsidRPr="005B7016" w:rsidRDefault="000319C1" w:rsidP="00517456">
            <w:pPr>
              <w:pStyle w:val="Normal1"/>
              <w:rPr>
                <w:color w:val="000000"/>
                <w:sz w:val="16"/>
                <w:szCs w:val="16"/>
              </w:rPr>
            </w:pPr>
            <w:r w:rsidRPr="001A58F7">
              <w:rPr>
                <w:color w:val="000000"/>
                <w:sz w:val="16"/>
                <w:szCs w:val="16"/>
              </w:rPr>
              <w:t>Cremaster</w:t>
            </w:r>
          </w:p>
        </w:tc>
        <w:tc>
          <w:tcPr>
            <w:tcW w:w="1188" w:type="dxa"/>
          </w:tcPr>
          <w:p w:rsidR="000319C1" w:rsidRPr="005B7016" w:rsidRDefault="000319C1" w:rsidP="00517456">
            <w:pPr>
              <w:pStyle w:val="Normal1"/>
              <w:rPr>
                <w:color w:val="000000"/>
                <w:sz w:val="16"/>
                <w:szCs w:val="16"/>
              </w:rPr>
            </w:pPr>
            <w:r>
              <w:rPr>
                <w:sz w:val="16"/>
                <w:szCs w:val="16"/>
              </w:rPr>
              <w:t>I</w:t>
            </w:r>
            <w:r w:rsidRPr="001A58F7">
              <w:rPr>
                <w:sz w:val="16"/>
                <w:szCs w:val="16"/>
              </w:rPr>
              <w:t>nguinal ligament</w:t>
            </w:r>
          </w:p>
        </w:tc>
        <w:tc>
          <w:tcPr>
            <w:tcW w:w="2472" w:type="dxa"/>
          </w:tcPr>
          <w:p w:rsidR="000319C1" w:rsidRPr="005B7016" w:rsidRDefault="000319C1" w:rsidP="00517456">
            <w:pPr>
              <w:pStyle w:val="Normal1"/>
              <w:rPr>
                <w:color w:val="000000"/>
                <w:sz w:val="16"/>
                <w:szCs w:val="16"/>
              </w:rPr>
            </w:pPr>
            <w:r>
              <w:rPr>
                <w:sz w:val="16"/>
                <w:szCs w:val="16"/>
              </w:rPr>
              <w:t>F</w:t>
            </w:r>
            <w:r w:rsidRPr="001A58F7">
              <w:rPr>
                <w:sz w:val="16"/>
                <w:szCs w:val="16"/>
              </w:rPr>
              <w:t xml:space="preserve">orms thin network of muscle fascicles around the spermatic cord and testis (or around the </w:t>
            </w:r>
            <w:r w:rsidRPr="001A58F7">
              <w:rPr>
                <w:sz w:val="16"/>
                <w:szCs w:val="16"/>
              </w:rPr>
              <w:lastRenderedPageBreak/>
              <w:t>distal portion of the round ligament of the uterus)</w:t>
            </w:r>
          </w:p>
        </w:tc>
        <w:tc>
          <w:tcPr>
            <w:tcW w:w="1461" w:type="dxa"/>
          </w:tcPr>
          <w:p w:rsidR="000319C1" w:rsidRPr="005B7016" w:rsidRDefault="000319C1" w:rsidP="00517456">
            <w:pPr>
              <w:pStyle w:val="Normal1"/>
              <w:rPr>
                <w:color w:val="000000"/>
                <w:sz w:val="16"/>
                <w:szCs w:val="16"/>
              </w:rPr>
            </w:pPr>
            <w:r>
              <w:rPr>
                <w:sz w:val="16"/>
                <w:szCs w:val="16"/>
              </w:rPr>
              <w:lastRenderedPageBreak/>
              <w:t>E</w:t>
            </w:r>
            <w:r w:rsidRPr="001A58F7">
              <w:rPr>
                <w:sz w:val="16"/>
                <w:szCs w:val="16"/>
              </w:rPr>
              <w:t xml:space="preserve">levates testis (not well developed in </w:t>
            </w:r>
            <w:r w:rsidRPr="001A58F7">
              <w:rPr>
                <w:sz w:val="16"/>
                <w:szCs w:val="16"/>
              </w:rPr>
              <w:lastRenderedPageBreak/>
              <w:t>females)</w:t>
            </w:r>
          </w:p>
        </w:tc>
        <w:tc>
          <w:tcPr>
            <w:tcW w:w="1489" w:type="dxa"/>
          </w:tcPr>
          <w:p w:rsidR="000319C1" w:rsidRPr="005B7016" w:rsidRDefault="000319C1" w:rsidP="00517456">
            <w:pPr>
              <w:pStyle w:val="Normal1"/>
              <w:rPr>
                <w:color w:val="000000"/>
                <w:sz w:val="16"/>
                <w:szCs w:val="16"/>
              </w:rPr>
            </w:pPr>
            <w:r>
              <w:rPr>
                <w:sz w:val="16"/>
                <w:szCs w:val="16"/>
              </w:rPr>
              <w:lastRenderedPageBreak/>
              <w:t>G</w:t>
            </w:r>
            <w:r w:rsidRPr="001A58F7">
              <w:rPr>
                <w:sz w:val="16"/>
                <w:szCs w:val="16"/>
              </w:rPr>
              <w:t xml:space="preserve">enital branch of the genitofemoral </w:t>
            </w:r>
            <w:r w:rsidRPr="001A58F7">
              <w:rPr>
                <w:sz w:val="16"/>
                <w:szCs w:val="16"/>
              </w:rPr>
              <w:lastRenderedPageBreak/>
              <w:t>nerve</w:t>
            </w:r>
          </w:p>
        </w:tc>
        <w:tc>
          <w:tcPr>
            <w:tcW w:w="1506" w:type="dxa"/>
          </w:tcPr>
          <w:p w:rsidR="000319C1" w:rsidRPr="005B7016" w:rsidRDefault="000319C1" w:rsidP="00517456">
            <w:pPr>
              <w:pStyle w:val="Normal1"/>
              <w:rPr>
                <w:color w:val="000000"/>
                <w:sz w:val="16"/>
                <w:szCs w:val="16"/>
              </w:rPr>
            </w:pPr>
            <w:r>
              <w:rPr>
                <w:sz w:val="16"/>
                <w:szCs w:val="16"/>
              </w:rPr>
              <w:lastRenderedPageBreak/>
              <w:t>C</w:t>
            </w:r>
            <w:r w:rsidRPr="001A58F7">
              <w:rPr>
                <w:sz w:val="16"/>
                <w:szCs w:val="16"/>
              </w:rPr>
              <w:t xml:space="preserve">remasteric a., a branch of the inferior epigastric </w:t>
            </w:r>
            <w:r w:rsidRPr="001A58F7">
              <w:rPr>
                <w:sz w:val="16"/>
                <w:szCs w:val="16"/>
              </w:rPr>
              <w:lastRenderedPageBreak/>
              <w:t>a.</w:t>
            </w:r>
          </w:p>
        </w:tc>
      </w:tr>
      <w:tr w:rsidR="000319C1" w:rsidRPr="005B7016" w:rsidTr="00517456">
        <w:tc>
          <w:tcPr>
            <w:tcW w:w="978" w:type="dxa"/>
          </w:tcPr>
          <w:p w:rsidR="000319C1" w:rsidRPr="001A58F7" w:rsidRDefault="000319C1" w:rsidP="00517456">
            <w:pPr>
              <w:pStyle w:val="Normal1"/>
              <w:rPr>
                <w:color w:val="000000"/>
                <w:sz w:val="16"/>
                <w:szCs w:val="16"/>
              </w:rPr>
            </w:pPr>
            <w:r w:rsidRPr="00E35881">
              <w:rPr>
                <w:color w:val="FF0000"/>
                <w:sz w:val="16"/>
                <w:szCs w:val="16"/>
              </w:rPr>
              <w:lastRenderedPageBreak/>
              <w:t>T</w:t>
            </w:r>
            <w:r>
              <w:rPr>
                <w:color w:val="000000"/>
                <w:sz w:val="16"/>
                <w:szCs w:val="16"/>
              </w:rPr>
              <w:t>ake</w:t>
            </w:r>
          </w:p>
        </w:tc>
        <w:tc>
          <w:tcPr>
            <w:tcW w:w="986" w:type="dxa"/>
          </w:tcPr>
          <w:p w:rsidR="000319C1" w:rsidRPr="005B7016" w:rsidRDefault="000319C1" w:rsidP="00517456">
            <w:pPr>
              <w:pStyle w:val="Normal1"/>
              <w:rPr>
                <w:color w:val="000000"/>
                <w:sz w:val="16"/>
                <w:szCs w:val="16"/>
              </w:rPr>
            </w:pPr>
            <w:r w:rsidRPr="001A58F7">
              <w:rPr>
                <w:color w:val="000000"/>
                <w:sz w:val="16"/>
                <w:szCs w:val="16"/>
              </w:rPr>
              <w:t>Transversus</w:t>
            </w:r>
            <w:r>
              <w:rPr>
                <w:color w:val="000000"/>
                <w:sz w:val="16"/>
                <w:szCs w:val="16"/>
              </w:rPr>
              <w:t xml:space="preserve"> abdominis</w:t>
            </w:r>
          </w:p>
        </w:tc>
        <w:tc>
          <w:tcPr>
            <w:tcW w:w="1188" w:type="dxa"/>
          </w:tcPr>
          <w:p w:rsidR="000319C1" w:rsidRPr="005B7016" w:rsidRDefault="000319C1" w:rsidP="00517456">
            <w:pPr>
              <w:pStyle w:val="Normal1"/>
              <w:rPr>
                <w:color w:val="000000"/>
                <w:sz w:val="16"/>
                <w:szCs w:val="16"/>
              </w:rPr>
            </w:pPr>
            <w:r>
              <w:rPr>
                <w:sz w:val="16"/>
                <w:szCs w:val="16"/>
              </w:rPr>
              <w:t>L</w:t>
            </w:r>
            <w:r w:rsidRPr="001A58F7">
              <w:rPr>
                <w:sz w:val="16"/>
                <w:szCs w:val="16"/>
              </w:rPr>
              <w:t>ower 6 ribs, thoracolumbar fascia, anterior 3/4 of the iliac crest, lateral 1/3 of inguinal ligament</w:t>
            </w:r>
          </w:p>
        </w:tc>
        <w:tc>
          <w:tcPr>
            <w:tcW w:w="2472" w:type="dxa"/>
          </w:tcPr>
          <w:p w:rsidR="000319C1" w:rsidRPr="005B7016" w:rsidRDefault="000319C1" w:rsidP="00517456">
            <w:pPr>
              <w:pStyle w:val="Normal1"/>
              <w:rPr>
                <w:color w:val="000000"/>
                <w:sz w:val="16"/>
                <w:szCs w:val="16"/>
              </w:rPr>
            </w:pPr>
            <w:r>
              <w:rPr>
                <w:sz w:val="16"/>
                <w:szCs w:val="16"/>
              </w:rPr>
              <w:t>L</w:t>
            </w:r>
            <w:r w:rsidRPr="001A58F7">
              <w:rPr>
                <w:sz w:val="16"/>
                <w:szCs w:val="16"/>
              </w:rPr>
              <w:t>inea alba, pubic crest and pecten of the pubis</w:t>
            </w:r>
          </w:p>
        </w:tc>
        <w:tc>
          <w:tcPr>
            <w:tcW w:w="1461" w:type="dxa"/>
          </w:tcPr>
          <w:p w:rsidR="000319C1" w:rsidRPr="005B7016" w:rsidRDefault="000319C1" w:rsidP="00517456">
            <w:pPr>
              <w:pStyle w:val="Normal1"/>
              <w:rPr>
                <w:color w:val="000000"/>
                <w:sz w:val="16"/>
                <w:szCs w:val="16"/>
              </w:rPr>
            </w:pPr>
            <w:r>
              <w:rPr>
                <w:sz w:val="16"/>
                <w:szCs w:val="16"/>
              </w:rPr>
              <w:t>C</w:t>
            </w:r>
            <w:r w:rsidRPr="001A58F7">
              <w:rPr>
                <w:sz w:val="16"/>
                <w:szCs w:val="16"/>
              </w:rPr>
              <w:t>ompresses the abdomen</w:t>
            </w:r>
          </w:p>
        </w:tc>
        <w:tc>
          <w:tcPr>
            <w:tcW w:w="1489" w:type="dxa"/>
          </w:tcPr>
          <w:p w:rsidR="000319C1" w:rsidRPr="005B7016" w:rsidRDefault="000319C1" w:rsidP="00517456">
            <w:pPr>
              <w:pStyle w:val="Normal1"/>
              <w:rPr>
                <w:color w:val="000000"/>
                <w:sz w:val="16"/>
                <w:szCs w:val="16"/>
              </w:rPr>
            </w:pPr>
            <w:r>
              <w:rPr>
                <w:sz w:val="16"/>
                <w:szCs w:val="16"/>
              </w:rPr>
              <w:t>I</w:t>
            </w:r>
            <w:r w:rsidRPr="001A58F7">
              <w:rPr>
                <w:sz w:val="16"/>
                <w:szCs w:val="16"/>
              </w:rPr>
              <w:t>ntercostal nerves 7-11, subcostal, iliohypogastric and ilioinguinal nerves</w:t>
            </w:r>
          </w:p>
        </w:tc>
        <w:tc>
          <w:tcPr>
            <w:tcW w:w="1506" w:type="dxa"/>
          </w:tcPr>
          <w:p w:rsidR="000319C1" w:rsidRPr="005B7016" w:rsidRDefault="000319C1" w:rsidP="00517456">
            <w:pPr>
              <w:pStyle w:val="Normal1"/>
              <w:rPr>
                <w:color w:val="000000"/>
                <w:sz w:val="16"/>
                <w:szCs w:val="16"/>
              </w:rPr>
            </w:pPr>
            <w:r>
              <w:rPr>
                <w:sz w:val="16"/>
                <w:szCs w:val="16"/>
              </w:rPr>
              <w:t>M</w:t>
            </w:r>
            <w:r w:rsidRPr="001A58F7">
              <w:rPr>
                <w:sz w:val="16"/>
                <w:szCs w:val="16"/>
              </w:rPr>
              <w:t>usculophrenic a., superior epigastric a., intercostal aa. 7-11, subcostal a., lumbar aa., superficial circumflex iliac a., deep circumflex iliac a., superficial epigastric a., inferior epigastric a., superficial external pudendal a.</w:t>
            </w:r>
          </w:p>
        </w:tc>
      </w:tr>
      <w:tr w:rsidR="000319C1" w:rsidRPr="005B7016" w:rsidTr="00517456">
        <w:tc>
          <w:tcPr>
            <w:tcW w:w="978" w:type="dxa"/>
          </w:tcPr>
          <w:p w:rsidR="000319C1" w:rsidRPr="001A58F7" w:rsidRDefault="000319C1" w:rsidP="00517456">
            <w:pPr>
              <w:pStyle w:val="Normal1"/>
              <w:rPr>
                <w:color w:val="000000"/>
                <w:sz w:val="16"/>
                <w:szCs w:val="16"/>
              </w:rPr>
            </w:pPr>
            <w:r w:rsidRPr="00E35881">
              <w:rPr>
                <w:color w:val="FF0000"/>
                <w:sz w:val="16"/>
                <w:szCs w:val="16"/>
              </w:rPr>
              <w:t>R</w:t>
            </w:r>
            <w:r>
              <w:rPr>
                <w:color w:val="000000"/>
                <w:sz w:val="16"/>
                <w:szCs w:val="16"/>
              </w:rPr>
              <w:t>emaining</w:t>
            </w:r>
          </w:p>
        </w:tc>
        <w:tc>
          <w:tcPr>
            <w:tcW w:w="986" w:type="dxa"/>
          </w:tcPr>
          <w:p w:rsidR="000319C1" w:rsidRPr="005B7016" w:rsidRDefault="000319C1" w:rsidP="00517456">
            <w:pPr>
              <w:pStyle w:val="Normal1"/>
              <w:rPr>
                <w:color w:val="000000"/>
                <w:sz w:val="16"/>
                <w:szCs w:val="16"/>
              </w:rPr>
            </w:pPr>
            <w:r w:rsidRPr="001A58F7">
              <w:rPr>
                <w:color w:val="000000"/>
                <w:sz w:val="16"/>
                <w:szCs w:val="16"/>
              </w:rPr>
              <w:t>Rectus</w:t>
            </w:r>
            <w:r>
              <w:rPr>
                <w:color w:val="000000"/>
                <w:sz w:val="16"/>
                <w:szCs w:val="16"/>
              </w:rPr>
              <w:t xml:space="preserve"> abdominis</w:t>
            </w:r>
          </w:p>
        </w:tc>
        <w:tc>
          <w:tcPr>
            <w:tcW w:w="1188" w:type="dxa"/>
          </w:tcPr>
          <w:p w:rsidR="000319C1" w:rsidRPr="005B7016" w:rsidRDefault="000319C1" w:rsidP="00517456">
            <w:pPr>
              <w:pStyle w:val="Normal1"/>
              <w:rPr>
                <w:color w:val="000000"/>
                <w:sz w:val="16"/>
                <w:szCs w:val="16"/>
              </w:rPr>
            </w:pPr>
            <w:r>
              <w:rPr>
                <w:sz w:val="16"/>
                <w:szCs w:val="16"/>
              </w:rPr>
              <w:t>P</w:t>
            </w:r>
            <w:r w:rsidRPr="001A58F7">
              <w:rPr>
                <w:sz w:val="16"/>
                <w:szCs w:val="16"/>
              </w:rPr>
              <w:t>ubis and the pubic symphysis</w:t>
            </w:r>
          </w:p>
        </w:tc>
        <w:tc>
          <w:tcPr>
            <w:tcW w:w="2472" w:type="dxa"/>
          </w:tcPr>
          <w:p w:rsidR="000319C1" w:rsidRPr="005B7016" w:rsidRDefault="000319C1" w:rsidP="00517456">
            <w:pPr>
              <w:pStyle w:val="Normal1"/>
              <w:rPr>
                <w:color w:val="000000"/>
                <w:sz w:val="16"/>
                <w:szCs w:val="16"/>
              </w:rPr>
            </w:pPr>
            <w:r>
              <w:rPr>
                <w:sz w:val="16"/>
                <w:szCs w:val="16"/>
              </w:rPr>
              <w:t>X</w:t>
            </w:r>
            <w:r w:rsidRPr="001A58F7">
              <w:rPr>
                <w:sz w:val="16"/>
                <w:szCs w:val="16"/>
              </w:rPr>
              <w:t>iphoid process of the sternum and costal cartilages 5-7</w:t>
            </w:r>
          </w:p>
        </w:tc>
        <w:tc>
          <w:tcPr>
            <w:tcW w:w="1461" w:type="dxa"/>
          </w:tcPr>
          <w:p w:rsidR="000319C1" w:rsidRPr="005B7016" w:rsidRDefault="000319C1" w:rsidP="00517456">
            <w:pPr>
              <w:pStyle w:val="Normal1"/>
              <w:rPr>
                <w:color w:val="000000"/>
                <w:sz w:val="16"/>
                <w:szCs w:val="16"/>
              </w:rPr>
            </w:pPr>
            <w:r>
              <w:rPr>
                <w:sz w:val="16"/>
                <w:szCs w:val="16"/>
              </w:rPr>
              <w:t>F</w:t>
            </w:r>
            <w:r w:rsidRPr="001A58F7">
              <w:rPr>
                <w:sz w:val="16"/>
                <w:szCs w:val="16"/>
              </w:rPr>
              <w:t>lexes the trunk</w:t>
            </w:r>
          </w:p>
        </w:tc>
        <w:tc>
          <w:tcPr>
            <w:tcW w:w="1489" w:type="dxa"/>
          </w:tcPr>
          <w:p w:rsidR="000319C1" w:rsidRPr="005B7016" w:rsidRDefault="000319C1" w:rsidP="00517456">
            <w:pPr>
              <w:pStyle w:val="Normal1"/>
              <w:rPr>
                <w:color w:val="000000"/>
                <w:sz w:val="16"/>
                <w:szCs w:val="16"/>
              </w:rPr>
            </w:pPr>
            <w:r>
              <w:rPr>
                <w:sz w:val="16"/>
                <w:szCs w:val="16"/>
              </w:rPr>
              <w:t>I</w:t>
            </w:r>
            <w:r w:rsidRPr="001A58F7">
              <w:rPr>
                <w:sz w:val="16"/>
                <w:szCs w:val="16"/>
              </w:rPr>
              <w:t>ntercostal nerves 7-11 and subcostal nerve</w:t>
            </w:r>
          </w:p>
        </w:tc>
        <w:tc>
          <w:tcPr>
            <w:tcW w:w="1506" w:type="dxa"/>
          </w:tcPr>
          <w:p w:rsidR="000319C1" w:rsidRPr="005B7016" w:rsidRDefault="000319C1" w:rsidP="00517456">
            <w:pPr>
              <w:pStyle w:val="Normal1"/>
              <w:rPr>
                <w:color w:val="000000"/>
                <w:sz w:val="16"/>
                <w:szCs w:val="16"/>
              </w:rPr>
            </w:pPr>
            <w:r>
              <w:rPr>
                <w:sz w:val="16"/>
                <w:szCs w:val="16"/>
              </w:rPr>
              <w:t>S</w:t>
            </w:r>
            <w:r w:rsidRPr="001A58F7">
              <w:rPr>
                <w:sz w:val="16"/>
                <w:szCs w:val="16"/>
              </w:rPr>
              <w:t>uperior epigastric a. intercostal aa., subcostal a., inferior epigastric a.</w:t>
            </w:r>
          </w:p>
        </w:tc>
      </w:tr>
      <w:tr w:rsidR="000319C1" w:rsidRPr="005B7016" w:rsidTr="00517456">
        <w:tc>
          <w:tcPr>
            <w:tcW w:w="978" w:type="dxa"/>
          </w:tcPr>
          <w:p w:rsidR="000319C1" w:rsidRPr="001A58F7" w:rsidRDefault="000319C1" w:rsidP="00517456">
            <w:pPr>
              <w:pStyle w:val="Normal1"/>
              <w:rPr>
                <w:color w:val="000000"/>
                <w:sz w:val="16"/>
                <w:szCs w:val="16"/>
              </w:rPr>
            </w:pPr>
            <w:r w:rsidRPr="00E35881">
              <w:rPr>
                <w:color w:val="FF0000"/>
                <w:sz w:val="16"/>
                <w:szCs w:val="16"/>
              </w:rPr>
              <w:t>P</w:t>
            </w:r>
            <w:r>
              <w:rPr>
                <w:color w:val="000000"/>
                <w:sz w:val="16"/>
                <w:szCs w:val="16"/>
              </w:rPr>
              <w:t>rojects</w:t>
            </w:r>
          </w:p>
        </w:tc>
        <w:tc>
          <w:tcPr>
            <w:tcW w:w="986" w:type="dxa"/>
          </w:tcPr>
          <w:p w:rsidR="000319C1" w:rsidRPr="005B7016" w:rsidRDefault="000319C1" w:rsidP="00517456">
            <w:pPr>
              <w:pStyle w:val="Normal1"/>
              <w:rPr>
                <w:color w:val="000000"/>
                <w:sz w:val="16"/>
                <w:szCs w:val="16"/>
              </w:rPr>
            </w:pPr>
            <w:r w:rsidRPr="001A58F7">
              <w:rPr>
                <w:color w:val="000000"/>
                <w:sz w:val="16"/>
                <w:szCs w:val="16"/>
              </w:rPr>
              <w:t>Pyramidalis</w:t>
            </w:r>
          </w:p>
        </w:tc>
        <w:tc>
          <w:tcPr>
            <w:tcW w:w="1188" w:type="dxa"/>
          </w:tcPr>
          <w:p w:rsidR="000319C1" w:rsidRPr="005B7016" w:rsidRDefault="000319C1" w:rsidP="00517456">
            <w:pPr>
              <w:pStyle w:val="Normal1"/>
              <w:rPr>
                <w:color w:val="000000"/>
                <w:sz w:val="16"/>
                <w:szCs w:val="16"/>
              </w:rPr>
            </w:pPr>
            <w:r>
              <w:rPr>
                <w:sz w:val="16"/>
                <w:szCs w:val="16"/>
              </w:rPr>
              <w:t>P</w:t>
            </w:r>
            <w:r w:rsidRPr="001A58F7">
              <w:rPr>
                <w:sz w:val="16"/>
                <w:szCs w:val="16"/>
              </w:rPr>
              <w:t>ubis, anterior to the rectus abdominis</w:t>
            </w:r>
          </w:p>
        </w:tc>
        <w:tc>
          <w:tcPr>
            <w:tcW w:w="2472" w:type="dxa"/>
          </w:tcPr>
          <w:p w:rsidR="000319C1" w:rsidRPr="005B7016" w:rsidRDefault="000319C1" w:rsidP="00517456">
            <w:pPr>
              <w:pStyle w:val="Normal1"/>
              <w:rPr>
                <w:color w:val="000000"/>
                <w:sz w:val="16"/>
                <w:szCs w:val="16"/>
              </w:rPr>
            </w:pPr>
            <w:r>
              <w:rPr>
                <w:sz w:val="16"/>
                <w:szCs w:val="16"/>
              </w:rPr>
              <w:t>L</w:t>
            </w:r>
            <w:r w:rsidRPr="001A58F7">
              <w:rPr>
                <w:sz w:val="16"/>
                <w:szCs w:val="16"/>
              </w:rPr>
              <w:t>inea alba</w:t>
            </w:r>
          </w:p>
        </w:tc>
        <w:tc>
          <w:tcPr>
            <w:tcW w:w="1461" w:type="dxa"/>
          </w:tcPr>
          <w:p w:rsidR="000319C1" w:rsidRPr="005B7016" w:rsidRDefault="000319C1" w:rsidP="00517456">
            <w:pPr>
              <w:pStyle w:val="Normal1"/>
              <w:rPr>
                <w:color w:val="000000"/>
                <w:sz w:val="16"/>
                <w:szCs w:val="16"/>
              </w:rPr>
            </w:pPr>
            <w:r>
              <w:rPr>
                <w:sz w:val="16"/>
                <w:szCs w:val="16"/>
              </w:rPr>
              <w:t>D</w:t>
            </w:r>
            <w:r w:rsidRPr="001A58F7">
              <w:rPr>
                <w:sz w:val="16"/>
                <w:szCs w:val="16"/>
              </w:rPr>
              <w:t>raws the linea alba inferiorly</w:t>
            </w:r>
          </w:p>
        </w:tc>
        <w:tc>
          <w:tcPr>
            <w:tcW w:w="1489" w:type="dxa"/>
          </w:tcPr>
          <w:p w:rsidR="000319C1" w:rsidRPr="005B7016" w:rsidRDefault="000319C1" w:rsidP="00517456">
            <w:pPr>
              <w:pStyle w:val="Normal1"/>
              <w:rPr>
                <w:color w:val="000000"/>
                <w:sz w:val="16"/>
                <w:szCs w:val="16"/>
              </w:rPr>
            </w:pPr>
            <w:r>
              <w:rPr>
                <w:sz w:val="16"/>
                <w:szCs w:val="16"/>
              </w:rPr>
              <w:t>S</w:t>
            </w:r>
            <w:r w:rsidRPr="001A58F7">
              <w:rPr>
                <w:sz w:val="16"/>
                <w:szCs w:val="16"/>
              </w:rPr>
              <w:t>ubcostal nerve</w:t>
            </w:r>
          </w:p>
        </w:tc>
        <w:tc>
          <w:tcPr>
            <w:tcW w:w="1506" w:type="dxa"/>
          </w:tcPr>
          <w:p w:rsidR="000319C1" w:rsidRPr="005B7016" w:rsidRDefault="000319C1" w:rsidP="00517456">
            <w:pPr>
              <w:pStyle w:val="Normal1"/>
              <w:rPr>
                <w:color w:val="000000"/>
                <w:sz w:val="16"/>
                <w:szCs w:val="16"/>
              </w:rPr>
            </w:pPr>
            <w:r>
              <w:rPr>
                <w:sz w:val="16"/>
                <w:szCs w:val="16"/>
              </w:rPr>
              <w:t>S</w:t>
            </w:r>
            <w:r w:rsidRPr="001A58F7">
              <w:rPr>
                <w:sz w:val="16"/>
                <w:szCs w:val="16"/>
              </w:rPr>
              <w:t>ubcostal a., inferior epigastric a.</w:t>
            </w:r>
          </w:p>
        </w:tc>
      </w:tr>
      <w:tr w:rsidR="000319C1" w:rsidRPr="005B7016" w:rsidTr="00517456">
        <w:tc>
          <w:tcPr>
            <w:tcW w:w="978" w:type="dxa"/>
          </w:tcPr>
          <w:p w:rsidR="000319C1" w:rsidRDefault="000319C1" w:rsidP="00517456">
            <w:pPr>
              <w:pStyle w:val="Normal1"/>
              <w:rPr>
                <w:color w:val="000000"/>
                <w:sz w:val="16"/>
                <w:szCs w:val="16"/>
              </w:rPr>
            </w:pPr>
            <w:r w:rsidRPr="00E35881">
              <w:rPr>
                <w:color w:val="FF0000"/>
                <w:sz w:val="16"/>
                <w:szCs w:val="16"/>
              </w:rPr>
              <w:t>D</w:t>
            </w:r>
            <w:r>
              <w:rPr>
                <w:color w:val="000000"/>
                <w:sz w:val="16"/>
                <w:szCs w:val="16"/>
              </w:rPr>
              <w:t>aily</w:t>
            </w:r>
          </w:p>
        </w:tc>
        <w:tc>
          <w:tcPr>
            <w:tcW w:w="986" w:type="dxa"/>
          </w:tcPr>
          <w:p w:rsidR="000319C1" w:rsidRPr="001A58F7" w:rsidRDefault="000319C1" w:rsidP="00517456">
            <w:pPr>
              <w:pStyle w:val="Normal1"/>
              <w:rPr>
                <w:color w:val="000000"/>
                <w:sz w:val="16"/>
                <w:szCs w:val="16"/>
              </w:rPr>
            </w:pPr>
            <w:r>
              <w:rPr>
                <w:color w:val="000000"/>
                <w:sz w:val="16"/>
                <w:szCs w:val="16"/>
              </w:rPr>
              <w:t>Dartos</w:t>
            </w:r>
          </w:p>
        </w:tc>
        <w:tc>
          <w:tcPr>
            <w:tcW w:w="1188" w:type="dxa"/>
          </w:tcPr>
          <w:p w:rsidR="000319C1" w:rsidRDefault="000319C1" w:rsidP="00517456">
            <w:pPr>
              <w:pStyle w:val="Normal1"/>
              <w:rPr>
                <w:sz w:val="16"/>
                <w:szCs w:val="16"/>
              </w:rPr>
            </w:pPr>
            <w:r>
              <w:rPr>
                <w:sz w:val="16"/>
                <w:szCs w:val="16"/>
              </w:rPr>
              <w:t>S</w:t>
            </w:r>
            <w:r w:rsidRPr="001A58F7">
              <w:rPr>
                <w:sz w:val="16"/>
                <w:szCs w:val="16"/>
              </w:rPr>
              <w:t>ubcutaneous connective tissue of the scrotum and the penis (or labium majus and clitoris)</w:t>
            </w:r>
          </w:p>
        </w:tc>
        <w:tc>
          <w:tcPr>
            <w:tcW w:w="2472" w:type="dxa"/>
          </w:tcPr>
          <w:p w:rsidR="000319C1" w:rsidRDefault="000319C1" w:rsidP="00517456">
            <w:pPr>
              <w:pStyle w:val="Normal1"/>
              <w:rPr>
                <w:sz w:val="16"/>
                <w:szCs w:val="16"/>
              </w:rPr>
            </w:pPr>
            <w:r>
              <w:rPr>
                <w:sz w:val="16"/>
                <w:szCs w:val="16"/>
              </w:rPr>
              <w:t>S</w:t>
            </w:r>
            <w:r w:rsidRPr="001A58F7">
              <w:rPr>
                <w:sz w:val="16"/>
                <w:szCs w:val="16"/>
              </w:rPr>
              <w:t>kin of the scrotum and penis (or labium majus and clitoris)</w:t>
            </w:r>
          </w:p>
        </w:tc>
        <w:tc>
          <w:tcPr>
            <w:tcW w:w="1461" w:type="dxa"/>
          </w:tcPr>
          <w:p w:rsidR="000319C1" w:rsidRDefault="000319C1" w:rsidP="00517456">
            <w:pPr>
              <w:pStyle w:val="Normal1"/>
              <w:rPr>
                <w:sz w:val="16"/>
                <w:szCs w:val="16"/>
              </w:rPr>
            </w:pPr>
            <w:r>
              <w:rPr>
                <w:sz w:val="16"/>
                <w:szCs w:val="16"/>
              </w:rPr>
              <w:t>E</w:t>
            </w:r>
            <w:r w:rsidRPr="001A58F7">
              <w:rPr>
                <w:sz w:val="16"/>
                <w:szCs w:val="16"/>
              </w:rPr>
              <w:t>levates testis (tenses the skin of the pudendal region in the female)</w:t>
            </w:r>
          </w:p>
        </w:tc>
        <w:tc>
          <w:tcPr>
            <w:tcW w:w="1489" w:type="dxa"/>
          </w:tcPr>
          <w:p w:rsidR="000319C1" w:rsidRDefault="000319C1" w:rsidP="00517456">
            <w:pPr>
              <w:pStyle w:val="Normal1"/>
              <w:rPr>
                <w:sz w:val="16"/>
                <w:szCs w:val="16"/>
              </w:rPr>
            </w:pPr>
            <w:r>
              <w:rPr>
                <w:sz w:val="16"/>
                <w:szCs w:val="16"/>
              </w:rPr>
              <w:t>P</w:t>
            </w:r>
            <w:r w:rsidRPr="001A58F7">
              <w:rPr>
                <w:sz w:val="16"/>
                <w:szCs w:val="16"/>
              </w:rPr>
              <w:t>ostganglionic sympathetic nerve fibers arriving via the ilioinguinal nerve and the posterior scrotal nerve</w:t>
            </w:r>
          </w:p>
        </w:tc>
        <w:tc>
          <w:tcPr>
            <w:tcW w:w="1506" w:type="dxa"/>
          </w:tcPr>
          <w:p w:rsidR="000319C1" w:rsidRDefault="000319C1" w:rsidP="00517456">
            <w:pPr>
              <w:pStyle w:val="Normal1"/>
              <w:rPr>
                <w:sz w:val="16"/>
                <w:szCs w:val="16"/>
              </w:rPr>
            </w:pPr>
            <w:r>
              <w:rPr>
                <w:sz w:val="16"/>
                <w:szCs w:val="16"/>
              </w:rPr>
              <w:t>C</w:t>
            </w:r>
            <w:r w:rsidRPr="001A58F7">
              <w:rPr>
                <w:sz w:val="16"/>
                <w:szCs w:val="16"/>
              </w:rPr>
              <w:t>remasteric a., posterior scrotal (labial) a.</w:t>
            </w:r>
          </w:p>
        </w:tc>
      </w:tr>
    </w:tbl>
    <w:p w:rsidR="000319C1" w:rsidRPr="005B7016" w:rsidRDefault="000319C1" w:rsidP="000319C1">
      <w:pPr>
        <w:pStyle w:val="Normal1"/>
        <w:pBdr>
          <w:top w:val="nil"/>
          <w:left w:val="nil"/>
          <w:bottom w:val="nil"/>
          <w:right w:val="nil"/>
          <w:between w:val="nil"/>
        </w:pBdr>
        <w:rPr>
          <w:color w:val="000000"/>
          <w:sz w:val="16"/>
          <w:szCs w:val="16"/>
        </w:rPr>
      </w:pPr>
    </w:p>
    <w:tbl>
      <w:tblPr>
        <w:tblStyle w:val="TableGrid"/>
        <w:tblW w:w="9360" w:type="dxa"/>
        <w:tblLayout w:type="fixed"/>
        <w:tblLook w:val="04A0"/>
      </w:tblPr>
      <w:tblGrid>
        <w:gridCol w:w="919"/>
        <w:gridCol w:w="918"/>
        <w:gridCol w:w="1354"/>
        <w:gridCol w:w="1954"/>
        <w:gridCol w:w="1403"/>
        <w:gridCol w:w="1405"/>
        <w:gridCol w:w="1407"/>
      </w:tblGrid>
      <w:tr w:rsidR="000319C1" w:rsidRPr="005B7016" w:rsidTr="00517456">
        <w:tc>
          <w:tcPr>
            <w:tcW w:w="983" w:type="dxa"/>
          </w:tcPr>
          <w:p w:rsidR="000319C1" w:rsidRDefault="000319C1" w:rsidP="00517456">
            <w:pPr>
              <w:pStyle w:val="Normal1"/>
              <w:rPr>
                <w:color w:val="000000"/>
                <w:sz w:val="36"/>
                <w:szCs w:val="36"/>
              </w:rPr>
            </w:pPr>
          </w:p>
        </w:tc>
        <w:tc>
          <w:tcPr>
            <w:tcW w:w="9097" w:type="dxa"/>
            <w:gridSpan w:val="6"/>
          </w:tcPr>
          <w:p w:rsidR="000319C1" w:rsidRDefault="000319C1" w:rsidP="00517456">
            <w:pPr>
              <w:pStyle w:val="Normal1"/>
              <w:rPr>
                <w:sz w:val="16"/>
                <w:szCs w:val="16"/>
              </w:rPr>
            </w:pPr>
            <w:r>
              <w:rPr>
                <w:color w:val="000000"/>
                <w:sz w:val="36"/>
                <w:szCs w:val="36"/>
              </w:rPr>
              <w:t>Posterior</w:t>
            </w:r>
            <w:r w:rsidRPr="001A58F7">
              <w:rPr>
                <w:color w:val="000000"/>
                <w:sz w:val="36"/>
                <w:szCs w:val="36"/>
              </w:rPr>
              <w:t xml:space="preserve"> muscles</w:t>
            </w:r>
          </w:p>
        </w:tc>
      </w:tr>
      <w:tr w:rsidR="000319C1" w:rsidRPr="005B7016" w:rsidTr="00517456">
        <w:tc>
          <w:tcPr>
            <w:tcW w:w="983" w:type="dxa"/>
          </w:tcPr>
          <w:p w:rsidR="000319C1" w:rsidRPr="001A58F7" w:rsidRDefault="000319C1" w:rsidP="00517456">
            <w:pPr>
              <w:pStyle w:val="Normal1"/>
              <w:rPr>
                <w:color w:val="000000"/>
                <w:sz w:val="16"/>
                <w:szCs w:val="16"/>
              </w:rPr>
            </w:pPr>
            <w:r w:rsidRPr="00E35881">
              <w:rPr>
                <w:color w:val="FF0000"/>
                <w:sz w:val="16"/>
                <w:szCs w:val="16"/>
              </w:rPr>
              <w:t>P</w:t>
            </w:r>
            <w:r>
              <w:rPr>
                <w:color w:val="000000"/>
                <w:sz w:val="16"/>
                <w:szCs w:val="16"/>
              </w:rPr>
              <w:t>ious</w:t>
            </w:r>
          </w:p>
        </w:tc>
        <w:tc>
          <w:tcPr>
            <w:tcW w:w="982" w:type="dxa"/>
          </w:tcPr>
          <w:p w:rsidR="000319C1" w:rsidRPr="005B7016" w:rsidRDefault="000319C1" w:rsidP="00517456">
            <w:pPr>
              <w:pStyle w:val="Normal1"/>
              <w:rPr>
                <w:color w:val="000000"/>
                <w:sz w:val="16"/>
                <w:szCs w:val="16"/>
              </w:rPr>
            </w:pPr>
            <w:r w:rsidRPr="001A58F7">
              <w:rPr>
                <w:color w:val="000000"/>
                <w:sz w:val="16"/>
                <w:szCs w:val="16"/>
              </w:rPr>
              <w:t>Psoas major</w:t>
            </w:r>
          </w:p>
        </w:tc>
        <w:tc>
          <w:tcPr>
            <w:tcW w:w="1458" w:type="dxa"/>
          </w:tcPr>
          <w:p w:rsidR="000319C1" w:rsidRPr="005B7016" w:rsidRDefault="000319C1" w:rsidP="00517456">
            <w:pPr>
              <w:pStyle w:val="Normal1"/>
              <w:rPr>
                <w:color w:val="000000"/>
                <w:sz w:val="16"/>
                <w:szCs w:val="16"/>
              </w:rPr>
            </w:pPr>
            <w:r>
              <w:rPr>
                <w:sz w:val="16"/>
                <w:szCs w:val="16"/>
              </w:rPr>
              <w:t>B</w:t>
            </w:r>
            <w:r w:rsidRPr="001A58F7">
              <w:rPr>
                <w:sz w:val="16"/>
                <w:szCs w:val="16"/>
              </w:rPr>
              <w:t>odies and transverse processes of lumbar vertebrae</w:t>
            </w:r>
          </w:p>
        </w:tc>
        <w:tc>
          <w:tcPr>
            <w:tcW w:w="2115" w:type="dxa"/>
          </w:tcPr>
          <w:p w:rsidR="000319C1" w:rsidRPr="005B7016" w:rsidRDefault="000319C1" w:rsidP="00517456">
            <w:pPr>
              <w:pStyle w:val="Normal1"/>
              <w:rPr>
                <w:color w:val="000000"/>
                <w:sz w:val="16"/>
                <w:szCs w:val="16"/>
              </w:rPr>
            </w:pPr>
            <w:r>
              <w:rPr>
                <w:sz w:val="16"/>
                <w:szCs w:val="16"/>
              </w:rPr>
              <w:t>L</w:t>
            </w:r>
            <w:r w:rsidRPr="001A58F7">
              <w:rPr>
                <w:sz w:val="16"/>
                <w:szCs w:val="16"/>
              </w:rPr>
              <w:t>esser trochanter of femur (with iliacus) via iliopsoas tendon</w:t>
            </w:r>
          </w:p>
        </w:tc>
        <w:tc>
          <w:tcPr>
            <w:tcW w:w="1512" w:type="dxa"/>
          </w:tcPr>
          <w:p w:rsidR="000319C1" w:rsidRPr="005B7016" w:rsidRDefault="000319C1" w:rsidP="00517456">
            <w:pPr>
              <w:pStyle w:val="Normal1"/>
              <w:rPr>
                <w:color w:val="000000"/>
                <w:sz w:val="16"/>
                <w:szCs w:val="16"/>
              </w:rPr>
            </w:pPr>
            <w:r>
              <w:rPr>
                <w:sz w:val="16"/>
                <w:szCs w:val="16"/>
              </w:rPr>
              <w:t>F</w:t>
            </w:r>
            <w:r w:rsidRPr="001A58F7">
              <w:rPr>
                <w:sz w:val="16"/>
                <w:szCs w:val="16"/>
              </w:rPr>
              <w:t>lexes the thigh; flexes &amp; laterally bends the lumbar vertebral column</w:t>
            </w:r>
          </w:p>
        </w:tc>
        <w:tc>
          <w:tcPr>
            <w:tcW w:w="1514" w:type="dxa"/>
          </w:tcPr>
          <w:p w:rsidR="000319C1" w:rsidRPr="005B7016" w:rsidRDefault="000319C1" w:rsidP="00517456">
            <w:pPr>
              <w:pStyle w:val="Normal1"/>
              <w:rPr>
                <w:color w:val="000000"/>
                <w:sz w:val="16"/>
                <w:szCs w:val="16"/>
              </w:rPr>
            </w:pPr>
            <w:r>
              <w:rPr>
                <w:sz w:val="16"/>
                <w:szCs w:val="16"/>
              </w:rPr>
              <w:t>B</w:t>
            </w:r>
            <w:r w:rsidRPr="001A58F7">
              <w:rPr>
                <w:sz w:val="16"/>
                <w:szCs w:val="16"/>
              </w:rPr>
              <w:t>ranches of the ventral primary rami of spinal nerves L2-L4</w:t>
            </w:r>
          </w:p>
        </w:tc>
        <w:tc>
          <w:tcPr>
            <w:tcW w:w="1516" w:type="dxa"/>
          </w:tcPr>
          <w:p w:rsidR="000319C1" w:rsidRPr="005B7016" w:rsidRDefault="000319C1" w:rsidP="00517456">
            <w:pPr>
              <w:pStyle w:val="Normal1"/>
              <w:rPr>
                <w:color w:val="000000"/>
                <w:sz w:val="16"/>
                <w:szCs w:val="16"/>
              </w:rPr>
            </w:pPr>
            <w:r>
              <w:rPr>
                <w:sz w:val="16"/>
                <w:szCs w:val="16"/>
              </w:rPr>
              <w:t>S</w:t>
            </w:r>
            <w:r w:rsidRPr="001A58F7">
              <w:rPr>
                <w:sz w:val="16"/>
                <w:szCs w:val="16"/>
              </w:rPr>
              <w:t>ubcostal a., lumbar aa.</w:t>
            </w:r>
          </w:p>
        </w:tc>
      </w:tr>
      <w:tr w:rsidR="000319C1" w:rsidRPr="005B7016" w:rsidTr="00517456">
        <w:tc>
          <w:tcPr>
            <w:tcW w:w="983" w:type="dxa"/>
          </w:tcPr>
          <w:p w:rsidR="000319C1" w:rsidRPr="001A58F7" w:rsidRDefault="000319C1" w:rsidP="00517456">
            <w:pPr>
              <w:pStyle w:val="Normal1"/>
              <w:rPr>
                <w:color w:val="000000"/>
                <w:sz w:val="16"/>
                <w:szCs w:val="16"/>
              </w:rPr>
            </w:pPr>
            <w:r w:rsidRPr="00E35881">
              <w:rPr>
                <w:color w:val="FF0000"/>
                <w:sz w:val="16"/>
                <w:szCs w:val="16"/>
              </w:rPr>
              <w:t>P</w:t>
            </w:r>
            <w:r>
              <w:rPr>
                <w:color w:val="000000"/>
                <w:sz w:val="16"/>
                <w:szCs w:val="16"/>
              </w:rPr>
              <w:t>reachings</w:t>
            </w:r>
          </w:p>
        </w:tc>
        <w:tc>
          <w:tcPr>
            <w:tcW w:w="982" w:type="dxa"/>
          </w:tcPr>
          <w:p w:rsidR="000319C1" w:rsidRPr="005B7016" w:rsidRDefault="000319C1" w:rsidP="00517456">
            <w:pPr>
              <w:pStyle w:val="Normal1"/>
              <w:rPr>
                <w:color w:val="000000"/>
                <w:sz w:val="16"/>
                <w:szCs w:val="16"/>
              </w:rPr>
            </w:pPr>
            <w:r w:rsidRPr="001A58F7">
              <w:rPr>
                <w:color w:val="000000"/>
                <w:sz w:val="16"/>
                <w:szCs w:val="16"/>
              </w:rPr>
              <w:t>Psoas minor</w:t>
            </w:r>
          </w:p>
        </w:tc>
        <w:tc>
          <w:tcPr>
            <w:tcW w:w="1458" w:type="dxa"/>
          </w:tcPr>
          <w:p w:rsidR="000319C1" w:rsidRPr="005B7016" w:rsidRDefault="000319C1" w:rsidP="00517456">
            <w:pPr>
              <w:pStyle w:val="Normal1"/>
              <w:rPr>
                <w:color w:val="000000"/>
                <w:sz w:val="16"/>
                <w:szCs w:val="16"/>
              </w:rPr>
            </w:pPr>
            <w:r>
              <w:rPr>
                <w:sz w:val="16"/>
                <w:szCs w:val="16"/>
              </w:rPr>
              <w:t>B</w:t>
            </w:r>
            <w:r w:rsidRPr="001A58F7">
              <w:rPr>
                <w:sz w:val="16"/>
                <w:szCs w:val="16"/>
              </w:rPr>
              <w:t>odies of the T12 &amp; L1 vertebrae</w:t>
            </w:r>
          </w:p>
        </w:tc>
        <w:tc>
          <w:tcPr>
            <w:tcW w:w="2115" w:type="dxa"/>
          </w:tcPr>
          <w:p w:rsidR="000319C1" w:rsidRPr="005B7016" w:rsidRDefault="000319C1" w:rsidP="00517456">
            <w:pPr>
              <w:pStyle w:val="Normal1"/>
              <w:rPr>
                <w:color w:val="000000"/>
                <w:sz w:val="16"/>
                <w:szCs w:val="16"/>
              </w:rPr>
            </w:pPr>
            <w:r>
              <w:rPr>
                <w:sz w:val="16"/>
                <w:szCs w:val="16"/>
              </w:rPr>
              <w:t>I</w:t>
            </w:r>
            <w:r w:rsidRPr="001A58F7">
              <w:rPr>
                <w:sz w:val="16"/>
                <w:szCs w:val="16"/>
              </w:rPr>
              <w:t>liopubic eminence at the line of junction of the ilium and the superior pubic ramus</w:t>
            </w:r>
          </w:p>
        </w:tc>
        <w:tc>
          <w:tcPr>
            <w:tcW w:w="1512" w:type="dxa"/>
          </w:tcPr>
          <w:p w:rsidR="000319C1" w:rsidRPr="005B7016" w:rsidRDefault="000319C1" w:rsidP="00517456">
            <w:pPr>
              <w:pStyle w:val="Normal1"/>
              <w:rPr>
                <w:color w:val="000000"/>
                <w:sz w:val="16"/>
                <w:szCs w:val="16"/>
              </w:rPr>
            </w:pPr>
            <w:r>
              <w:rPr>
                <w:sz w:val="16"/>
                <w:szCs w:val="16"/>
              </w:rPr>
              <w:t>F</w:t>
            </w:r>
            <w:r w:rsidRPr="001A58F7">
              <w:rPr>
                <w:sz w:val="16"/>
                <w:szCs w:val="16"/>
              </w:rPr>
              <w:t>lexes &amp; laterally bends the lumbar vertebral column</w:t>
            </w:r>
          </w:p>
        </w:tc>
        <w:tc>
          <w:tcPr>
            <w:tcW w:w="1514" w:type="dxa"/>
          </w:tcPr>
          <w:p w:rsidR="000319C1" w:rsidRPr="005B7016" w:rsidRDefault="000319C1" w:rsidP="00517456">
            <w:pPr>
              <w:pStyle w:val="Normal1"/>
              <w:rPr>
                <w:color w:val="000000"/>
                <w:sz w:val="16"/>
                <w:szCs w:val="16"/>
              </w:rPr>
            </w:pPr>
            <w:r>
              <w:rPr>
                <w:sz w:val="16"/>
                <w:szCs w:val="16"/>
              </w:rPr>
              <w:t>B</w:t>
            </w:r>
            <w:r w:rsidRPr="001A58F7">
              <w:rPr>
                <w:sz w:val="16"/>
                <w:szCs w:val="16"/>
              </w:rPr>
              <w:t>ranches of the ventral primary rams of spinal nerves L1-L2</w:t>
            </w:r>
          </w:p>
        </w:tc>
        <w:tc>
          <w:tcPr>
            <w:tcW w:w="1516" w:type="dxa"/>
          </w:tcPr>
          <w:p w:rsidR="000319C1" w:rsidRPr="005B7016" w:rsidRDefault="000319C1" w:rsidP="00517456">
            <w:pPr>
              <w:pStyle w:val="Normal1"/>
              <w:rPr>
                <w:color w:val="000000"/>
                <w:sz w:val="16"/>
                <w:szCs w:val="16"/>
              </w:rPr>
            </w:pPr>
            <w:r>
              <w:rPr>
                <w:color w:val="000000"/>
                <w:sz w:val="16"/>
                <w:szCs w:val="16"/>
              </w:rPr>
              <w:t>Lumbar arteries</w:t>
            </w:r>
          </w:p>
        </w:tc>
      </w:tr>
      <w:tr w:rsidR="000319C1" w:rsidRPr="005B7016" w:rsidTr="00517456">
        <w:tc>
          <w:tcPr>
            <w:tcW w:w="983" w:type="dxa"/>
          </w:tcPr>
          <w:p w:rsidR="000319C1" w:rsidRPr="001A58F7" w:rsidRDefault="000319C1" w:rsidP="00517456">
            <w:pPr>
              <w:pStyle w:val="Normal1"/>
              <w:rPr>
                <w:color w:val="000000"/>
                <w:sz w:val="16"/>
                <w:szCs w:val="16"/>
              </w:rPr>
            </w:pPr>
            <w:r w:rsidRPr="007B603C">
              <w:rPr>
                <w:color w:val="FF0000"/>
                <w:sz w:val="16"/>
                <w:szCs w:val="16"/>
              </w:rPr>
              <w:t>I</w:t>
            </w:r>
            <w:r>
              <w:rPr>
                <w:color w:val="000000"/>
                <w:sz w:val="16"/>
                <w:szCs w:val="16"/>
              </w:rPr>
              <w:t>n</w:t>
            </w:r>
          </w:p>
        </w:tc>
        <w:tc>
          <w:tcPr>
            <w:tcW w:w="982" w:type="dxa"/>
          </w:tcPr>
          <w:p w:rsidR="000319C1" w:rsidRPr="005B7016" w:rsidRDefault="000319C1" w:rsidP="00517456">
            <w:pPr>
              <w:pStyle w:val="Normal1"/>
              <w:rPr>
                <w:color w:val="000000"/>
                <w:sz w:val="16"/>
                <w:szCs w:val="16"/>
              </w:rPr>
            </w:pPr>
            <w:r w:rsidRPr="001A58F7">
              <w:rPr>
                <w:color w:val="000000"/>
                <w:sz w:val="16"/>
                <w:szCs w:val="16"/>
              </w:rPr>
              <w:t>Iliacus</w:t>
            </w:r>
          </w:p>
        </w:tc>
        <w:tc>
          <w:tcPr>
            <w:tcW w:w="1458" w:type="dxa"/>
          </w:tcPr>
          <w:p w:rsidR="000319C1" w:rsidRPr="005B7016" w:rsidRDefault="000319C1" w:rsidP="00517456">
            <w:pPr>
              <w:pStyle w:val="Normal1"/>
              <w:rPr>
                <w:color w:val="000000"/>
                <w:sz w:val="16"/>
                <w:szCs w:val="16"/>
              </w:rPr>
            </w:pPr>
            <w:r>
              <w:rPr>
                <w:sz w:val="16"/>
                <w:szCs w:val="16"/>
              </w:rPr>
              <w:t>I</w:t>
            </w:r>
            <w:r w:rsidRPr="001A58F7">
              <w:rPr>
                <w:sz w:val="16"/>
                <w:szCs w:val="16"/>
              </w:rPr>
              <w:t>liac fossa and iliac crest; ala of sacrum</w:t>
            </w:r>
          </w:p>
        </w:tc>
        <w:tc>
          <w:tcPr>
            <w:tcW w:w="2115" w:type="dxa"/>
          </w:tcPr>
          <w:p w:rsidR="000319C1" w:rsidRPr="005B7016" w:rsidRDefault="000319C1" w:rsidP="00517456">
            <w:pPr>
              <w:pStyle w:val="Normal1"/>
              <w:rPr>
                <w:color w:val="000000"/>
                <w:sz w:val="16"/>
                <w:szCs w:val="16"/>
              </w:rPr>
            </w:pPr>
            <w:r>
              <w:rPr>
                <w:sz w:val="16"/>
                <w:szCs w:val="16"/>
              </w:rPr>
              <w:t>L</w:t>
            </w:r>
            <w:r w:rsidRPr="001A58F7">
              <w:rPr>
                <w:sz w:val="16"/>
                <w:szCs w:val="16"/>
              </w:rPr>
              <w:t>esser trochanter of the femur</w:t>
            </w:r>
          </w:p>
        </w:tc>
        <w:tc>
          <w:tcPr>
            <w:tcW w:w="1512" w:type="dxa"/>
          </w:tcPr>
          <w:p w:rsidR="000319C1" w:rsidRPr="005B7016" w:rsidRDefault="000319C1" w:rsidP="00517456">
            <w:pPr>
              <w:pStyle w:val="Normal1"/>
              <w:rPr>
                <w:color w:val="000000"/>
                <w:sz w:val="16"/>
                <w:szCs w:val="16"/>
              </w:rPr>
            </w:pPr>
            <w:r>
              <w:rPr>
                <w:sz w:val="16"/>
                <w:szCs w:val="16"/>
              </w:rPr>
              <w:t>F</w:t>
            </w:r>
            <w:r w:rsidRPr="001A58F7">
              <w:rPr>
                <w:sz w:val="16"/>
                <w:szCs w:val="16"/>
              </w:rPr>
              <w:t>lexes the thigh; if the thigh is fixed it flexes the pelvis on the thigh</w:t>
            </w:r>
          </w:p>
        </w:tc>
        <w:tc>
          <w:tcPr>
            <w:tcW w:w="1514" w:type="dxa"/>
          </w:tcPr>
          <w:p w:rsidR="000319C1" w:rsidRPr="005B7016" w:rsidRDefault="000319C1" w:rsidP="00517456">
            <w:pPr>
              <w:pStyle w:val="Normal1"/>
              <w:rPr>
                <w:color w:val="000000"/>
                <w:sz w:val="16"/>
                <w:szCs w:val="16"/>
              </w:rPr>
            </w:pPr>
            <w:r>
              <w:rPr>
                <w:sz w:val="16"/>
                <w:szCs w:val="16"/>
              </w:rPr>
              <w:t>F</w:t>
            </w:r>
            <w:r w:rsidRPr="001A58F7">
              <w:rPr>
                <w:sz w:val="16"/>
                <w:szCs w:val="16"/>
              </w:rPr>
              <w:t>emoral nerve</w:t>
            </w:r>
          </w:p>
        </w:tc>
        <w:tc>
          <w:tcPr>
            <w:tcW w:w="1516" w:type="dxa"/>
          </w:tcPr>
          <w:p w:rsidR="000319C1" w:rsidRPr="005B7016" w:rsidRDefault="000319C1" w:rsidP="00517456">
            <w:pPr>
              <w:pStyle w:val="Normal1"/>
              <w:rPr>
                <w:color w:val="000000"/>
                <w:sz w:val="16"/>
                <w:szCs w:val="16"/>
              </w:rPr>
            </w:pPr>
            <w:r>
              <w:rPr>
                <w:sz w:val="16"/>
                <w:szCs w:val="16"/>
              </w:rPr>
              <w:t>I</w:t>
            </w:r>
            <w:r w:rsidRPr="001A58F7">
              <w:rPr>
                <w:sz w:val="16"/>
                <w:szCs w:val="16"/>
              </w:rPr>
              <w:t>liolumbar a.</w:t>
            </w:r>
          </w:p>
        </w:tc>
      </w:tr>
      <w:tr w:rsidR="000319C1" w:rsidRPr="005B7016" w:rsidTr="00517456">
        <w:tc>
          <w:tcPr>
            <w:tcW w:w="983" w:type="dxa"/>
          </w:tcPr>
          <w:p w:rsidR="000319C1" w:rsidRPr="001A58F7" w:rsidRDefault="000319C1" w:rsidP="00517456">
            <w:pPr>
              <w:pStyle w:val="Normal1"/>
              <w:rPr>
                <w:color w:val="000000"/>
                <w:sz w:val="16"/>
                <w:szCs w:val="16"/>
              </w:rPr>
            </w:pPr>
            <w:r w:rsidRPr="007B603C">
              <w:rPr>
                <w:color w:val="FF0000"/>
                <w:sz w:val="16"/>
                <w:szCs w:val="16"/>
              </w:rPr>
              <w:t>Q</w:t>
            </w:r>
            <w:r>
              <w:rPr>
                <w:color w:val="000000"/>
                <w:sz w:val="16"/>
                <w:szCs w:val="16"/>
              </w:rPr>
              <w:t>uran</w:t>
            </w:r>
          </w:p>
        </w:tc>
        <w:tc>
          <w:tcPr>
            <w:tcW w:w="982" w:type="dxa"/>
          </w:tcPr>
          <w:p w:rsidR="000319C1" w:rsidRPr="005B7016" w:rsidRDefault="000319C1" w:rsidP="00517456">
            <w:pPr>
              <w:pStyle w:val="Normal1"/>
              <w:rPr>
                <w:color w:val="000000"/>
                <w:sz w:val="16"/>
                <w:szCs w:val="16"/>
              </w:rPr>
            </w:pPr>
            <w:r w:rsidRPr="001A58F7">
              <w:rPr>
                <w:color w:val="000000"/>
                <w:sz w:val="16"/>
                <w:szCs w:val="16"/>
              </w:rPr>
              <w:t>Quaratus lumborum</w:t>
            </w:r>
          </w:p>
        </w:tc>
        <w:tc>
          <w:tcPr>
            <w:tcW w:w="1458" w:type="dxa"/>
          </w:tcPr>
          <w:p w:rsidR="000319C1" w:rsidRPr="005B7016" w:rsidRDefault="000319C1" w:rsidP="00517456">
            <w:pPr>
              <w:pStyle w:val="Normal1"/>
              <w:rPr>
                <w:color w:val="000000"/>
                <w:sz w:val="16"/>
                <w:szCs w:val="16"/>
              </w:rPr>
            </w:pPr>
            <w:r>
              <w:rPr>
                <w:sz w:val="16"/>
                <w:szCs w:val="16"/>
              </w:rPr>
              <w:t>P</w:t>
            </w:r>
            <w:r w:rsidRPr="001A58F7">
              <w:rPr>
                <w:sz w:val="16"/>
                <w:szCs w:val="16"/>
              </w:rPr>
              <w:t>osterior part of the iliac crest and the iliolumbar ligament</w:t>
            </w:r>
          </w:p>
        </w:tc>
        <w:tc>
          <w:tcPr>
            <w:tcW w:w="2115" w:type="dxa"/>
          </w:tcPr>
          <w:p w:rsidR="000319C1" w:rsidRPr="005B7016" w:rsidRDefault="000319C1" w:rsidP="00517456">
            <w:pPr>
              <w:pStyle w:val="Normal1"/>
              <w:rPr>
                <w:color w:val="000000"/>
                <w:sz w:val="16"/>
                <w:szCs w:val="16"/>
              </w:rPr>
            </w:pPr>
            <w:r>
              <w:rPr>
                <w:sz w:val="16"/>
                <w:szCs w:val="16"/>
              </w:rPr>
              <w:t>T</w:t>
            </w:r>
            <w:r w:rsidRPr="001A58F7">
              <w:rPr>
                <w:sz w:val="16"/>
                <w:szCs w:val="16"/>
              </w:rPr>
              <w:t>ransverse processes of lumbar vertebrae 1-4 and the 12th rib</w:t>
            </w:r>
          </w:p>
        </w:tc>
        <w:tc>
          <w:tcPr>
            <w:tcW w:w="1512" w:type="dxa"/>
          </w:tcPr>
          <w:p w:rsidR="000319C1" w:rsidRPr="005B7016" w:rsidRDefault="000319C1" w:rsidP="00517456">
            <w:pPr>
              <w:pStyle w:val="Normal1"/>
              <w:rPr>
                <w:color w:val="000000"/>
                <w:sz w:val="16"/>
                <w:szCs w:val="16"/>
              </w:rPr>
            </w:pPr>
            <w:r>
              <w:rPr>
                <w:sz w:val="16"/>
                <w:szCs w:val="16"/>
              </w:rPr>
              <w:t>L</w:t>
            </w:r>
            <w:r w:rsidRPr="001A58F7">
              <w:rPr>
                <w:sz w:val="16"/>
                <w:szCs w:val="16"/>
              </w:rPr>
              <w:t>aterally bends the trunk, fixes the 12th rib</w:t>
            </w:r>
          </w:p>
        </w:tc>
        <w:tc>
          <w:tcPr>
            <w:tcW w:w="1514" w:type="dxa"/>
          </w:tcPr>
          <w:p w:rsidR="000319C1" w:rsidRPr="005B7016" w:rsidRDefault="000319C1" w:rsidP="00517456">
            <w:pPr>
              <w:pStyle w:val="Normal1"/>
              <w:rPr>
                <w:color w:val="000000"/>
                <w:sz w:val="16"/>
                <w:szCs w:val="16"/>
              </w:rPr>
            </w:pPr>
            <w:r>
              <w:rPr>
                <w:sz w:val="16"/>
                <w:szCs w:val="16"/>
              </w:rPr>
              <w:t>S</w:t>
            </w:r>
            <w:r w:rsidRPr="001A58F7">
              <w:rPr>
                <w:sz w:val="16"/>
                <w:szCs w:val="16"/>
              </w:rPr>
              <w:t>ubcostal nerve and ventral primary rami of spinal nerves L1-L4</w:t>
            </w:r>
          </w:p>
        </w:tc>
        <w:tc>
          <w:tcPr>
            <w:tcW w:w="1516" w:type="dxa"/>
          </w:tcPr>
          <w:p w:rsidR="000319C1" w:rsidRPr="005B7016" w:rsidRDefault="000319C1" w:rsidP="00517456">
            <w:pPr>
              <w:pStyle w:val="Normal1"/>
              <w:rPr>
                <w:color w:val="000000"/>
                <w:sz w:val="16"/>
                <w:szCs w:val="16"/>
              </w:rPr>
            </w:pPr>
            <w:r>
              <w:rPr>
                <w:sz w:val="16"/>
                <w:szCs w:val="16"/>
              </w:rPr>
              <w:t>S</w:t>
            </w:r>
            <w:r w:rsidRPr="001A58F7">
              <w:rPr>
                <w:sz w:val="16"/>
                <w:szCs w:val="16"/>
              </w:rPr>
              <w:t>ubcostal a., lumbar aa.</w:t>
            </w:r>
          </w:p>
        </w:tc>
      </w:tr>
    </w:tbl>
    <w:p w:rsidR="000319C1" w:rsidRPr="001A58F7" w:rsidRDefault="000319C1" w:rsidP="000319C1"/>
    <w:p w:rsidR="000319C1" w:rsidRPr="007B603C" w:rsidRDefault="000319C1" w:rsidP="000319C1">
      <w:pPr>
        <w:pStyle w:val="Normal1"/>
        <w:pBdr>
          <w:top w:val="nil"/>
          <w:left w:val="nil"/>
          <w:bottom w:val="nil"/>
          <w:right w:val="nil"/>
          <w:between w:val="nil"/>
        </w:pBdr>
        <w:rPr>
          <w:color w:val="000000"/>
          <w:sz w:val="16"/>
          <w:szCs w:val="16"/>
        </w:rPr>
      </w:pPr>
      <w:r>
        <w:rPr>
          <w:color w:val="000000"/>
          <w:sz w:val="48"/>
          <w:szCs w:val="48"/>
        </w:rPr>
        <w:t>Muscles of the Pelvis</w:t>
      </w:r>
    </w:p>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850"/>
        <w:gridCol w:w="1066"/>
        <w:gridCol w:w="2000"/>
        <w:gridCol w:w="1600"/>
        <w:gridCol w:w="1600"/>
        <w:gridCol w:w="1135"/>
        <w:gridCol w:w="1109"/>
      </w:tblGrid>
      <w:tr w:rsidR="000319C1" w:rsidRPr="007B603C" w:rsidTr="00517456">
        <w:tc>
          <w:tcPr>
            <w:tcW w:w="9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B603C" w:rsidRDefault="000319C1" w:rsidP="00517456">
            <w:pPr>
              <w:pStyle w:val="Normal1"/>
              <w:pBdr>
                <w:top w:val="nil"/>
                <w:left w:val="nil"/>
                <w:bottom w:val="nil"/>
                <w:right w:val="nil"/>
                <w:between w:val="nil"/>
              </w:pBdr>
              <w:rPr>
                <w:color w:val="000000"/>
                <w:sz w:val="16"/>
                <w:szCs w:val="16"/>
              </w:rPr>
            </w:pPr>
            <w:r w:rsidRPr="007B603C">
              <w:rPr>
                <w:color w:val="000000"/>
                <w:sz w:val="16"/>
                <w:szCs w:val="16"/>
              </w:rPr>
              <w:t>Old</w:t>
            </w:r>
          </w:p>
        </w:tc>
        <w:tc>
          <w:tcPr>
            <w:tcW w:w="115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B603C" w:rsidRDefault="000319C1" w:rsidP="00517456">
            <w:pPr>
              <w:pStyle w:val="Normal1"/>
              <w:pBdr>
                <w:top w:val="nil"/>
                <w:left w:val="nil"/>
                <w:bottom w:val="nil"/>
                <w:right w:val="nil"/>
                <w:between w:val="nil"/>
              </w:pBdr>
              <w:rPr>
                <w:color w:val="000000"/>
                <w:sz w:val="16"/>
                <w:szCs w:val="16"/>
              </w:rPr>
            </w:pPr>
            <w:r w:rsidRPr="007B603C">
              <w:rPr>
                <w:color w:val="000000"/>
                <w:sz w:val="16"/>
                <w:szCs w:val="16"/>
              </w:rPr>
              <w:t>1. Obturator internus</w:t>
            </w:r>
          </w:p>
        </w:tc>
        <w:tc>
          <w:tcPr>
            <w:tcW w:w="2157" w:type="dxa"/>
            <w:tcBorders>
              <w:top w:val="single" w:sz="6" w:space="0" w:color="000000"/>
              <w:left w:val="single" w:sz="6" w:space="0" w:color="000000"/>
              <w:bottom w:val="single" w:sz="6" w:space="0" w:color="000000"/>
              <w:right w:val="single" w:sz="6" w:space="0" w:color="000000"/>
            </w:tcBorders>
          </w:tcPr>
          <w:p w:rsidR="000319C1" w:rsidRPr="007B603C" w:rsidRDefault="000319C1" w:rsidP="00517456">
            <w:pPr>
              <w:pStyle w:val="Normal1"/>
              <w:pBdr>
                <w:top w:val="nil"/>
                <w:left w:val="nil"/>
                <w:bottom w:val="nil"/>
                <w:right w:val="nil"/>
                <w:between w:val="nil"/>
              </w:pBdr>
              <w:rPr>
                <w:color w:val="000000"/>
                <w:sz w:val="16"/>
                <w:szCs w:val="16"/>
              </w:rPr>
            </w:pPr>
            <w:r>
              <w:rPr>
                <w:rFonts w:eastAsia="Times New Roman"/>
                <w:sz w:val="16"/>
                <w:szCs w:val="16"/>
              </w:rPr>
              <w:t>I</w:t>
            </w:r>
            <w:r w:rsidRPr="00E97954">
              <w:rPr>
                <w:rFonts w:eastAsia="Times New Roman"/>
                <w:sz w:val="16"/>
                <w:szCs w:val="16"/>
              </w:rPr>
              <w:t>nternal surface of the obturator membrane and margin of the obturator foramen</w:t>
            </w:r>
          </w:p>
        </w:tc>
        <w:tc>
          <w:tcPr>
            <w:tcW w:w="1722" w:type="dxa"/>
            <w:tcBorders>
              <w:top w:val="single" w:sz="6" w:space="0" w:color="000000"/>
              <w:left w:val="single" w:sz="6" w:space="0" w:color="000000"/>
              <w:bottom w:val="single" w:sz="6" w:space="0" w:color="000000"/>
              <w:right w:val="single" w:sz="6" w:space="0" w:color="000000"/>
            </w:tcBorders>
          </w:tcPr>
          <w:p w:rsidR="000319C1" w:rsidRPr="007B603C" w:rsidRDefault="000319C1" w:rsidP="00517456">
            <w:pPr>
              <w:pStyle w:val="Normal1"/>
              <w:pBdr>
                <w:top w:val="nil"/>
                <w:left w:val="nil"/>
                <w:bottom w:val="nil"/>
                <w:right w:val="nil"/>
                <w:between w:val="nil"/>
              </w:pBdr>
              <w:rPr>
                <w:color w:val="000000"/>
                <w:sz w:val="16"/>
                <w:szCs w:val="16"/>
              </w:rPr>
            </w:pPr>
            <w:r>
              <w:rPr>
                <w:rFonts w:eastAsia="Times New Roman"/>
                <w:sz w:val="16"/>
                <w:szCs w:val="16"/>
              </w:rPr>
              <w:t>G</w:t>
            </w:r>
            <w:r w:rsidRPr="00E97954">
              <w:rPr>
                <w:rFonts w:eastAsia="Times New Roman"/>
                <w:sz w:val="16"/>
                <w:szCs w:val="16"/>
              </w:rPr>
              <w:t>reater trochanter on its medial surface above the trochanteric fossa</w:t>
            </w:r>
          </w:p>
        </w:tc>
        <w:tc>
          <w:tcPr>
            <w:tcW w:w="1722" w:type="dxa"/>
            <w:tcBorders>
              <w:top w:val="single" w:sz="6" w:space="0" w:color="000000"/>
              <w:left w:val="single" w:sz="6" w:space="0" w:color="000000"/>
              <w:bottom w:val="single" w:sz="6" w:space="0" w:color="000000"/>
              <w:right w:val="single" w:sz="6" w:space="0" w:color="000000"/>
            </w:tcBorders>
          </w:tcPr>
          <w:p w:rsidR="000319C1" w:rsidRPr="007B603C"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w:t>
            </w:r>
            <w:r w:rsidRPr="00E97954">
              <w:rPr>
                <w:rFonts w:eastAsia="Times New Roman"/>
                <w:sz w:val="16"/>
                <w:szCs w:val="16"/>
              </w:rPr>
              <w:t>aterally rotates and abducts the thigh</w:t>
            </w:r>
          </w:p>
        </w:tc>
        <w:tc>
          <w:tcPr>
            <w:tcW w:w="1215" w:type="dxa"/>
            <w:tcBorders>
              <w:top w:val="single" w:sz="6" w:space="0" w:color="000000"/>
              <w:left w:val="single" w:sz="6" w:space="0" w:color="000000"/>
              <w:bottom w:val="single" w:sz="6" w:space="0" w:color="000000"/>
              <w:right w:val="single" w:sz="6" w:space="0" w:color="000000"/>
            </w:tcBorders>
          </w:tcPr>
          <w:p w:rsidR="000319C1" w:rsidRPr="007B603C" w:rsidRDefault="000319C1" w:rsidP="00517456">
            <w:pPr>
              <w:pStyle w:val="Normal1"/>
              <w:pBdr>
                <w:top w:val="nil"/>
                <w:left w:val="nil"/>
                <w:bottom w:val="nil"/>
                <w:right w:val="nil"/>
                <w:between w:val="nil"/>
              </w:pBdr>
              <w:rPr>
                <w:color w:val="000000"/>
                <w:sz w:val="16"/>
                <w:szCs w:val="16"/>
              </w:rPr>
            </w:pPr>
            <w:r>
              <w:rPr>
                <w:rFonts w:eastAsia="Times New Roman"/>
                <w:sz w:val="16"/>
                <w:szCs w:val="16"/>
              </w:rPr>
              <w:t>N</w:t>
            </w:r>
            <w:r w:rsidRPr="00E97954">
              <w:rPr>
                <w:rFonts w:eastAsia="Times New Roman"/>
                <w:sz w:val="16"/>
                <w:szCs w:val="16"/>
              </w:rPr>
              <w:t>erve to the obturator internus m.</w:t>
            </w:r>
          </w:p>
        </w:tc>
        <w:tc>
          <w:tcPr>
            <w:tcW w:w="1187" w:type="dxa"/>
            <w:tcBorders>
              <w:top w:val="single" w:sz="6" w:space="0" w:color="000000"/>
              <w:left w:val="single" w:sz="6" w:space="0" w:color="000000"/>
              <w:bottom w:val="single" w:sz="6" w:space="0" w:color="000000"/>
              <w:right w:val="single" w:sz="6" w:space="0" w:color="000000"/>
            </w:tcBorders>
          </w:tcPr>
          <w:p w:rsidR="000319C1" w:rsidRPr="007B603C" w:rsidRDefault="000319C1" w:rsidP="00517456">
            <w:pPr>
              <w:pStyle w:val="Normal1"/>
              <w:pBdr>
                <w:top w:val="nil"/>
                <w:left w:val="nil"/>
                <w:bottom w:val="nil"/>
                <w:right w:val="nil"/>
                <w:between w:val="nil"/>
              </w:pBdr>
              <w:rPr>
                <w:color w:val="000000"/>
                <w:sz w:val="16"/>
                <w:szCs w:val="16"/>
              </w:rPr>
            </w:pPr>
            <w:r>
              <w:rPr>
                <w:rFonts w:eastAsia="Times New Roman"/>
                <w:sz w:val="16"/>
                <w:szCs w:val="16"/>
              </w:rPr>
              <w:t>O</w:t>
            </w:r>
            <w:r w:rsidRPr="00E97954">
              <w:rPr>
                <w:rFonts w:eastAsia="Times New Roman"/>
                <w:sz w:val="16"/>
                <w:szCs w:val="16"/>
              </w:rPr>
              <w:t>bturator a.</w:t>
            </w:r>
          </w:p>
        </w:tc>
      </w:tr>
      <w:tr w:rsidR="000319C1" w:rsidRPr="007B603C" w:rsidTr="00517456">
        <w:tc>
          <w:tcPr>
            <w:tcW w:w="9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B603C" w:rsidRDefault="000319C1" w:rsidP="00517456">
            <w:pPr>
              <w:pStyle w:val="Normal1"/>
              <w:pBdr>
                <w:top w:val="nil"/>
                <w:left w:val="nil"/>
                <w:bottom w:val="nil"/>
                <w:right w:val="nil"/>
                <w:between w:val="nil"/>
              </w:pBdr>
              <w:rPr>
                <w:color w:val="000000"/>
                <w:sz w:val="16"/>
                <w:szCs w:val="16"/>
              </w:rPr>
            </w:pPr>
            <w:r w:rsidRPr="007B603C">
              <w:rPr>
                <w:color w:val="000000"/>
                <w:sz w:val="16"/>
                <w:szCs w:val="16"/>
              </w:rPr>
              <w:lastRenderedPageBreak/>
              <w:t>People</w:t>
            </w:r>
          </w:p>
        </w:tc>
        <w:tc>
          <w:tcPr>
            <w:tcW w:w="115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B603C" w:rsidRDefault="000319C1" w:rsidP="00517456">
            <w:pPr>
              <w:pStyle w:val="Normal1"/>
              <w:pBdr>
                <w:top w:val="nil"/>
                <w:left w:val="nil"/>
                <w:bottom w:val="nil"/>
                <w:right w:val="nil"/>
                <w:between w:val="nil"/>
              </w:pBdr>
              <w:rPr>
                <w:color w:val="000000"/>
                <w:sz w:val="16"/>
                <w:szCs w:val="16"/>
              </w:rPr>
            </w:pPr>
            <w:r w:rsidRPr="007B603C">
              <w:rPr>
                <w:color w:val="000000"/>
                <w:sz w:val="16"/>
                <w:szCs w:val="16"/>
              </w:rPr>
              <w:t>2. Piriformis</w:t>
            </w:r>
          </w:p>
        </w:tc>
        <w:tc>
          <w:tcPr>
            <w:tcW w:w="2157" w:type="dxa"/>
            <w:tcBorders>
              <w:top w:val="single" w:sz="6" w:space="0" w:color="000000"/>
              <w:left w:val="single" w:sz="6" w:space="0" w:color="000000"/>
              <w:bottom w:val="single" w:sz="6" w:space="0" w:color="000000"/>
              <w:right w:val="single" w:sz="6" w:space="0" w:color="000000"/>
            </w:tcBorders>
          </w:tcPr>
          <w:p w:rsidR="000319C1" w:rsidRPr="007B603C"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w:t>
            </w:r>
            <w:r w:rsidRPr="00E97954">
              <w:rPr>
                <w:rFonts w:eastAsia="Times New Roman"/>
                <w:sz w:val="16"/>
                <w:szCs w:val="16"/>
              </w:rPr>
              <w:t>nterior surface of sacrum</w:t>
            </w:r>
          </w:p>
        </w:tc>
        <w:tc>
          <w:tcPr>
            <w:tcW w:w="1722" w:type="dxa"/>
            <w:tcBorders>
              <w:top w:val="single" w:sz="6" w:space="0" w:color="000000"/>
              <w:left w:val="single" w:sz="6" w:space="0" w:color="000000"/>
              <w:bottom w:val="single" w:sz="6" w:space="0" w:color="000000"/>
              <w:right w:val="single" w:sz="6" w:space="0" w:color="000000"/>
            </w:tcBorders>
          </w:tcPr>
          <w:p w:rsidR="000319C1" w:rsidRPr="007B603C" w:rsidRDefault="000319C1" w:rsidP="00517456">
            <w:pPr>
              <w:pStyle w:val="Normal1"/>
              <w:pBdr>
                <w:top w:val="nil"/>
                <w:left w:val="nil"/>
                <w:bottom w:val="nil"/>
                <w:right w:val="nil"/>
                <w:between w:val="nil"/>
              </w:pBdr>
              <w:rPr>
                <w:color w:val="000000"/>
                <w:sz w:val="16"/>
                <w:szCs w:val="16"/>
              </w:rPr>
            </w:pPr>
            <w:r>
              <w:rPr>
                <w:rFonts w:eastAsia="Times New Roman"/>
                <w:sz w:val="16"/>
                <w:szCs w:val="16"/>
              </w:rPr>
              <w:t>U</w:t>
            </w:r>
            <w:r w:rsidRPr="00E97954">
              <w:rPr>
                <w:rFonts w:eastAsia="Times New Roman"/>
                <w:sz w:val="16"/>
                <w:szCs w:val="16"/>
              </w:rPr>
              <w:t>pper border of greater trochanter of femur</w:t>
            </w:r>
          </w:p>
        </w:tc>
        <w:tc>
          <w:tcPr>
            <w:tcW w:w="1722" w:type="dxa"/>
            <w:tcBorders>
              <w:top w:val="single" w:sz="6" w:space="0" w:color="000000"/>
              <w:left w:val="single" w:sz="6" w:space="0" w:color="000000"/>
              <w:bottom w:val="single" w:sz="6" w:space="0" w:color="000000"/>
              <w:right w:val="single" w:sz="6" w:space="0" w:color="000000"/>
            </w:tcBorders>
          </w:tcPr>
          <w:p w:rsidR="000319C1" w:rsidRPr="007B603C"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w:t>
            </w:r>
            <w:r w:rsidRPr="00E97954">
              <w:rPr>
                <w:rFonts w:eastAsia="Times New Roman"/>
                <w:sz w:val="16"/>
                <w:szCs w:val="16"/>
              </w:rPr>
              <w:t>aterally rotates and abducts thigh</w:t>
            </w:r>
          </w:p>
        </w:tc>
        <w:tc>
          <w:tcPr>
            <w:tcW w:w="1215" w:type="dxa"/>
            <w:tcBorders>
              <w:top w:val="single" w:sz="6" w:space="0" w:color="000000"/>
              <w:left w:val="single" w:sz="6" w:space="0" w:color="000000"/>
              <w:bottom w:val="single" w:sz="6" w:space="0" w:color="000000"/>
              <w:right w:val="single" w:sz="6" w:space="0" w:color="000000"/>
            </w:tcBorders>
          </w:tcPr>
          <w:p w:rsidR="000319C1" w:rsidRPr="007B603C" w:rsidRDefault="000319C1" w:rsidP="00517456">
            <w:pPr>
              <w:pStyle w:val="Normal1"/>
              <w:pBdr>
                <w:top w:val="nil"/>
                <w:left w:val="nil"/>
                <w:bottom w:val="nil"/>
                <w:right w:val="nil"/>
                <w:between w:val="nil"/>
              </w:pBdr>
              <w:rPr>
                <w:color w:val="000000"/>
                <w:sz w:val="16"/>
                <w:szCs w:val="16"/>
              </w:rPr>
            </w:pPr>
            <w:r>
              <w:rPr>
                <w:rFonts w:eastAsia="Times New Roman"/>
                <w:sz w:val="16"/>
                <w:szCs w:val="16"/>
              </w:rPr>
              <w:t>V</w:t>
            </w:r>
            <w:r w:rsidRPr="00E97954">
              <w:rPr>
                <w:rFonts w:eastAsia="Times New Roman"/>
                <w:sz w:val="16"/>
                <w:szCs w:val="16"/>
              </w:rPr>
              <w:t>entral rami of S1-S2</w:t>
            </w:r>
          </w:p>
        </w:tc>
        <w:tc>
          <w:tcPr>
            <w:tcW w:w="1187" w:type="dxa"/>
            <w:tcBorders>
              <w:top w:val="single" w:sz="6" w:space="0" w:color="000000"/>
              <w:left w:val="single" w:sz="6" w:space="0" w:color="000000"/>
              <w:bottom w:val="single" w:sz="6" w:space="0" w:color="000000"/>
              <w:right w:val="single" w:sz="6" w:space="0" w:color="000000"/>
            </w:tcBorders>
          </w:tcPr>
          <w:p w:rsidR="000319C1" w:rsidRPr="007B603C" w:rsidRDefault="000319C1" w:rsidP="00517456">
            <w:pPr>
              <w:pStyle w:val="Normal1"/>
              <w:pBdr>
                <w:top w:val="nil"/>
                <w:left w:val="nil"/>
                <w:bottom w:val="nil"/>
                <w:right w:val="nil"/>
                <w:between w:val="nil"/>
              </w:pBdr>
              <w:rPr>
                <w:color w:val="000000"/>
                <w:sz w:val="16"/>
                <w:szCs w:val="16"/>
              </w:rPr>
            </w:pPr>
          </w:p>
        </w:tc>
      </w:tr>
      <w:tr w:rsidR="000319C1" w:rsidRPr="007B603C" w:rsidTr="00517456">
        <w:tc>
          <w:tcPr>
            <w:tcW w:w="9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B603C" w:rsidRDefault="000319C1" w:rsidP="00517456">
            <w:pPr>
              <w:pStyle w:val="Normal1"/>
              <w:pBdr>
                <w:top w:val="nil"/>
                <w:left w:val="nil"/>
                <w:bottom w:val="nil"/>
                <w:right w:val="nil"/>
                <w:between w:val="nil"/>
              </w:pBdr>
              <w:rPr>
                <w:color w:val="000000"/>
                <w:sz w:val="16"/>
                <w:szCs w:val="16"/>
              </w:rPr>
            </w:pPr>
            <w:r w:rsidRPr="007B603C">
              <w:rPr>
                <w:color w:val="000000"/>
                <w:sz w:val="16"/>
                <w:szCs w:val="16"/>
              </w:rPr>
              <w:t>Lack</w:t>
            </w:r>
          </w:p>
        </w:tc>
        <w:tc>
          <w:tcPr>
            <w:tcW w:w="115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B603C" w:rsidRDefault="000319C1" w:rsidP="00517456">
            <w:pPr>
              <w:pStyle w:val="Normal1"/>
              <w:pBdr>
                <w:top w:val="nil"/>
                <w:left w:val="nil"/>
                <w:bottom w:val="nil"/>
                <w:right w:val="nil"/>
                <w:between w:val="nil"/>
              </w:pBdr>
              <w:rPr>
                <w:color w:val="000000"/>
                <w:sz w:val="16"/>
                <w:szCs w:val="16"/>
              </w:rPr>
            </w:pPr>
            <w:r w:rsidRPr="007B603C">
              <w:rPr>
                <w:color w:val="000000"/>
                <w:sz w:val="16"/>
                <w:szCs w:val="16"/>
              </w:rPr>
              <w:t>3. Levator ani</w:t>
            </w:r>
          </w:p>
        </w:tc>
        <w:tc>
          <w:tcPr>
            <w:tcW w:w="2157" w:type="dxa"/>
            <w:tcBorders>
              <w:top w:val="single" w:sz="6" w:space="0" w:color="000000"/>
              <w:left w:val="single" w:sz="6" w:space="0" w:color="000000"/>
              <w:bottom w:val="single" w:sz="6" w:space="0" w:color="000000"/>
              <w:right w:val="single" w:sz="6" w:space="0" w:color="000000"/>
            </w:tcBorders>
          </w:tcPr>
          <w:p w:rsidR="000319C1" w:rsidRPr="007B603C"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w:t>
            </w:r>
            <w:r w:rsidRPr="00E97954">
              <w:rPr>
                <w:rFonts w:eastAsia="Times New Roman"/>
                <w:sz w:val="16"/>
                <w:szCs w:val="16"/>
              </w:rPr>
              <w:t>osterior surface of the body of the pubis, fascia of the obturator internus m. (arcus tendineus levator ani), ischial spine</w:t>
            </w:r>
          </w:p>
        </w:tc>
        <w:tc>
          <w:tcPr>
            <w:tcW w:w="1722" w:type="dxa"/>
            <w:tcBorders>
              <w:top w:val="single" w:sz="6" w:space="0" w:color="000000"/>
              <w:left w:val="single" w:sz="6" w:space="0" w:color="000000"/>
              <w:bottom w:val="single" w:sz="6" w:space="0" w:color="000000"/>
              <w:right w:val="single" w:sz="6" w:space="0" w:color="000000"/>
            </w:tcBorders>
          </w:tcPr>
          <w:p w:rsidR="000319C1" w:rsidRPr="007B603C"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w:t>
            </w:r>
            <w:r w:rsidRPr="00E97954">
              <w:rPr>
                <w:rFonts w:eastAsia="Times New Roman"/>
                <w:sz w:val="16"/>
                <w:szCs w:val="16"/>
              </w:rPr>
              <w:t>nococcygeal raphe and coccyx</w:t>
            </w:r>
          </w:p>
        </w:tc>
        <w:tc>
          <w:tcPr>
            <w:tcW w:w="1722" w:type="dxa"/>
            <w:tcBorders>
              <w:top w:val="single" w:sz="6" w:space="0" w:color="000000"/>
              <w:left w:val="single" w:sz="6" w:space="0" w:color="000000"/>
              <w:bottom w:val="single" w:sz="6" w:space="0" w:color="000000"/>
              <w:right w:val="single" w:sz="6" w:space="0" w:color="000000"/>
            </w:tcBorders>
          </w:tcPr>
          <w:p w:rsidR="000319C1" w:rsidRPr="007B603C"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w:t>
            </w:r>
            <w:r w:rsidRPr="00E97954">
              <w:rPr>
                <w:rFonts w:eastAsia="Times New Roman"/>
                <w:sz w:val="16"/>
                <w:szCs w:val="16"/>
              </w:rPr>
              <w:t>levates the pelvic floor</w:t>
            </w:r>
          </w:p>
        </w:tc>
        <w:tc>
          <w:tcPr>
            <w:tcW w:w="1215" w:type="dxa"/>
            <w:tcBorders>
              <w:top w:val="single" w:sz="6" w:space="0" w:color="000000"/>
              <w:left w:val="single" w:sz="6" w:space="0" w:color="000000"/>
              <w:bottom w:val="single" w:sz="6" w:space="0" w:color="000000"/>
              <w:right w:val="single" w:sz="6" w:space="0" w:color="000000"/>
            </w:tcBorders>
          </w:tcPr>
          <w:p w:rsidR="000319C1" w:rsidRPr="007B603C" w:rsidRDefault="000319C1" w:rsidP="00517456">
            <w:pPr>
              <w:pStyle w:val="Normal1"/>
              <w:pBdr>
                <w:top w:val="nil"/>
                <w:left w:val="nil"/>
                <w:bottom w:val="nil"/>
                <w:right w:val="nil"/>
                <w:between w:val="nil"/>
              </w:pBdr>
              <w:rPr>
                <w:color w:val="000000"/>
                <w:sz w:val="16"/>
                <w:szCs w:val="16"/>
              </w:rPr>
            </w:pPr>
            <w:r>
              <w:rPr>
                <w:rFonts w:eastAsia="Times New Roman"/>
                <w:sz w:val="16"/>
                <w:szCs w:val="16"/>
              </w:rPr>
              <w:t>B</w:t>
            </w:r>
            <w:r w:rsidRPr="00E97954">
              <w:rPr>
                <w:rFonts w:eastAsia="Times New Roman"/>
                <w:sz w:val="16"/>
                <w:szCs w:val="16"/>
              </w:rPr>
              <w:t>ranches of the ventral primary rami of spinal nerves S3-S4</w:t>
            </w:r>
          </w:p>
        </w:tc>
        <w:tc>
          <w:tcPr>
            <w:tcW w:w="1187" w:type="dxa"/>
            <w:tcBorders>
              <w:top w:val="single" w:sz="6" w:space="0" w:color="000000"/>
              <w:left w:val="single" w:sz="6" w:space="0" w:color="000000"/>
              <w:bottom w:val="single" w:sz="6" w:space="0" w:color="000000"/>
              <w:right w:val="single" w:sz="6" w:space="0" w:color="000000"/>
            </w:tcBorders>
          </w:tcPr>
          <w:p w:rsidR="000319C1" w:rsidRPr="007B603C" w:rsidRDefault="000319C1" w:rsidP="00517456">
            <w:pPr>
              <w:pStyle w:val="Normal1"/>
              <w:pBdr>
                <w:top w:val="nil"/>
                <w:left w:val="nil"/>
                <w:bottom w:val="nil"/>
                <w:right w:val="nil"/>
                <w:between w:val="nil"/>
              </w:pBdr>
              <w:rPr>
                <w:color w:val="000000"/>
                <w:sz w:val="16"/>
                <w:szCs w:val="16"/>
              </w:rPr>
            </w:pPr>
            <w:r>
              <w:rPr>
                <w:rFonts w:eastAsia="Times New Roman"/>
                <w:sz w:val="16"/>
                <w:szCs w:val="16"/>
              </w:rPr>
              <w:t>I</w:t>
            </w:r>
            <w:r w:rsidRPr="00E97954">
              <w:rPr>
                <w:rFonts w:eastAsia="Times New Roman"/>
                <w:sz w:val="16"/>
                <w:szCs w:val="16"/>
              </w:rPr>
              <w:t>nferior gluteal a.</w:t>
            </w:r>
          </w:p>
        </w:tc>
      </w:tr>
      <w:tr w:rsidR="000319C1" w:rsidRPr="007B603C" w:rsidTr="00517456">
        <w:tc>
          <w:tcPr>
            <w:tcW w:w="92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B603C" w:rsidRDefault="000319C1" w:rsidP="00517456">
            <w:pPr>
              <w:pStyle w:val="Normal1"/>
              <w:pBdr>
                <w:top w:val="nil"/>
                <w:left w:val="nil"/>
                <w:bottom w:val="nil"/>
                <w:right w:val="nil"/>
                <w:between w:val="nil"/>
              </w:pBdr>
              <w:rPr>
                <w:color w:val="000000"/>
                <w:sz w:val="16"/>
                <w:szCs w:val="16"/>
              </w:rPr>
            </w:pPr>
            <w:r w:rsidRPr="007B603C">
              <w:rPr>
                <w:color w:val="000000"/>
                <w:sz w:val="16"/>
                <w:szCs w:val="16"/>
              </w:rPr>
              <w:t>Confidence</w:t>
            </w:r>
          </w:p>
        </w:tc>
        <w:tc>
          <w:tcPr>
            <w:tcW w:w="115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B603C" w:rsidRDefault="000319C1" w:rsidP="00517456">
            <w:pPr>
              <w:pStyle w:val="Normal1"/>
              <w:pBdr>
                <w:top w:val="nil"/>
                <w:left w:val="nil"/>
                <w:bottom w:val="nil"/>
                <w:right w:val="nil"/>
                <w:between w:val="nil"/>
              </w:pBdr>
              <w:rPr>
                <w:color w:val="000000"/>
                <w:sz w:val="16"/>
                <w:szCs w:val="16"/>
              </w:rPr>
            </w:pPr>
            <w:r w:rsidRPr="007B603C">
              <w:rPr>
                <w:color w:val="000000"/>
                <w:sz w:val="16"/>
                <w:szCs w:val="16"/>
              </w:rPr>
              <w:t>4. Coccygeus</w:t>
            </w:r>
          </w:p>
        </w:tc>
        <w:tc>
          <w:tcPr>
            <w:tcW w:w="2157" w:type="dxa"/>
            <w:tcBorders>
              <w:top w:val="single" w:sz="6" w:space="0" w:color="000000"/>
              <w:left w:val="single" w:sz="6" w:space="0" w:color="000000"/>
              <w:bottom w:val="single" w:sz="6" w:space="0" w:color="000000"/>
              <w:right w:val="single" w:sz="6" w:space="0" w:color="000000"/>
            </w:tcBorders>
          </w:tcPr>
          <w:p w:rsidR="000319C1" w:rsidRPr="007B603C" w:rsidRDefault="000319C1" w:rsidP="00517456">
            <w:pPr>
              <w:pStyle w:val="Normal1"/>
              <w:pBdr>
                <w:top w:val="nil"/>
                <w:left w:val="nil"/>
                <w:bottom w:val="nil"/>
                <w:right w:val="nil"/>
                <w:between w:val="nil"/>
              </w:pBdr>
              <w:rPr>
                <w:color w:val="000000"/>
                <w:sz w:val="16"/>
                <w:szCs w:val="16"/>
              </w:rPr>
            </w:pPr>
            <w:r>
              <w:rPr>
                <w:rFonts w:eastAsia="Times New Roman"/>
                <w:sz w:val="16"/>
                <w:szCs w:val="16"/>
              </w:rPr>
              <w:t>I</w:t>
            </w:r>
            <w:r w:rsidRPr="00E97954">
              <w:rPr>
                <w:rFonts w:eastAsia="Times New Roman"/>
                <w:sz w:val="16"/>
                <w:szCs w:val="16"/>
              </w:rPr>
              <w:t>schial spine</w:t>
            </w:r>
          </w:p>
        </w:tc>
        <w:tc>
          <w:tcPr>
            <w:tcW w:w="1722" w:type="dxa"/>
            <w:tcBorders>
              <w:top w:val="single" w:sz="6" w:space="0" w:color="000000"/>
              <w:left w:val="single" w:sz="6" w:space="0" w:color="000000"/>
              <w:bottom w:val="single" w:sz="6" w:space="0" w:color="000000"/>
              <w:right w:val="single" w:sz="6" w:space="0" w:color="000000"/>
            </w:tcBorders>
          </w:tcPr>
          <w:p w:rsidR="000319C1" w:rsidRPr="007B603C"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ide of the coccyx and lower sacrum</w:t>
            </w:r>
          </w:p>
        </w:tc>
        <w:tc>
          <w:tcPr>
            <w:tcW w:w="1722" w:type="dxa"/>
            <w:tcBorders>
              <w:top w:val="single" w:sz="6" w:space="0" w:color="000000"/>
              <w:left w:val="single" w:sz="6" w:space="0" w:color="000000"/>
              <w:bottom w:val="single" w:sz="6" w:space="0" w:color="000000"/>
              <w:right w:val="single" w:sz="6" w:space="0" w:color="000000"/>
            </w:tcBorders>
          </w:tcPr>
          <w:p w:rsidR="000319C1" w:rsidRPr="007B603C"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w:t>
            </w:r>
            <w:r w:rsidRPr="00E97954">
              <w:rPr>
                <w:rFonts w:eastAsia="Times New Roman"/>
                <w:sz w:val="16"/>
                <w:szCs w:val="16"/>
              </w:rPr>
              <w:t>levates the pelvic floor</w:t>
            </w:r>
          </w:p>
        </w:tc>
        <w:tc>
          <w:tcPr>
            <w:tcW w:w="1215" w:type="dxa"/>
            <w:tcBorders>
              <w:top w:val="single" w:sz="6" w:space="0" w:color="000000"/>
              <w:left w:val="single" w:sz="6" w:space="0" w:color="000000"/>
              <w:bottom w:val="single" w:sz="6" w:space="0" w:color="000000"/>
              <w:right w:val="single" w:sz="6" w:space="0" w:color="000000"/>
            </w:tcBorders>
          </w:tcPr>
          <w:p w:rsidR="000319C1" w:rsidRPr="007B603C" w:rsidRDefault="000319C1" w:rsidP="00517456">
            <w:pPr>
              <w:pStyle w:val="Normal1"/>
              <w:pBdr>
                <w:top w:val="nil"/>
                <w:left w:val="nil"/>
                <w:bottom w:val="nil"/>
                <w:right w:val="nil"/>
                <w:between w:val="nil"/>
              </w:pBdr>
              <w:rPr>
                <w:color w:val="000000"/>
                <w:sz w:val="16"/>
                <w:szCs w:val="16"/>
              </w:rPr>
            </w:pPr>
            <w:r>
              <w:rPr>
                <w:rFonts w:eastAsia="Times New Roman"/>
                <w:sz w:val="16"/>
                <w:szCs w:val="16"/>
              </w:rPr>
              <w:t>B</w:t>
            </w:r>
            <w:r w:rsidRPr="00E97954">
              <w:rPr>
                <w:rFonts w:eastAsia="Times New Roman"/>
                <w:sz w:val="16"/>
                <w:szCs w:val="16"/>
              </w:rPr>
              <w:t>ranches of the ventral primary rami of spinal nerves S3-S4</w:t>
            </w:r>
          </w:p>
        </w:tc>
        <w:tc>
          <w:tcPr>
            <w:tcW w:w="1187" w:type="dxa"/>
            <w:tcBorders>
              <w:top w:val="single" w:sz="6" w:space="0" w:color="000000"/>
              <w:left w:val="single" w:sz="6" w:space="0" w:color="000000"/>
              <w:bottom w:val="single" w:sz="6" w:space="0" w:color="000000"/>
              <w:right w:val="single" w:sz="6" w:space="0" w:color="000000"/>
            </w:tcBorders>
          </w:tcPr>
          <w:p w:rsidR="000319C1" w:rsidRPr="007B603C" w:rsidRDefault="000319C1" w:rsidP="00517456">
            <w:pPr>
              <w:pStyle w:val="Normal1"/>
              <w:pBdr>
                <w:top w:val="nil"/>
                <w:left w:val="nil"/>
                <w:bottom w:val="nil"/>
                <w:right w:val="nil"/>
                <w:between w:val="nil"/>
              </w:pBdr>
              <w:rPr>
                <w:color w:val="000000"/>
                <w:sz w:val="16"/>
                <w:szCs w:val="16"/>
              </w:rPr>
            </w:pPr>
            <w:r>
              <w:rPr>
                <w:rFonts w:eastAsia="Times New Roman"/>
                <w:sz w:val="16"/>
                <w:szCs w:val="16"/>
              </w:rPr>
              <w:t>I</w:t>
            </w:r>
            <w:r w:rsidRPr="00E97954">
              <w:rPr>
                <w:rFonts w:eastAsia="Times New Roman"/>
                <w:sz w:val="16"/>
                <w:szCs w:val="16"/>
              </w:rPr>
              <w:t>nferior gluteal a.</w:t>
            </w:r>
          </w:p>
        </w:tc>
      </w:tr>
    </w:tbl>
    <w:p w:rsidR="000319C1" w:rsidRPr="00E05E03" w:rsidRDefault="000319C1" w:rsidP="000319C1">
      <w:pPr>
        <w:pStyle w:val="Normal1"/>
        <w:pBdr>
          <w:top w:val="nil"/>
          <w:left w:val="nil"/>
          <w:bottom w:val="nil"/>
          <w:right w:val="nil"/>
          <w:between w:val="nil"/>
        </w:pBdr>
        <w:rPr>
          <w:color w:val="000000"/>
          <w:sz w:val="16"/>
          <w:szCs w:val="16"/>
        </w:rPr>
      </w:pPr>
      <w:r>
        <w:rPr>
          <w:color w:val="000000"/>
          <w:sz w:val="48"/>
          <w:szCs w:val="48"/>
        </w:rPr>
        <w:t>Muscles of the Perineum</w:t>
      </w:r>
    </w:p>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631"/>
        <w:gridCol w:w="1531"/>
        <w:gridCol w:w="1635"/>
        <w:gridCol w:w="224"/>
        <w:gridCol w:w="1331"/>
        <w:gridCol w:w="1332"/>
        <w:gridCol w:w="1331"/>
        <w:gridCol w:w="1332"/>
        <w:gridCol w:w="13"/>
      </w:tblGrid>
      <w:tr w:rsidR="000319C1" w:rsidRPr="00E05E03" w:rsidTr="00517456">
        <w:tc>
          <w:tcPr>
            <w:tcW w:w="10080"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E05E03" w:rsidRDefault="000319C1" w:rsidP="00517456">
            <w:pPr>
              <w:pStyle w:val="Normal1"/>
              <w:pBdr>
                <w:top w:val="nil"/>
                <w:left w:val="nil"/>
                <w:bottom w:val="nil"/>
                <w:right w:val="nil"/>
                <w:between w:val="nil"/>
              </w:pBdr>
              <w:rPr>
                <w:color w:val="000000"/>
                <w:sz w:val="32"/>
                <w:szCs w:val="32"/>
              </w:rPr>
            </w:pPr>
            <w:r w:rsidRPr="00E05E03">
              <w:rPr>
                <w:color w:val="000000"/>
                <w:sz w:val="32"/>
                <w:szCs w:val="32"/>
              </w:rPr>
              <w:t>A. Anal region</w:t>
            </w:r>
          </w:p>
        </w:tc>
      </w:tr>
      <w:tr w:rsidR="000319C1" w:rsidRPr="00E05E03" w:rsidTr="00517456">
        <w:trPr>
          <w:gridAfter w:val="1"/>
          <w:wAfter w:w="14" w:type="dxa"/>
        </w:trPr>
        <w:tc>
          <w:tcPr>
            <w:tcW w:w="6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E05E03" w:rsidRDefault="000319C1" w:rsidP="00517456">
            <w:pPr>
              <w:pStyle w:val="Normal1"/>
              <w:pBdr>
                <w:top w:val="nil"/>
                <w:left w:val="nil"/>
                <w:bottom w:val="nil"/>
                <w:right w:val="nil"/>
                <w:between w:val="nil"/>
              </w:pBdr>
              <w:rPr>
                <w:color w:val="000000"/>
                <w:sz w:val="16"/>
                <w:szCs w:val="16"/>
              </w:rPr>
            </w:pPr>
          </w:p>
        </w:tc>
        <w:tc>
          <w:tcPr>
            <w:tcW w:w="16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E05E03" w:rsidRDefault="000319C1" w:rsidP="00517456">
            <w:pPr>
              <w:pStyle w:val="Normal1"/>
              <w:pBdr>
                <w:top w:val="nil"/>
                <w:left w:val="nil"/>
                <w:bottom w:val="nil"/>
                <w:right w:val="nil"/>
                <w:between w:val="nil"/>
              </w:pBdr>
              <w:rPr>
                <w:color w:val="000000"/>
                <w:sz w:val="16"/>
                <w:szCs w:val="16"/>
              </w:rPr>
            </w:pPr>
            <w:r w:rsidRPr="00E05E03">
              <w:rPr>
                <w:color w:val="000000"/>
                <w:sz w:val="16"/>
                <w:szCs w:val="16"/>
              </w:rPr>
              <w:t>- S</w:t>
            </w:r>
            <w:r>
              <w:rPr>
                <w:color w:val="000000"/>
                <w:sz w:val="16"/>
                <w:szCs w:val="16"/>
              </w:rPr>
              <w:t>phincter</w:t>
            </w:r>
            <w:r w:rsidRPr="00E05E03">
              <w:rPr>
                <w:color w:val="000000"/>
                <w:sz w:val="16"/>
                <w:szCs w:val="16"/>
              </w:rPr>
              <w:t xml:space="preserve"> ani externus</w:t>
            </w:r>
          </w:p>
        </w:tc>
        <w:tc>
          <w:tcPr>
            <w:tcW w:w="1760" w:type="dxa"/>
            <w:tcBorders>
              <w:top w:val="single" w:sz="6" w:space="0" w:color="000000"/>
              <w:left w:val="single" w:sz="6" w:space="0" w:color="000000"/>
              <w:bottom w:val="single" w:sz="6" w:space="0" w:color="000000"/>
              <w:right w:val="single" w:sz="6" w:space="0" w:color="000000"/>
            </w:tcBorders>
            <w:vAlign w:val="center"/>
          </w:tcPr>
          <w:p w:rsidR="000319C1" w:rsidRPr="00E05E03"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w:t>
            </w:r>
            <w:r w:rsidRPr="00E97954">
              <w:rPr>
                <w:rFonts w:eastAsia="Times New Roman"/>
                <w:sz w:val="16"/>
                <w:szCs w:val="16"/>
              </w:rPr>
              <w:t>erineal body or central tendinous point of the perineum</w:t>
            </w:r>
          </w:p>
        </w:tc>
        <w:tc>
          <w:tcPr>
            <w:tcW w:w="1672" w:type="dxa"/>
            <w:gridSpan w:val="2"/>
            <w:tcBorders>
              <w:top w:val="single" w:sz="6" w:space="0" w:color="000000"/>
              <w:left w:val="single" w:sz="6" w:space="0" w:color="000000"/>
              <w:bottom w:val="single" w:sz="6" w:space="0" w:color="000000"/>
              <w:right w:val="single" w:sz="6" w:space="0" w:color="000000"/>
            </w:tcBorders>
            <w:vAlign w:val="center"/>
          </w:tcPr>
          <w:p w:rsidR="000319C1" w:rsidRPr="00E05E03"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w:t>
            </w:r>
            <w:r w:rsidRPr="00E97954">
              <w:rPr>
                <w:rFonts w:eastAsia="Times New Roman"/>
                <w:sz w:val="16"/>
                <w:szCs w:val="16"/>
              </w:rPr>
              <w:t>ncircles the anal canal; superficial fibers attach to the coccyx</w:t>
            </w:r>
          </w:p>
        </w:tc>
        <w:tc>
          <w:tcPr>
            <w:tcW w:w="1430" w:type="dxa"/>
            <w:tcBorders>
              <w:top w:val="single" w:sz="6" w:space="0" w:color="000000"/>
              <w:left w:val="single" w:sz="6" w:space="0" w:color="000000"/>
              <w:bottom w:val="single" w:sz="6" w:space="0" w:color="000000"/>
              <w:right w:val="single" w:sz="6" w:space="0" w:color="000000"/>
            </w:tcBorders>
            <w:vAlign w:val="center"/>
          </w:tcPr>
          <w:p w:rsidR="000319C1" w:rsidRPr="00E05E03" w:rsidRDefault="000319C1" w:rsidP="00517456">
            <w:pPr>
              <w:pStyle w:val="Normal1"/>
              <w:pBdr>
                <w:top w:val="nil"/>
                <w:left w:val="nil"/>
                <w:bottom w:val="nil"/>
                <w:right w:val="nil"/>
                <w:between w:val="nil"/>
              </w:pBdr>
              <w:rPr>
                <w:color w:val="000000"/>
                <w:sz w:val="16"/>
                <w:szCs w:val="16"/>
              </w:rPr>
            </w:pPr>
            <w:r>
              <w:rPr>
                <w:rFonts w:eastAsia="Times New Roman"/>
                <w:sz w:val="16"/>
                <w:szCs w:val="16"/>
              </w:rPr>
              <w:t>C</w:t>
            </w:r>
            <w:r w:rsidRPr="00E97954">
              <w:rPr>
                <w:rFonts w:eastAsia="Times New Roman"/>
                <w:sz w:val="16"/>
                <w:szCs w:val="16"/>
              </w:rPr>
              <w:t>onstricts the anal canal</w:t>
            </w:r>
          </w:p>
        </w:tc>
        <w:tc>
          <w:tcPr>
            <w:tcW w:w="1429" w:type="dxa"/>
            <w:tcBorders>
              <w:top w:val="single" w:sz="6" w:space="0" w:color="000000"/>
              <w:left w:val="single" w:sz="6" w:space="0" w:color="000000"/>
              <w:bottom w:val="single" w:sz="6" w:space="0" w:color="000000"/>
              <w:right w:val="single" w:sz="6" w:space="0" w:color="000000"/>
            </w:tcBorders>
            <w:vAlign w:val="center"/>
          </w:tcPr>
          <w:p w:rsidR="000319C1" w:rsidRPr="00E05E03" w:rsidRDefault="000319C1" w:rsidP="00517456">
            <w:pPr>
              <w:pStyle w:val="Normal1"/>
              <w:pBdr>
                <w:top w:val="nil"/>
                <w:left w:val="nil"/>
                <w:bottom w:val="nil"/>
                <w:right w:val="nil"/>
                <w:between w:val="nil"/>
              </w:pBdr>
              <w:rPr>
                <w:color w:val="000000"/>
                <w:sz w:val="16"/>
                <w:szCs w:val="16"/>
              </w:rPr>
            </w:pPr>
            <w:r>
              <w:rPr>
                <w:rFonts w:eastAsia="Times New Roman"/>
                <w:sz w:val="16"/>
                <w:szCs w:val="16"/>
              </w:rPr>
              <w:t>I</w:t>
            </w:r>
            <w:r w:rsidRPr="00E97954">
              <w:rPr>
                <w:rFonts w:eastAsia="Times New Roman"/>
                <w:sz w:val="16"/>
                <w:szCs w:val="16"/>
              </w:rPr>
              <w:t>nferior rectal nerves (from the pudendal nerve)</w:t>
            </w:r>
          </w:p>
        </w:tc>
        <w:tc>
          <w:tcPr>
            <w:tcW w:w="1430" w:type="dxa"/>
            <w:tcBorders>
              <w:top w:val="single" w:sz="6" w:space="0" w:color="000000"/>
              <w:left w:val="single" w:sz="6" w:space="0" w:color="000000"/>
              <w:bottom w:val="single" w:sz="6" w:space="0" w:color="000000"/>
              <w:right w:val="single" w:sz="6" w:space="0" w:color="000000"/>
            </w:tcBorders>
            <w:vAlign w:val="center"/>
          </w:tcPr>
          <w:p w:rsidR="000319C1" w:rsidRPr="00E05E03" w:rsidRDefault="000319C1" w:rsidP="00517456">
            <w:pPr>
              <w:pStyle w:val="Normal1"/>
              <w:pBdr>
                <w:top w:val="nil"/>
                <w:left w:val="nil"/>
                <w:bottom w:val="nil"/>
                <w:right w:val="nil"/>
                <w:between w:val="nil"/>
              </w:pBdr>
              <w:rPr>
                <w:color w:val="000000"/>
                <w:sz w:val="16"/>
                <w:szCs w:val="16"/>
              </w:rPr>
            </w:pPr>
            <w:r>
              <w:rPr>
                <w:rFonts w:eastAsia="Times New Roman"/>
                <w:sz w:val="16"/>
                <w:szCs w:val="16"/>
              </w:rPr>
              <w:t>I</w:t>
            </w:r>
            <w:r w:rsidRPr="00E97954">
              <w:rPr>
                <w:rFonts w:eastAsia="Times New Roman"/>
                <w:sz w:val="16"/>
                <w:szCs w:val="16"/>
              </w:rPr>
              <w:t>nferior rectal a.</w:t>
            </w:r>
          </w:p>
        </w:tc>
      </w:tr>
      <w:tr w:rsidR="000319C1" w:rsidRPr="00E05E03" w:rsidTr="00517456">
        <w:tc>
          <w:tcPr>
            <w:tcW w:w="10080"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E05E03" w:rsidRDefault="000319C1" w:rsidP="00517456">
            <w:pPr>
              <w:pStyle w:val="Normal1"/>
              <w:pBdr>
                <w:top w:val="nil"/>
                <w:left w:val="nil"/>
                <w:bottom w:val="nil"/>
                <w:right w:val="nil"/>
                <w:between w:val="nil"/>
              </w:pBdr>
              <w:rPr>
                <w:color w:val="000000"/>
                <w:sz w:val="36"/>
                <w:szCs w:val="36"/>
              </w:rPr>
            </w:pPr>
            <w:r w:rsidRPr="00E05E03">
              <w:rPr>
                <w:color w:val="000000"/>
                <w:sz w:val="36"/>
                <w:szCs w:val="36"/>
              </w:rPr>
              <w:t>B. Urogenital region</w:t>
            </w:r>
          </w:p>
        </w:tc>
      </w:tr>
      <w:tr w:rsidR="000319C1" w:rsidRPr="00E05E03" w:rsidTr="00517456">
        <w:trPr>
          <w:gridAfter w:val="1"/>
          <w:wAfter w:w="14" w:type="dxa"/>
        </w:trPr>
        <w:tc>
          <w:tcPr>
            <w:tcW w:w="682" w:type="dxa"/>
            <w:tcBorders>
              <w:top w:val="single" w:sz="6" w:space="0" w:color="000000"/>
              <w:left w:val="single" w:sz="6" w:space="0" w:color="000000"/>
              <w:right w:val="single" w:sz="6" w:space="0" w:color="000000"/>
            </w:tcBorders>
            <w:tcMar>
              <w:top w:w="15" w:type="dxa"/>
              <w:left w:w="15" w:type="dxa"/>
              <w:bottom w:w="15" w:type="dxa"/>
              <w:right w:w="15" w:type="dxa"/>
            </w:tcMar>
            <w:vAlign w:val="center"/>
          </w:tcPr>
          <w:p w:rsidR="000319C1" w:rsidRPr="00E05E03" w:rsidRDefault="000319C1" w:rsidP="00517456">
            <w:pPr>
              <w:pStyle w:val="Normal1"/>
              <w:pBdr>
                <w:top w:val="nil"/>
                <w:left w:val="nil"/>
                <w:bottom w:val="nil"/>
                <w:right w:val="nil"/>
                <w:between w:val="nil"/>
              </w:pBdr>
              <w:rPr>
                <w:color w:val="000000"/>
                <w:sz w:val="16"/>
                <w:szCs w:val="16"/>
              </w:rPr>
            </w:pPr>
            <w:r>
              <w:rPr>
                <w:color w:val="000000"/>
                <w:sz w:val="16"/>
                <w:szCs w:val="16"/>
              </w:rPr>
              <w:t>T</w:t>
            </w:r>
          </w:p>
        </w:tc>
        <w:tc>
          <w:tcPr>
            <w:tcW w:w="16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E05E03" w:rsidRDefault="000319C1" w:rsidP="00517456">
            <w:pPr>
              <w:pStyle w:val="Normal1"/>
              <w:pBdr>
                <w:top w:val="nil"/>
                <w:left w:val="nil"/>
                <w:bottom w:val="nil"/>
                <w:right w:val="nil"/>
                <w:between w:val="nil"/>
              </w:pBdr>
              <w:rPr>
                <w:color w:val="000000"/>
                <w:sz w:val="16"/>
                <w:szCs w:val="16"/>
              </w:rPr>
            </w:pPr>
            <w:r w:rsidRPr="00E05E03">
              <w:rPr>
                <w:color w:val="000000"/>
                <w:sz w:val="16"/>
                <w:szCs w:val="16"/>
              </w:rPr>
              <w:t>1. Transversus perinei superficialis</w:t>
            </w:r>
          </w:p>
        </w:tc>
        <w:tc>
          <w:tcPr>
            <w:tcW w:w="2003" w:type="dxa"/>
            <w:gridSpan w:val="2"/>
            <w:tcBorders>
              <w:top w:val="single" w:sz="6" w:space="0" w:color="000000"/>
              <w:left w:val="single" w:sz="6" w:space="0" w:color="000000"/>
              <w:bottom w:val="single" w:sz="6" w:space="0" w:color="000000"/>
              <w:right w:val="single" w:sz="6" w:space="0" w:color="000000"/>
            </w:tcBorders>
            <w:vAlign w:val="center"/>
          </w:tcPr>
          <w:p w:rsidR="000319C1" w:rsidRDefault="000319C1" w:rsidP="00517456">
            <w:pPr>
              <w:pStyle w:val="Normal1"/>
              <w:pBdr>
                <w:top w:val="nil"/>
                <w:left w:val="nil"/>
                <w:bottom w:val="nil"/>
                <w:right w:val="nil"/>
                <w:between w:val="nil"/>
              </w:pBdr>
              <w:rPr>
                <w:rFonts w:eastAsia="Times New Roman"/>
                <w:sz w:val="16"/>
                <w:szCs w:val="16"/>
              </w:rPr>
            </w:pPr>
          </w:p>
        </w:tc>
        <w:tc>
          <w:tcPr>
            <w:tcW w:w="1429" w:type="dxa"/>
            <w:tcBorders>
              <w:top w:val="single" w:sz="6" w:space="0" w:color="000000"/>
              <w:left w:val="single" w:sz="6" w:space="0" w:color="000000"/>
              <w:bottom w:val="single" w:sz="6" w:space="0" w:color="000000"/>
              <w:right w:val="single" w:sz="6" w:space="0" w:color="000000"/>
            </w:tcBorders>
            <w:vAlign w:val="center"/>
          </w:tcPr>
          <w:p w:rsidR="000319C1" w:rsidRDefault="000319C1" w:rsidP="00517456">
            <w:pPr>
              <w:pStyle w:val="Normal1"/>
              <w:pBdr>
                <w:top w:val="nil"/>
                <w:left w:val="nil"/>
                <w:bottom w:val="nil"/>
                <w:right w:val="nil"/>
                <w:between w:val="nil"/>
              </w:pBdr>
              <w:rPr>
                <w:rFonts w:eastAsia="Times New Roman"/>
                <w:sz w:val="16"/>
                <w:szCs w:val="16"/>
              </w:rPr>
            </w:pPr>
          </w:p>
        </w:tc>
        <w:tc>
          <w:tcPr>
            <w:tcW w:w="1430" w:type="dxa"/>
            <w:tcBorders>
              <w:top w:val="single" w:sz="6" w:space="0" w:color="000000"/>
              <w:left w:val="single" w:sz="6" w:space="0" w:color="000000"/>
              <w:bottom w:val="single" w:sz="6" w:space="0" w:color="000000"/>
              <w:right w:val="single" w:sz="6" w:space="0" w:color="000000"/>
            </w:tcBorders>
            <w:vAlign w:val="center"/>
          </w:tcPr>
          <w:p w:rsidR="000319C1" w:rsidRDefault="000319C1" w:rsidP="00517456">
            <w:pPr>
              <w:pStyle w:val="Normal1"/>
              <w:pBdr>
                <w:top w:val="nil"/>
                <w:left w:val="nil"/>
                <w:bottom w:val="nil"/>
                <w:right w:val="nil"/>
                <w:between w:val="nil"/>
              </w:pBdr>
              <w:rPr>
                <w:rFonts w:eastAsia="Times New Roman"/>
                <w:sz w:val="16"/>
                <w:szCs w:val="16"/>
              </w:rPr>
            </w:pPr>
          </w:p>
        </w:tc>
        <w:tc>
          <w:tcPr>
            <w:tcW w:w="1429" w:type="dxa"/>
            <w:tcBorders>
              <w:top w:val="single" w:sz="6" w:space="0" w:color="000000"/>
              <w:left w:val="single" w:sz="6" w:space="0" w:color="000000"/>
              <w:right w:val="single" w:sz="6" w:space="0" w:color="000000"/>
            </w:tcBorders>
            <w:vAlign w:val="center"/>
          </w:tcPr>
          <w:p w:rsidR="000319C1" w:rsidRDefault="000319C1" w:rsidP="00517456">
            <w:pPr>
              <w:pStyle w:val="Normal1"/>
              <w:pBdr>
                <w:top w:val="nil"/>
                <w:left w:val="nil"/>
                <w:bottom w:val="nil"/>
                <w:right w:val="nil"/>
                <w:between w:val="nil"/>
              </w:pBdr>
              <w:rPr>
                <w:rFonts w:eastAsia="Times New Roman"/>
                <w:sz w:val="16"/>
                <w:szCs w:val="16"/>
              </w:rPr>
            </w:pPr>
          </w:p>
        </w:tc>
        <w:tc>
          <w:tcPr>
            <w:tcW w:w="1430" w:type="dxa"/>
            <w:tcBorders>
              <w:top w:val="single" w:sz="6" w:space="0" w:color="000000"/>
              <w:left w:val="single" w:sz="6" w:space="0" w:color="000000"/>
              <w:right w:val="single" w:sz="6" w:space="0" w:color="000000"/>
            </w:tcBorders>
            <w:vAlign w:val="center"/>
          </w:tcPr>
          <w:p w:rsidR="000319C1" w:rsidRDefault="000319C1" w:rsidP="00517456">
            <w:pPr>
              <w:pStyle w:val="Normal1"/>
              <w:pBdr>
                <w:top w:val="nil"/>
                <w:left w:val="nil"/>
                <w:bottom w:val="nil"/>
                <w:right w:val="nil"/>
                <w:between w:val="nil"/>
              </w:pBdr>
              <w:rPr>
                <w:rFonts w:eastAsia="Times New Roman"/>
                <w:sz w:val="16"/>
                <w:szCs w:val="16"/>
              </w:rPr>
            </w:pPr>
          </w:p>
        </w:tc>
      </w:tr>
      <w:tr w:rsidR="000319C1" w:rsidRPr="00E05E03" w:rsidTr="00517456">
        <w:trPr>
          <w:gridAfter w:val="1"/>
          <w:wAfter w:w="14" w:type="dxa"/>
        </w:trPr>
        <w:tc>
          <w:tcPr>
            <w:tcW w:w="682" w:type="dxa"/>
            <w:vMerge w:val="restart"/>
            <w:tcBorders>
              <w:top w:val="single" w:sz="6" w:space="0" w:color="000000"/>
              <w:left w:val="single" w:sz="6" w:space="0" w:color="000000"/>
              <w:right w:val="single" w:sz="6" w:space="0" w:color="000000"/>
            </w:tcBorders>
            <w:tcMar>
              <w:top w:w="15" w:type="dxa"/>
              <w:left w:w="15" w:type="dxa"/>
              <w:bottom w:w="15" w:type="dxa"/>
              <w:right w:w="15" w:type="dxa"/>
            </w:tcMar>
            <w:vAlign w:val="center"/>
          </w:tcPr>
          <w:p w:rsidR="000319C1" w:rsidRPr="00E05E03" w:rsidRDefault="000319C1" w:rsidP="00517456">
            <w:pPr>
              <w:pStyle w:val="Normal1"/>
              <w:pBdr>
                <w:top w:val="nil"/>
                <w:left w:val="nil"/>
                <w:bottom w:val="nil"/>
                <w:right w:val="nil"/>
                <w:between w:val="nil"/>
              </w:pBdr>
              <w:rPr>
                <w:color w:val="000000"/>
                <w:sz w:val="16"/>
                <w:szCs w:val="16"/>
              </w:rPr>
            </w:pPr>
            <w:r>
              <w:rPr>
                <w:color w:val="000000"/>
                <w:sz w:val="16"/>
                <w:szCs w:val="16"/>
              </w:rPr>
              <w:t>B</w:t>
            </w:r>
          </w:p>
        </w:tc>
        <w:tc>
          <w:tcPr>
            <w:tcW w:w="16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E05E03" w:rsidRDefault="000319C1" w:rsidP="00517456">
            <w:pPr>
              <w:pStyle w:val="Normal1"/>
              <w:pBdr>
                <w:top w:val="nil"/>
                <w:left w:val="nil"/>
                <w:bottom w:val="nil"/>
                <w:right w:val="nil"/>
                <w:between w:val="nil"/>
              </w:pBdr>
              <w:rPr>
                <w:color w:val="000000"/>
                <w:sz w:val="16"/>
                <w:szCs w:val="16"/>
              </w:rPr>
            </w:pPr>
            <w:r w:rsidRPr="00E05E03">
              <w:rPr>
                <w:color w:val="000000"/>
                <w:sz w:val="16"/>
                <w:szCs w:val="16"/>
              </w:rPr>
              <w:t>2. Bulbospongiosus</w:t>
            </w:r>
            <w:r>
              <w:rPr>
                <w:color w:val="000000"/>
                <w:sz w:val="16"/>
                <w:szCs w:val="16"/>
              </w:rPr>
              <w:t xml:space="preserve"> – In female</w:t>
            </w:r>
          </w:p>
        </w:tc>
        <w:tc>
          <w:tcPr>
            <w:tcW w:w="2003" w:type="dxa"/>
            <w:gridSpan w:val="2"/>
            <w:tcBorders>
              <w:top w:val="single" w:sz="6" w:space="0" w:color="000000"/>
              <w:left w:val="single" w:sz="6" w:space="0" w:color="000000"/>
              <w:bottom w:val="single" w:sz="6" w:space="0" w:color="000000"/>
              <w:right w:val="single" w:sz="6" w:space="0" w:color="000000"/>
            </w:tcBorders>
            <w:vAlign w:val="center"/>
          </w:tcPr>
          <w:p w:rsidR="000319C1" w:rsidRPr="00E05E03"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w:t>
            </w:r>
            <w:r w:rsidRPr="00E97954">
              <w:rPr>
                <w:rFonts w:eastAsia="Times New Roman"/>
                <w:sz w:val="16"/>
                <w:szCs w:val="16"/>
              </w:rPr>
              <w:t>erineal body and fascia of the bulb of the vestibule</w:t>
            </w:r>
          </w:p>
        </w:tc>
        <w:tc>
          <w:tcPr>
            <w:tcW w:w="1429" w:type="dxa"/>
            <w:tcBorders>
              <w:top w:val="single" w:sz="6" w:space="0" w:color="000000"/>
              <w:left w:val="single" w:sz="6" w:space="0" w:color="000000"/>
              <w:bottom w:val="single" w:sz="6" w:space="0" w:color="000000"/>
              <w:right w:val="single" w:sz="6" w:space="0" w:color="000000"/>
            </w:tcBorders>
            <w:vAlign w:val="center"/>
          </w:tcPr>
          <w:p w:rsidR="000319C1" w:rsidRPr="00F24CBA" w:rsidRDefault="000319C1" w:rsidP="00517456">
            <w:pPr>
              <w:pStyle w:val="Normal1"/>
              <w:pBdr>
                <w:top w:val="nil"/>
                <w:left w:val="nil"/>
                <w:bottom w:val="nil"/>
                <w:right w:val="nil"/>
                <w:between w:val="nil"/>
              </w:pBdr>
              <w:rPr>
                <w:b/>
                <w:color w:val="000000"/>
                <w:sz w:val="16"/>
                <w:szCs w:val="16"/>
              </w:rPr>
            </w:pPr>
            <w:r>
              <w:rPr>
                <w:rFonts w:eastAsia="Times New Roman"/>
                <w:sz w:val="16"/>
                <w:szCs w:val="16"/>
              </w:rPr>
              <w:t>P</w:t>
            </w:r>
            <w:r w:rsidRPr="00E97954">
              <w:rPr>
                <w:rFonts w:eastAsia="Times New Roman"/>
                <w:sz w:val="16"/>
                <w:szCs w:val="16"/>
              </w:rPr>
              <w:t>erineal membrane and corpus cavernosum of the clitoris</w:t>
            </w:r>
          </w:p>
        </w:tc>
        <w:tc>
          <w:tcPr>
            <w:tcW w:w="1430" w:type="dxa"/>
            <w:tcBorders>
              <w:top w:val="single" w:sz="6" w:space="0" w:color="000000"/>
              <w:left w:val="single" w:sz="6" w:space="0" w:color="000000"/>
              <w:bottom w:val="single" w:sz="6" w:space="0" w:color="000000"/>
              <w:right w:val="single" w:sz="6" w:space="0" w:color="000000"/>
            </w:tcBorders>
            <w:vAlign w:val="center"/>
          </w:tcPr>
          <w:p w:rsidR="000319C1" w:rsidRPr="00E05E03" w:rsidRDefault="000319C1" w:rsidP="00517456">
            <w:pPr>
              <w:pStyle w:val="Normal1"/>
              <w:pBdr>
                <w:top w:val="nil"/>
                <w:left w:val="nil"/>
                <w:bottom w:val="nil"/>
                <w:right w:val="nil"/>
                <w:between w:val="nil"/>
              </w:pBdr>
              <w:rPr>
                <w:color w:val="000000"/>
                <w:sz w:val="16"/>
                <w:szCs w:val="16"/>
              </w:rPr>
            </w:pPr>
            <w:r>
              <w:rPr>
                <w:rFonts w:eastAsia="Times New Roman"/>
                <w:sz w:val="16"/>
                <w:szCs w:val="16"/>
              </w:rPr>
              <w:t>C</w:t>
            </w:r>
            <w:r w:rsidRPr="00E97954">
              <w:rPr>
                <w:rFonts w:eastAsia="Times New Roman"/>
                <w:sz w:val="16"/>
                <w:szCs w:val="16"/>
              </w:rPr>
              <w:t>ompresses the vestibular bulb and constricts the vaginal orifice</w:t>
            </w:r>
          </w:p>
        </w:tc>
        <w:tc>
          <w:tcPr>
            <w:tcW w:w="1429" w:type="dxa"/>
            <w:vMerge w:val="restart"/>
            <w:tcBorders>
              <w:top w:val="single" w:sz="6" w:space="0" w:color="000000"/>
              <w:left w:val="single" w:sz="6" w:space="0" w:color="000000"/>
              <w:right w:val="single" w:sz="6" w:space="0" w:color="000000"/>
            </w:tcBorders>
            <w:vAlign w:val="center"/>
          </w:tcPr>
          <w:p w:rsidR="000319C1" w:rsidRPr="00E05E03"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w:t>
            </w:r>
            <w:r w:rsidRPr="00E97954">
              <w:rPr>
                <w:rFonts w:eastAsia="Times New Roman"/>
                <w:sz w:val="16"/>
                <w:szCs w:val="16"/>
              </w:rPr>
              <w:t>eep branch of the perineal nerve (from pudendal nerve)</w:t>
            </w:r>
          </w:p>
        </w:tc>
        <w:tc>
          <w:tcPr>
            <w:tcW w:w="1430" w:type="dxa"/>
            <w:vMerge w:val="restart"/>
            <w:tcBorders>
              <w:top w:val="single" w:sz="6" w:space="0" w:color="000000"/>
              <w:left w:val="single" w:sz="6" w:space="0" w:color="000000"/>
              <w:right w:val="single" w:sz="6" w:space="0" w:color="000000"/>
            </w:tcBorders>
            <w:vAlign w:val="center"/>
          </w:tcPr>
          <w:p w:rsidR="000319C1" w:rsidRPr="00E05E03"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w:t>
            </w:r>
            <w:r w:rsidRPr="00E97954">
              <w:rPr>
                <w:rFonts w:eastAsia="Times New Roman"/>
                <w:sz w:val="16"/>
                <w:szCs w:val="16"/>
              </w:rPr>
              <w:t>erineal a.</w:t>
            </w:r>
          </w:p>
        </w:tc>
      </w:tr>
      <w:tr w:rsidR="000319C1" w:rsidRPr="00E05E03" w:rsidTr="00517456">
        <w:trPr>
          <w:gridAfter w:val="1"/>
          <w:wAfter w:w="14" w:type="dxa"/>
        </w:trPr>
        <w:tc>
          <w:tcPr>
            <w:tcW w:w="682" w:type="dxa"/>
            <w:vMerge/>
            <w:tcBorders>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E05E03" w:rsidRDefault="000319C1" w:rsidP="00517456">
            <w:pPr>
              <w:pStyle w:val="Normal1"/>
              <w:pBdr>
                <w:top w:val="nil"/>
                <w:left w:val="nil"/>
                <w:bottom w:val="nil"/>
                <w:right w:val="nil"/>
                <w:between w:val="nil"/>
              </w:pBdr>
              <w:rPr>
                <w:color w:val="000000"/>
                <w:sz w:val="16"/>
                <w:szCs w:val="16"/>
              </w:rPr>
            </w:pPr>
          </w:p>
        </w:tc>
        <w:tc>
          <w:tcPr>
            <w:tcW w:w="16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E05E03" w:rsidRDefault="000319C1" w:rsidP="00517456">
            <w:pPr>
              <w:pStyle w:val="Normal1"/>
              <w:pBdr>
                <w:top w:val="nil"/>
                <w:left w:val="nil"/>
                <w:bottom w:val="nil"/>
                <w:right w:val="nil"/>
                <w:between w:val="nil"/>
              </w:pBdr>
              <w:rPr>
                <w:color w:val="000000"/>
                <w:sz w:val="16"/>
                <w:szCs w:val="16"/>
              </w:rPr>
            </w:pPr>
            <w:r w:rsidRPr="00E05E03">
              <w:rPr>
                <w:color w:val="000000"/>
                <w:sz w:val="16"/>
                <w:szCs w:val="16"/>
              </w:rPr>
              <w:t>2. Bulbospongiosus</w:t>
            </w:r>
            <w:r>
              <w:rPr>
                <w:color w:val="000000"/>
                <w:sz w:val="16"/>
                <w:szCs w:val="16"/>
              </w:rPr>
              <w:t xml:space="preserve"> – In male</w:t>
            </w:r>
          </w:p>
        </w:tc>
        <w:tc>
          <w:tcPr>
            <w:tcW w:w="2003" w:type="dxa"/>
            <w:gridSpan w:val="2"/>
            <w:tcBorders>
              <w:top w:val="single" w:sz="6" w:space="0" w:color="000000"/>
              <w:left w:val="single" w:sz="6" w:space="0" w:color="000000"/>
              <w:bottom w:val="single" w:sz="6" w:space="0" w:color="000000"/>
              <w:right w:val="single" w:sz="6" w:space="0" w:color="000000"/>
            </w:tcBorders>
            <w:vAlign w:val="center"/>
          </w:tcPr>
          <w:p w:rsidR="000319C1" w:rsidRPr="00E05E03" w:rsidRDefault="000319C1" w:rsidP="00517456">
            <w:pPr>
              <w:pStyle w:val="Normal1"/>
              <w:pBdr>
                <w:top w:val="nil"/>
                <w:left w:val="nil"/>
                <w:bottom w:val="nil"/>
                <w:right w:val="nil"/>
                <w:between w:val="nil"/>
              </w:pBdr>
              <w:rPr>
                <w:color w:val="000000"/>
                <w:sz w:val="16"/>
                <w:szCs w:val="16"/>
              </w:rPr>
            </w:pPr>
            <w:r>
              <w:rPr>
                <w:rFonts w:eastAsia="Times New Roman"/>
                <w:sz w:val="16"/>
                <w:szCs w:val="16"/>
              </w:rPr>
              <w:t>C</w:t>
            </w:r>
            <w:r w:rsidRPr="00E97954">
              <w:rPr>
                <w:rFonts w:eastAsia="Times New Roman"/>
                <w:sz w:val="16"/>
                <w:szCs w:val="16"/>
              </w:rPr>
              <w:t>entral tendinous point and the midline raphe on the bulb of the penis</w:t>
            </w:r>
          </w:p>
        </w:tc>
        <w:tc>
          <w:tcPr>
            <w:tcW w:w="1429" w:type="dxa"/>
            <w:tcBorders>
              <w:top w:val="single" w:sz="6" w:space="0" w:color="000000"/>
              <w:left w:val="single" w:sz="6" w:space="0" w:color="000000"/>
              <w:bottom w:val="single" w:sz="6" w:space="0" w:color="000000"/>
              <w:right w:val="single" w:sz="6" w:space="0" w:color="000000"/>
            </w:tcBorders>
            <w:vAlign w:val="center"/>
          </w:tcPr>
          <w:p w:rsidR="000319C1" w:rsidRPr="00E05E03"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w:t>
            </w:r>
            <w:r w:rsidRPr="00E97954">
              <w:rPr>
                <w:rFonts w:eastAsia="Times New Roman"/>
                <w:sz w:val="16"/>
                <w:szCs w:val="16"/>
              </w:rPr>
              <w:t>erineal membrane, dorsal surface of the corpus spongiosum, deep penile fascia</w:t>
            </w:r>
          </w:p>
        </w:tc>
        <w:tc>
          <w:tcPr>
            <w:tcW w:w="1430" w:type="dxa"/>
            <w:tcBorders>
              <w:top w:val="single" w:sz="6" w:space="0" w:color="000000"/>
              <w:left w:val="single" w:sz="6" w:space="0" w:color="000000"/>
              <w:bottom w:val="single" w:sz="6" w:space="0" w:color="000000"/>
              <w:right w:val="single" w:sz="6" w:space="0" w:color="000000"/>
            </w:tcBorders>
            <w:vAlign w:val="center"/>
          </w:tcPr>
          <w:p w:rsidR="000319C1" w:rsidRPr="00E05E03" w:rsidRDefault="000319C1" w:rsidP="00517456">
            <w:pPr>
              <w:pStyle w:val="Normal1"/>
              <w:pBdr>
                <w:top w:val="nil"/>
                <w:left w:val="nil"/>
                <w:bottom w:val="nil"/>
                <w:right w:val="nil"/>
                <w:between w:val="nil"/>
              </w:pBdr>
              <w:rPr>
                <w:color w:val="000000"/>
                <w:sz w:val="16"/>
                <w:szCs w:val="16"/>
              </w:rPr>
            </w:pPr>
            <w:r>
              <w:rPr>
                <w:rFonts w:eastAsia="Times New Roman"/>
                <w:sz w:val="16"/>
                <w:szCs w:val="16"/>
              </w:rPr>
              <w:t>C</w:t>
            </w:r>
            <w:r w:rsidRPr="00E97954">
              <w:rPr>
                <w:rFonts w:eastAsia="Times New Roman"/>
                <w:sz w:val="16"/>
                <w:szCs w:val="16"/>
              </w:rPr>
              <w:t>ompresses the bulb of the penis, compresses the spongy urethra</w:t>
            </w:r>
          </w:p>
        </w:tc>
        <w:tc>
          <w:tcPr>
            <w:tcW w:w="1429" w:type="dxa"/>
            <w:vMerge/>
            <w:tcBorders>
              <w:left w:val="single" w:sz="6" w:space="0" w:color="000000"/>
              <w:bottom w:val="single" w:sz="6" w:space="0" w:color="000000"/>
              <w:right w:val="single" w:sz="6" w:space="0" w:color="000000"/>
            </w:tcBorders>
            <w:vAlign w:val="center"/>
          </w:tcPr>
          <w:p w:rsidR="000319C1" w:rsidRPr="00E05E03" w:rsidRDefault="000319C1" w:rsidP="00517456">
            <w:pPr>
              <w:pStyle w:val="Normal1"/>
              <w:pBdr>
                <w:top w:val="nil"/>
                <w:left w:val="nil"/>
                <w:bottom w:val="nil"/>
                <w:right w:val="nil"/>
                <w:between w:val="nil"/>
              </w:pBdr>
              <w:rPr>
                <w:color w:val="000000"/>
                <w:sz w:val="16"/>
                <w:szCs w:val="16"/>
              </w:rPr>
            </w:pPr>
          </w:p>
        </w:tc>
        <w:tc>
          <w:tcPr>
            <w:tcW w:w="1430" w:type="dxa"/>
            <w:vMerge/>
            <w:tcBorders>
              <w:left w:val="single" w:sz="6" w:space="0" w:color="000000"/>
              <w:bottom w:val="single" w:sz="6" w:space="0" w:color="000000"/>
              <w:right w:val="single" w:sz="6" w:space="0" w:color="000000"/>
            </w:tcBorders>
            <w:vAlign w:val="center"/>
          </w:tcPr>
          <w:p w:rsidR="000319C1" w:rsidRPr="00E05E03" w:rsidRDefault="000319C1" w:rsidP="00517456">
            <w:pPr>
              <w:pStyle w:val="Normal1"/>
              <w:pBdr>
                <w:top w:val="nil"/>
                <w:left w:val="nil"/>
                <w:bottom w:val="nil"/>
                <w:right w:val="nil"/>
                <w:between w:val="nil"/>
              </w:pBdr>
              <w:rPr>
                <w:color w:val="000000"/>
                <w:sz w:val="16"/>
                <w:szCs w:val="16"/>
              </w:rPr>
            </w:pPr>
          </w:p>
        </w:tc>
      </w:tr>
      <w:tr w:rsidR="000319C1" w:rsidRPr="00E05E03" w:rsidTr="00517456">
        <w:trPr>
          <w:gridAfter w:val="1"/>
          <w:wAfter w:w="14" w:type="dxa"/>
        </w:trPr>
        <w:tc>
          <w:tcPr>
            <w:tcW w:w="6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E05E03" w:rsidRDefault="000319C1" w:rsidP="00517456">
            <w:pPr>
              <w:pStyle w:val="Normal1"/>
              <w:pBdr>
                <w:top w:val="nil"/>
                <w:left w:val="nil"/>
                <w:bottom w:val="nil"/>
                <w:right w:val="nil"/>
                <w:between w:val="nil"/>
              </w:pBdr>
              <w:rPr>
                <w:color w:val="000000"/>
                <w:sz w:val="16"/>
                <w:szCs w:val="16"/>
              </w:rPr>
            </w:pPr>
            <w:r w:rsidRPr="00E05E03">
              <w:rPr>
                <w:color w:val="000000"/>
                <w:sz w:val="16"/>
                <w:szCs w:val="16"/>
              </w:rPr>
              <w:t>In</w:t>
            </w:r>
          </w:p>
        </w:tc>
        <w:tc>
          <w:tcPr>
            <w:tcW w:w="16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E05E03" w:rsidRDefault="000319C1" w:rsidP="00517456">
            <w:pPr>
              <w:pStyle w:val="Normal1"/>
              <w:pBdr>
                <w:top w:val="nil"/>
                <w:left w:val="nil"/>
                <w:bottom w:val="nil"/>
                <w:right w:val="nil"/>
                <w:between w:val="nil"/>
              </w:pBdr>
              <w:rPr>
                <w:color w:val="000000"/>
                <w:sz w:val="16"/>
                <w:szCs w:val="16"/>
              </w:rPr>
            </w:pPr>
            <w:r w:rsidRPr="00E05E03">
              <w:rPr>
                <w:color w:val="000000"/>
                <w:sz w:val="16"/>
                <w:szCs w:val="16"/>
              </w:rPr>
              <w:t>3. Ischiocavernosus</w:t>
            </w:r>
          </w:p>
        </w:tc>
        <w:tc>
          <w:tcPr>
            <w:tcW w:w="2003" w:type="dxa"/>
            <w:gridSpan w:val="2"/>
            <w:tcBorders>
              <w:top w:val="single" w:sz="6" w:space="0" w:color="000000"/>
              <w:left w:val="single" w:sz="6" w:space="0" w:color="000000"/>
              <w:bottom w:val="single" w:sz="6" w:space="0" w:color="000000"/>
              <w:right w:val="single" w:sz="6" w:space="0" w:color="000000"/>
            </w:tcBorders>
            <w:vAlign w:val="center"/>
          </w:tcPr>
          <w:p w:rsidR="000319C1" w:rsidRPr="00E05E03"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edial surface of the ischial tuberosity and the ischiopubic ramus</w:t>
            </w:r>
          </w:p>
        </w:tc>
        <w:tc>
          <w:tcPr>
            <w:tcW w:w="1429" w:type="dxa"/>
            <w:tcBorders>
              <w:top w:val="single" w:sz="6" w:space="0" w:color="000000"/>
              <w:left w:val="single" w:sz="6" w:space="0" w:color="000000"/>
              <w:bottom w:val="single" w:sz="6" w:space="0" w:color="000000"/>
              <w:right w:val="single" w:sz="6" w:space="0" w:color="000000"/>
            </w:tcBorders>
            <w:vAlign w:val="center"/>
          </w:tcPr>
          <w:p w:rsidR="000319C1" w:rsidRPr="00E05E03" w:rsidRDefault="000319C1" w:rsidP="00517456">
            <w:pPr>
              <w:pStyle w:val="Normal1"/>
              <w:pBdr>
                <w:top w:val="nil"/>
                <w:left w:val="nil"/>
                <w:bottom w:val="nil"/>
                <w:right w:val="nil"/>
                <w:between w:val="nil"/>
              </w:pBdr>
              <w:rPr>
                <w:color w:val="000000"/>
                <w:sz w:val="16"/>
                <w:szCs w:val="16"/>
              </w:rPr>
            </w:pPr>
            <w:r>
              <w:rPr>
                <w:rFonts w:eastAsia="Times New Roman"/>
                <w:sz w:val="16"/>
                <w:szCs w:val="16"/>
              </w:rPr>
              <w:t>C</w:t>
            </w:r>
            <w:r w:rsidRPr="00E97954">
              <w:rPr>
                <w:rFonts w:eastAsia="Times New Roman"/>
                <w:sz w:val="16"/>
                <w:szCs w:val="16"/>
              </w:rPr>
              <w:t>orpus cavernosum and crus of the penis/clitoris</w:t>
            </w:r>
          </w:p>
        </w:tc>
        <w:tc>
          <w:tcPr>
            <w:tcW w:w="1430" w:type="dxa"/>
            <w:tcBorders>
              <w:top w:val="single" w:sz="6" w:space="0" w:color="000000"/>
              <w:left w:val="single" w:sz="6" w:space="0" w:color="000000"/>
              <w:bottom w:val="single" w:sz="6" w:space="0" w:color="000000"/>
              <w:right w:val="single" w:sz="6" w:space="0" w:color="000000"/>
            </w:tcBorders>
            <w:vAlign w:val="center"/>
          </w:tcPr>
          <w:p w:rsidR="000319C1" w:rsidRPr="00E05E03" w:rsidRDefault="000319C1" w:rsidP="00517456">
            <w:pPr>
              <w:pStyle w:val="Normal1"/>
              <w:pBdr>
                <w:top w:val="nil"/>
                <w:left w:val="nil"/>
                <w:bottom w:val="nil"/>
                <w:right w:val="nil"/>
                <w:between w:val="nil"/>
              </w:pBdr>
              <w:rPr>
                <w:color w:val="000000"/>
                <w:sz w:val="16"/>
                <w:szCs w:val="16"/>
              </w:rPr>
            </w:pPr>
            <w:r>
              <w:rPr>
                <w:rFonts w:eastAsia="Times New Roman"/>
                <w:sz w:val="16"/>
                <w:szCs w:val="16"/>
              </w:rPr>
              <w:t>C</w:t>
            </w:r>
            <w:r w:rsidRPr="00E97954">
              <w:rPr>
                <w:rFonts w:eastAsia="Times New Roman"/>
                <w:sz w:val="16"/>
                <w:szCs w:val="16"/>
              </w:rPr>
              <w:t>ompresses the corpus cavernosum</w:t>
            </w:r>
          </w:p>
        </w:tc>
        <w:tc>
          <w:tcPr>
            <w:tcW w:w="1429" w:type="dxa"/>
            <w:tcBorders>
              <w:top w:val="single" w:sz="6" w:space="0" w:color="000000"/>
              <w:left w:val="single" w:sz="6" w:space="0" w:color="000000"/>
              <w:bottom w:val="single" w:sz="6" w:space="0" w:color="000000"/>
              <w:right w:val="single" w:sz="6" w:space="0" w:color="000000"/>
            </w:tcBorders>
            <w:vAlign w:val="center"/>
          </w:tcPr>
          <w:p w:rsidR="000319C1" w:rsidRPr="00E05E03"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w:t>
            </w:r>
            <w:r w:rsidRPr="00E97954">
              <w:rPr>
                <w:rFonts w:eastAsia="Times New Roman"/>
                <w:sz w:val="16"/>
                <w:szCs w:val="16"/>
              </w:rPr>
              <w:t>eep branch of the perineal nerve (from pudendal nerve)</w:t>
            </w:r>
          </w:p>
        </w:tc>
        <w:tc>
          <w:tcPr>
            <w:tcW w:w="1430" w:type="dxa"/>
            <w:tcBorders>
              <w:top w:val="single" w:sz="6" w:space="0" w:color="000000"/>
              <w:left w:val="single" w:sz="6" w:space="0" w:color="000000"/>
              <w:bottom w:val="single" w:sz="6" w:space="0" w:color="000000"/>
              <w:right w:val="single" w:sz="6" w:space="0" w:color="000000"/>
            </w:tcBorders>
            <w:vAlign w:val="center"/>
          </w:tcPr>
          <w:p w:rsidR="000319C1" w:rsidRPr="00E05E03"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w:t>
            </w:r>
            <w:r w:rsidRPr="00E97954">
              <w:rPr>
                <w:rFonts w:eastAsia="Times New Roman"/>
                <w:sz w:val="16"/>
                <w:szCs w:val="16"/>
              </w:rPr>
              <w:t>erineal a.</w:t>
            </w:r>
          </w:p>
        </w:tc>
      </w:tr>
      <w:tr w:rsidR="000319C1" w:rsidRPr="00E05E03" w:rsidTr="00517456">
        <w:trPr>
          <w:gridAfter w:val="1"/>
          <w:wAfter w:w="14" w:type="dxa"/>
        </w:trPr>
        <w:tc>
          <w:tcPr>
            <w:tcW w:w="6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E05E03" w:rsidRDefault="000319C1" w:rsidP="00517456">
            <w:pPr>
              <w:pStyle w:val="Normal1"/>
              <w:pBdr>
                <w:top w:val="nil"/>
                <w:left w:val="nil"/>
                <w:bottom w:val="nil"/>
                <w:right w:val="nil"/>
                <w:between w:val="nil"/>
              </w:pBdr>
              <w:rPr>
                <w:color w:val="000000"/>
                <w:sz w:val="16"/>
                <w:szCs w:val="16"/>
              </w:rPr>
            </w:pPr>
            <w:r w:rsidRPr="00E05E03">
              <w:rPr>
                <w:color w:val="000000"/>
                <w:sz w:val="16"/>
                <w:szCs w:val="16"/>
              </w:rPr>
              <w:t>Terminal</w:t>
            </w:r>
          </w:p>
        </w:tc>
        <w:tc>
          <w:tcPr>
            <w:tcW w:w="16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E05E03" w:rsidRDefault="000319C1" w:rsidP="00517456">
            <w:pPr>
              <w:pStyle w:val="Normal1"/>
              <w:pBdr>
                <w:top w:val="nil"/>
                <w:left w:val="nil"/>
                <w:bottom w:val="nil"/>
                <w:right w:val="nil"/>
                <w:between w:val="nil"/>
              </w:pBdr>
              <w:rPr>
                <w:color w:val="000000"/>
                <w:sz w:val="16"/>
                <w:szCs w:val="16"/>
              </w:rPr>
            </w:pPr>
            <w:r w:rsidRPr="00E05E03">
              <w:rPr>
                <w:color w:val="000000"/>
                <w:sz w:val="16"/>
                <w:szCs w:val="16"/>
              </w:rPr>
              <w:t>4. Transversus perinei profundus</w:t>
            </w:r>
          </w:p>
        </w:tc>
        <w:tc>
          <w:tcPr>
            <w:tcW w:w="2003" w:type="dxa"/>
            <w:gridSpan w:val="2"/>
            <w:tcBorders>
              <w:top w:val="single" w:sz="6" w:space="0" w:color="000000"/>
              <w:left w:val="single" w:sz="6" w:space="0" w:color="000000"/>
              <w:bottom w:val="single" w:sz="6" w:space="0" w:color="000000"/>
              <w:right w:val="single" w:sz="6" w:space="0" w:color="000000"/>
            </w:tcBorders>
            <w:vAlign w:val="center"/>
          </w:tcPr>
          <w:p w:rsidR="000319C1" w:rsidRPr="00E05E03" w:rsidRDefault="000319C1" w:rsidP="00517456">
            <w:pPr>
              <w:pStyle w:val="Normal1"/>
              <w:pBdr>
                <w:top w:val="nil"/>
                <w:left w:val="nil"/>
                <w:bottom w:val="nil"/>
                <w:right w:val="nil"/>
                <w:between w:val="nil"/>
              </w:pBdr>
              <w:rPr>
                <w:color w:val="000000"/>
                <w:sz w:val="16"/>
                <w:szCs w:val="16"/>
              </w:rPr>
            </w:pPr>
          </w:p>
        </w:tc>
        <w:tc>
          <w:tcPr>
            <w:tcW w:w="1429" w:type="dxa"/>
            <w:tcBorders>
              <w:top w:val="single" w:sz="6" w:space="0" w:color="000000"/>
              <w:left w:val="single" w:sz="6" w:space="0" w:color="000000"/>
              <w:bottom w:val="single" w:sz="6" w:space="0" w:color="000000"/>
              <w:right w:val="single" w:sz="6" w:space="0" w:color="000000"/>
            </w:tcBorders>
            <w:vAlign w:val="center"/>
          </w:tcPr>
          <w:p w:rsidR="000319C1" w:rsidRPr="00E05E03" w:rsidRDefault="000319C1" w:rsidP="00517456">
            <w:pPr>
              <w:pStyle w:val="Normal1"/>
              <w:pBdr>
                <w:top w:val="nil"/>
                <w:left w:val="nil"/>
                <w:bottom w:val="nil"/>
                <w:right w:val="nil"/>
                <w:between w:val="nil"/>
              </w:pBdr>
              <w:rPr>
                <w:color w:val="000000"/>
                <w:sz w:val="16"/>
                <w:szCs w:val="16"/>
              </w:rPr>
            </w:pPr>
          </w:p>
        </w:tc>
        <w:tc>
          <w:tcPr>
            <w:tcW w:w="1430" w:type="dxa"/>
            <w:tcBorders>
              <w:top w:val="single" w:sz="6" w:space="0" w:color="000000"/>
              <w:left w:val="single" w:sz="6" w:space="0" w:color="000000"/>
              <w:bottom w:val="single" w:sz="6" w:space="0" w:color="000000"/>
              <w:right w:val="single" w:sz="6" w:space="0" w:color="000000"/>
            </w:tcBorders>
            <w:vAlign w:val="center"/>
          </w:tcPr>
          <w:p w:rsidR="000319C1" w:rsidRPr="00E05E03" w:rsidRDefault="000319C1" w:rsidP="00517456">
            <w:pPr>
              <w:pStyle w:val="Normal1"/>
              <w:pBdr>
                <w:top w:val="nil"/>
                <w:left w:val="nil"/>
                <w:bottom w:val="nil"/>
                <w:right w:val="nil"/>
                <w:between w:val="nil"/>
              </w:pBdr>
              <w:rPr>
                <w:color w:val="000000"/>
                <w:sz w:val="16"/>
                <w:szCs w:val="16"/>
              </w:rPr>
            </w:pPr>
          </w:p>
        </w:tc>
        <w:tc>
          <w:tcPr>
            <w:tcW w:w="1429" w:type="dxa"/>
            <w:tcBorders>
              <w:top w:val="single" w:sz="6" w:space="0" w:color="000000"/>
              <w:left w:val="single" w:sz="6" w:space="0" w:color="000000"/>
              <w:bottom w:val="single" w:sz="6" w:space="0" w:color="000000"/>
              <w:right w:val="single" w:sz="6" w:space="0" w:color="000000"/>
            </w:tcBorders>
            <w:vAlign w:val="center"/>
          </w:tcPr>
          <w:p w:rsidR="000319C1" w:rsidRPr="00E05E03" w:rsidRDefault="000319C1" w:rsidP="00517456">
            <w:pPr>
              <w:pStyle w:val="Normal1"/>
              <w:pBdr>
                <w:top w:val="nil"/>
                <w:left w:val="nil"/>
                <w:bottom w:val="nil"/>
                <w:right w:val="nil"/>
                <w:between w:val="nil"/>
              </w:pBdr>
              <w:rPr>
                <w:color w:val="000000"/>
                <w:sz w:val="16"/>
                <w:szCs w:val="16"/>
              </w:rPr>
            </w:pPr>
          </w:p>
        </w:tc>
        <w:tc>
          <w:tcPr>
            <w:tcW w:w="1430" w:type="dxa"/>
            <w:tcBorders>
              <w:top w:val="single" w:sz="6" w:space="0" w:color="000000"/>
              <w:left w:val="single" w:sz="6" w:space="0" w:color="000000"/>
              <w:bottom w:val="single" w:sz="6" w:space="0" w:color="000000"/>
              <w:right w:val="single" w:sz="6" w:space="0" w:color="000000"/>
            </w:tcBorders>
            <w:vAlign w:val="center"/>
          </w:tcPr>
          <w:p w:rsidR="000319C1" w:rsidRPr="00E05E03" w:rsidRDefault="000319C1" w:rsidP="00517456">
            <w:pPr>
              <w:pStyle w:val="Normal1"/>
              <w:pBdr>
                <w:top w:val="nil"/>
                <w:left w:val="nil"/>
                <w:bottom w:val="nil"/>
                <w:right w:val="nil"/>
                <w:between w:val="nil"/>
              </w:pBdr>
              <w:rPr>
                <w:color w:val="000000"/>
                <w:sz w:val="16"/>
                <w:szCs w:val="16"/>
              </w:rPr>
            </w:pPr>
          </w:p>
        </w:tc>
      </w:tr>
      <w:tr w:rsidR="000319C1" w:rsidRPr="00E05E03" w:rsidTr="00517456">
        <w:trPr>
          <w:gridAfter w:val="1"/>
          <w:wAfter w:w="14" w:type="dxa"/>
        </w:trPr>
        <w:tc>
          <w:tcPr>
            <w:tcW w:w="682" w:type="dxa"/>
            <w:vMerge w:val="restart"/>
            <w:tcBorders>
              <w:top w:val="single" w:sz="6" w:space="0" w:color="000000"/>
              <w:left w:val="single" w:sz="6" w:space="0" w:color="000000"/>
              <w:right w:val="single" w:sz="6" w:space="0" w:color="000000"/>
            </w:tcBorders>
            <w:tcMar>
              <w:top w:w="15" w:type="dxa"/>
              <w:left w:w="15" w:type="dxa"/>
              <w:bottom w:w="15" w:type="dxa"/>
              <w:right w:w="15" w:type="dxa"/>
            </w:tcMar>
            <w:vAlign w:val="center"/>
          </w:tcPr>
          <w:p w:rsidR="000319C1" w:rsidRPr="00E05E03" w:rsidRDefault="000319C1" w:rsidP="00517456">
            <w:pPr>
              <w:pStyle w:val="Normal1"/>
              <w:pBdr>
                <w:top w:val="nil"/>
                <w:left w:val="nil"/>
                <w:bottom w:val="nil"/>
                <w:right w:val="nil"/>
                <w:between w:val="nil"/>
              </w:pBdr>
              <w:rPr>
                <w:color w:val="000000"/>
                <w:sz w:val="16"/>
                <w:szCs w:val="16"/>
              </w:rPr>
            </w:pPr>
            <w:r w:rsidRPr="00E05E03">
              <w:rPr>
                <w:color w:val="000000"/>
                <w:sz w:val="16"/>
                <w:szCs w:val="16"/>
              </w:rPr>
              <w:t>Stages</w:t>
            </w:r>
          </w:p>
        </w:tc>
        <w:tc>
          <w:tcPr>
            <w:tcW w:w="16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E05E03" w:rsidRDefault="000319C1" w:rsidP="00517456">
            <w:pPr>
              <w:pStyle w:val="Normal1"/>
              <w:pBdr>
                <w:top w:val="nil"/>
                <w:left w:val="nil"/>
                <w:bottom w:val="nil"/>
                <w:right w:val="nil"/>
                <w:between w:val="nil"/>
              </w:pBdr>
              <w:rPr>
                <w:color w:val="000000"/>
                <w:sz w:val="16"/>
                <w:szCs w:val="16"/>
              </w:rPr>
            </w:pPr>
            <w:r w:rsidRPr="00E05E03">
              <w:rPr>
                <w:color w:val="000000"/>
                <w:sz w:val="16"/>
                <w:szCs w:val="16"/>
              </w:rPr>
              <w:t>5. Sphincter urethrae</w:t>
            </w:r>
            <w:r>
              <w:rPr>
                <w:color w:val="000000"/>
                <w:sz w:val="16"/>
                <w:szCs w:val="16"/>
              </w:rPr>
              <w:t xml:space="preserve"> – in female</w:t>
            </w:r>
          </w:p>
        </w:tc>
        <w:tc>
          <w:tcPr>
            <w:tcW w:w="2003" w:type="dxa"/>
            <w:gridSpan w:val="2"/>
            <w:vMerge w:val="restart"/>
            <w:tcBorders>
              <w:top w:val="single" w:sz="6" w:space="0" w:color="000000"/>
              <w:left w:val="single" w:sz="6" w:space="0" w:color="000000"/>
              <w:right w:val="single" w:sz="6" w:space="0" w:color="000000"/>
            </w:tcBorders>
            <w:vAlign w:val="center"/>
          </w:tcPr>
          <w:p w:rsidR="000319C1" w:rsidRPr="00E05E03"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w:t>
            </w:r>
            <w:r w:rsidRPr="00E97954">
              <w:rPr>
                <w:rFonts w:eastAsia="Times New Roman"/>
                <w:sz w:val="16"/>
                <w:szCs w:val="16"/>
              </w:rPr>
              <w:t>ncircles the urethra</w:t>
            </w:r>
          </w:p>
        </w:tc>
        <w:tc>
          <w:tcPr>
            <w:tcW w:w="1429" w:type="dxa"/>
            <w:tcBorders>
              <w:top w:val="single" w:sz="6" w:space="0" w:color="000000"/>
              <w:left w:val="single" w:sz="6" w:space="0" w:color="000000"/>
              <w:bottom w:val="single" w:sz="6" w:space="0" w:color="000000"/>
              <w:right w:val="single" w:sz="6" w:space="0" w:color="000000"/>
            </w:tcBorders>
            <w:vAlign w:val="center"/>
          </w:tcPr>
          <w:p w:rsidR="000319C1" w:rsidRPr="00E05E03"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w:t>
            </w:r>
            <w:r w:rsidRPr="00E97954">
              <w:rPr>
                <w:rFonts w:eastAsia="Times New Roman"/>
                <w:sz w:val="16"/>
                <w:szCs w:val="16"/>
              </w:rPr>
              <w:t>ncircles urethra and vagina; extends superiorly along the urethra as far as the inferior surface of the bladder</w:t>
            </w:r>
          </w:p>
        </w:tc>
        <w:tc>
          <w:tcPr>
            <w:tcW w:w="1430" w:type="dxa"/>
            <w:tcBorders>
              <w:top w:val="single" w:sz="6" w:space="0" w:color="000000"/>
              <w:left w:val="single" w:sz="6" w:space="0" w:color="000000"/>
              <w:bottom w:val="single" w:sz="6" w:space="0" w:color="000000"/>
              <w:right w:val="single" w:sz="6" w:space="0" w:color="000000"/>
            </w:tcBorders>
            <w:vAlign w:val="center"/>
          </w:tcPr>
          <w:p w:rsidR="000319C1" w:rsidRPr="00E05E03" w:rsidRDefault="000319C1" w:rsidP="00517456">
            <w:pPr>
              <w:pStyle w:val="Normal1"/>
              <w:pBdr>
                <w:top w:val="nil"/>
                <w:left w:val="nil"/>
                <w:bottom w:val="nil"/>
                <w:right w:val="nil"/>
                <w:between w:val="nil"/>
              </w:pBdr>
              <w:rPr>
                <w:color w:val="000000"/>
                <w:sz w:val="16"/>
                <w:szCs w:val="16"/>
              </w:rPr>
            </w:pPr>
            <w:r>
              <w:rPr>
                <w:rFonts w:eastAsia="Times New Roman"/>
                <w:sz w:val="16"/>
                <w:szCs w:val="16"/>
              </w:rPr>
              <w:t>C</w:t>
            </w:r>
            <w:r w:rsidRPr="00E97954">
              <w:rPr>
                <w:rFonts w:eastAsia="Times New Roman"/>
                <w:sz w:val="16"/>
                <w:szCs w:val="16"/>
              </w:rPr>
              <w:t>ompresses urethra and vagina</w:t>
            </w:r>
          </w:p>
        </w:tc>
        <w:tc>
          <w:tcPr>
            <w:tcW w:w="1429" w:type="dxa"/>
            <w:vMerge w:val="restart"/>
            <w:tcBorders>
              <w:top w:val="single" w:sz="6" w:space="0" w:color="000000"/>
              <w:left w:val="single" w:sz="6" w:space="0" w:color="000000"/>
              <w:right w:val="single" w:sz="6" w:space="0" w:color="000000"/>
            </w:tcBorders>
            <w:vAlign w:val="center"/>
          </w:tcPr>
          <w:p w:rsidR="000319C1" w:rsidRPr="00E05E03"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w:t>
            </w:r>
            <w:r w:rsidRPr="00E97954">
              <w:rPr>
                <w:rFonts w:eastAsia="Times New Roman"/>
                <w:sz w:val="16"/>
                <w:szCs w:val="16"/>
              </w:rPr>
              <w:t>eep branch of perineal nerve from pudendal nerve</w:t>
            </w:r>
          </w:p>
        </w:tc>
        <w:tc>
          <w:tcPr>
            <w:tcW w:w="1430" w:type="dxa"/>
            <w:vMerge w:val="restart"/>
            <w:tcBorders>
              <w:top w:val="single" w:sz="6" w:space="0" w:color="000000"/>
              <w:left w:val="single" w:sz="6" w:space="0" w:color="000000"/>
              <w:right w:val="single" w:sz="6" w:space="0" w:color="000000"/>
            </w:tcBorders>
            <w:vAlign w:val="center"/>
          </w:tcPr>
          <w:p w:rsidR="000319C1" w:rsidRPr="00E05E03" w:rsidRDefault="000319C1" w:rsidP="00517456">
            <w:pPr>
              <w:pStyle w:val="Normal1"/>
              <w:pBdr>
                <w:top w:val="nil"/>
                <w:left w:val="nil"/>
                <w:bottom w:val="nil"/>
                <w:right w:val="nil"/>
                <w:between w:val="nil"/>
              </w:pBdr>
              <w:rPr>
                <w:color w:val="000000"/>
                <w:sz w:val="16"/>
                <w:szCs w:val="16"/>
              </w:rPr>
            </w:pPr>
            <w:r>
              <w:rPr>
                <w:rFonts w:eastAsia="Times New Roman"/>
                <w:sz w:val="16"/>
                <w:szCs w:val="16"/>
              </w:rPr>
              <w:t>I</w:t>
            </w:r>
            <w:r w:rsidRPr="00E97954">
              <w:rPr>
                <w:rFonts w:eastAsia="Times New Roman"/>
                <w:sz w:val="16"/>
                <w:szCs w:val="16"/>
              </w:rPr>
              <w:t>nternal pudendal a.</w:t>
            </w:r>
          </w:p>
        </w:tc>
      </w:tr>
      <w:tr w:rsidR="000319C1" w:rsidRPr="00E05E03" w:rsidTr="00517456">
        <w:trPr>
          <w:gridAfter w:val="1"/>
          <w:wAfter w:w="14" w:type="dxa"/>
        </w:trPr>
        <w:tc>
          <w:tcPr>
            <w:tcW w:w="682" w:type="dxa"/>
            <w:vMerge/>
            <w:tcBorders>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E05E03" w:rsidRDefault="000319C1" w:rsidP="00517456">
            <w:pPr>
              <w:pStyle w:val="Normal1"/>
              <w:pBdr>
                <w:top w:val="nil"/>
                <w:left w:val="nil"/>
                <w:bottom w:val="nil"/>
                <w:right w:val="nil"/>
                <w:between w:val="nil"/>
              </w:pBdr>
              <w:rPr>
                <w:color w:val="000000"/>
                <w:sz w:val="16"/>
                <w:szCs w:val="16"/>
              </w:rPr>
            </w:pPr>
          </w:p>
        </w:tc>
        <w:tc>
          <w:tcPr>
            <w:tcW w:w="16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E05E03" w:rsidRDefault="000319C1" w:rsidP="00517456">
            <w:pPr>
              <w:pStyle w:val="Normal1"/>
              <w:pBdr>
                <w:top w:val="nil"/>
                <w:left w:val="nil"/>
                <w:bottom w:val="nil"/>
                <w:right w:val="nil"/>
                <w:between w:val="nil"/>
              </w:pBdr>
              <w:rPr>
                <w:color w:val="000000"/>
                <w:sz w:val="16"/>
                <w:szCs w:val="16"/>
              </w:rPr>
            </w:pPr>
            <w:r w:rsidRPr="00E05E03">
              <w:rPr>
                <w:color w:val="000000"/>
                <w:sz w:val="16"/>
                <w:szCs w:val="16"/>
              </w:rPr>
              <w:t>5. Sphincter urethrae</w:t>
            </w:r>
            <w:r>
              <w:rPr>
                <w:color w:val="000000"/>
                <w:sz w:val="16"/>
                <w:szCs w:val="16"/>
              </w:rPr>
              <w:t xml:space="preserve"> – in male</w:t>
            </w:r>
          </w:p>
        </w:tc>
        <w:tc>
          <w:tcPr>
            <w:tcW w:w="2003" w:type="dxa"/>
            <w:gridSpan w:val="2"/>
            <w:vMerge/>
            <w:tcBorders>
              <w:left w:val="single" w:sz="6" w:space="0" w:color="000000"/>
              <w:bottom w:val="single" w:sz="6" w:space="0" w:color="000000"/>
              <w:right w:val="single" w:sz="6" w:space="0" w:color="000000"/>
            </w:tcBorders>
            <w:vAlign w:val="center"/>
          </w:tcPr>
          <w:p w:rsidR="000319C1" w:rsidRPr="00E05E03" w:rsidRDefault="000319C1" w:rsidP="00517456">
            <w:pPr>
              <w:pStyle w:val="Normal1"/>
              <w:pBdr>
                <w:top w:val="nil"/>
                <w:left w:val="nil"/>
                <w:bottom w:val="nil"/>
                <w:right w:val="nil"/>
                <w:between w:val="nil"/>
              </w:pBdr>
              <w:rPr>
                <w:color w:val="000000"/>
                <w:sz w:val="16"/>
                <w:szCs w:val="16"/>
              </w:rPr>
            </w:pPr>
          </w:p>
        </w:tc>
        <w:tc>
          <w:tcPr>
            <w:tcW w:w="1429" w:type="dxa"/>
            <w:tcBorders>
              <w:top w:val="single" w:sz="6" w:space="0" w:color="000000"/>
              <w:left w:val="single" w:sz="6" w:space="0" w:color="000000"/>
              <w:bottom w:val="single" w:sz="6" w:space="0" w:color="000000"/>
              <w:right w:val="single" w:sz="6" w:space="0" w:color="000000"/>
            </w:tcBorders>
            <w:vAlign w:val="center"/>
          </w:tcPr>
          <w:p w:rsidR="000319C1" w:rsidRPr="00E05E03"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w:t>
            </w:r>
            <w:r w:rsidRPr="00E97954">
              <w:rPr>
                <w:rFonts w:eastAsia="Times New Roman"/>
                <w:sz w:val="16"/>
                <w:szCs w:val="16"/>
              </w:rPr>
              <w:t>ncircles urethra, reaches lateral surface of prostate and inferior bladder</w:t>
            </w:r>
          </w:p>
        </w:tc>
        <w:tc>
          <w:tcPr>
            <w:tcW w:w="1430" w:type="dxa"/>
            <w:tcBorders>
              <w:top w:val="single" w:sz="6" w:space="0" w:color="000000"/>
              <w:left w:val="single" w:sz="6" w:space="0" w:color="000000"/>
              <w:bottom w:val="single" w:sz="6" w:space="0" w:color="000000"/>
              <w:right w:val="single" w:sz="6" w:space="0" w:color="000000"/>
            </w:tcBorders>
            <w:vAlign w:val="center"/>
          </w:tcPr>
          <w:p w:rsidR="000319C1" w:rsidRPr="00E05E03" w:rsidRDefault="000319C1" w:rsidP="00517456">
            <w:pPr>
              <w:pStyle w:val="Normal1"/>
              <w:pBdr>
                <w:top w:val="nil"/>
                <w:left w:val="nil"/>
                <w:bottom w:val="nil"/>
                <w:right w:val="nil"/>
                <w:between w:val="nil"/>
              </w:pBdr>
              <w:rPr>
                <w:color w:val="000000"/>
                <w:sz w:val="16"/>
                <w:szCs w:val="16"/>
              </w:rPr>
            </w:pPr>
            <w:r>
              <w:rPr>
                <w:rFonts w:eastAsia="Times New Roman"/>
                <w:sz w:val="16"/>
                <w:szCs w:val="16"/>
              </w:rPr>
              <w:t>C</w:t>
            </w:r>
            <w:r w:rsidRPr="00E97954">
              <w:rPr>
                <w:rFonts w:eastAsia="Times New Roman"/>
                <w:sz w:val="16"/>
                <w:szCs w:val="16"/>
              </w:rPr>
              <w:t>ompresses urethra</w:t>
            </w:r>
          </w:p>
        </w:tc>
        <w:tc>
          <w:tcPr>
            <w:tcW w:w="1429" w:type="dxa"/>
            <w:vMerge/>
            <w:tcBorders>
              <w:left w:val="single" w:sz="6" w:space="0" w:color="000000"/>
              <w:bottom w:val="single" w:sz="6" w:space="0" w:color="000000"/>
              <w:right w:val="single" w:sz="6" w:space="0" w:color="000000"/>
            </w:tcBorders>
            <w:vAlign w:val="center"/>
          </w:tcPr>
          <w:p w:rsidR="000319C1" w:rsidRPr="00E05E03" w:rsidRDefault="000319C1" w:rsidP="00517456">
            <w:pPr>
              <w:pStyle w:val="Normal1"/>
              <w:pBdr>
                <w:top w:val="nil"/>
                <w:left w:val="nil"/>
                <w:bottom w:val="nil"/>
                <w:right w:val="nil"/>
                <w:between w:val="nil"/>
              </w:pBdr>
              <w:rPr>
                <w:color w:val="000000"/>
                <w:sz w:val="16"/>
                <w:szCs w:val="16"/>
              </w:rPr>
            </w:pPr>
          </w:p>
        </w:tc>
        <w:tc>
          <w:tcPr>
            <w:tcW w:w="1430" w:type="dxa"/>
            <w:vMerge/>
            <w:tcBorders>
              <w:left w:val="single" w:sz="6" w:space="0" w:color="000000"/>
              <w:bottom w:val="single" w:sz="6" w:space="0" w:color="000000"/>
              <w:right w:val="single" w:sz="6" w:space="0" w:color="000000"/>
            </w:tcBorders>
            <w:vAlign w:val="center"/>
          </w:tcPr>
          <w:p w:rsidR="000319C1" w:rsidRPr="00E05E03" w:rsidRDefault="000319C1" w:rsidP="00517456">
            <w:pPr>
              <w:pStyle w:val="Normal1"/>
              <w:pBdr>
                <w:top w:val="nil"/>
                <w:left w:val="nil"/>
                <w:bottom w:val="nil"/>
                <w:right w:val="nil"/>
                <w:between w:val="nil"/>
              </w:pBdr>
              <w:rPr>
                <w:color w:val="000000"/>
                <w:sz w:val="16"/>
                <w:szCs w:val="16"/>
              </w:rPr>
            </w:pPr>
          </w:p>
        </w:tc>
      </w:tr>
    </w:tbl>
    <w:p w:rsidR="000319C1" w:rsidRPr="00E05E03" w:rsidRDefault="000319C1" w:rsidP="000319C1">
      <w:pPr>
        <w:autoSpaceDE w:val="0"/>
        <w:autoSpaceDN w:val="0"/>
        <w:adjustRightInd w:val="0"/>
        <w:rPr>
          <w:rFonts w:ascii="Arial" w:hAnsi="Arial" w:cs="Arial"/>
          <w:color w:val="2040A0"/>
          <w:sz w:val="16"/>
          <w:szCs w:val="16"/>
        </w:rPr>
      </w:pPr>
    </w:p>
    <w:p w:rsidR="000319C1" w:rsidRDefault="000319C1" w:rsidP="000319C1">
      <w:pPr>
        <w:autoSpaceDE w:val="0"/>
        <w:autoSpaceDN w:val="0"/>
        <w:adjustRightInd w:val="0"/>
        <w:rPr>
          <w:rFonts w:ascii="Arial" w:hAnsi="Arial" w:cs="Arial"/>
          <w:color w:val="2040A0"/>
        </w:rPr>
      </w:pPr>
    </w:p>
    <w:p w:rsidR="000319C1" w:rsidRDefault="000319C1" w:rsidP="000319C1">
      <w:pPr>
        <w:autoSpaceDE w:val="0"/>
        <w:autoSpaceDN w:val="0"/>
        <w:adjustRightInd w:val="0"/>
        <w:rPr>
          <w:rFonts w:ascii="Arial" w:hAnsi="Arial" w:cs="Arial"/>
          <w:color w:val="2040A0"/>
        </w:rPr>
      </w:pPr>
      <w:r>
        <w:rPr>
          <w:color w:val="000000"/>
          <w:sz w:val="48"/>
          <w:szCs w:val="48"/>
        </w:rPr>
        <w:t>Muscles of the Upper Limb</w:t>
      </w:r>
    </w:p>
    <w:tbl>
      <w:tblPr>
        <w:tblW w:w="9360" w:type="dxa"/>
        <w:tblCellSpacing w:w="15"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Look w:val="04A0"/>
      </w:tblPr>
      <w:tblGrid>
        <w:gridCol w:w="598"/>
        <w:gridCol w:w="1033"/>
        <w:gridCol w:w="1897"/>
        <w:gridCol w:w="1433"/>
        <w:gridCol w:w="1715"/>
        <w:gridCol w:w="1588"/>
        <w:gridCol w:w="1096"/>
      </w:tblGrid>
      <w:tr w:rsidR="000319C1" w:rsidTr="00517456">
        <w:trPr>
          <w:tblCellSpacing w:w="15" w:type="dxa"/>
        </w:trPr>
        <w:tc>
          <w:tcPr>
            <w:tcW w:w="10020" w:type="dxa"/>
            <w:gridSpan w:val="7"/>
            <w:tcBorders>
              <w:top w:val="outset" w:sz="6" w:space="0" w:color="auto"/>
              <w:left w:val="outset" w:sz="6" w:space="0" w:color="auto"/>
              <w:bottom w:val="outset" w:sz="6" w:space="0" w:color="auto"/>
              <w:right w:val="outset" w:sz="6" w:space="0" w:color="auto"/>
            </w:tcBorders>
          </w:tcPr>
          <w:p w:rsidR="000319C1" w:rsidRPr="00D64908" w:rsidRDefault="000319C1" w:rsidP="00517456">
            <w:pPr>
              <w:rPr>
                <w:rFonts w:eastAsia="Times New Roman"/>
                <w:sz w:val="36"/>
                <w:szCs w:val="36"/>
              </w:rPr>
            </w:pPr>
            <w:r>
              <w:rPr>
                <w:color w:val="000000"/>
              </w:rPr>
              <w:lastRenderedPageBreak/>
              <w:t>A. Muscles connecting upper limb with vertebral column</w:t>
            </w:r>
          </w:p>
        </w:tc>
      </w:tr>
      <w:tr w:rsidR="000319C1" w:rsidTr="00517456">
        <w:trPr>
          <w:tblCellSpacing w:w="15" w:type="dxa"/>
        </w:trPr>
        <w:tc>
          <w:tcPr>
            <w:tcW w:w="587" w:type="dxa"/>
            <w:tcBorders>
              <w:top w:val="outset" w:sz="6" w:space="0" w:color="auto"/>
              <w:left w:val="outset" w:sz="6" w:space="0" w:color="auto"/>
              <w:bottom w:val="outset" w:sz="6" w:space="0" w:color="auto"/>
              <w:right w:val="outset" w:sz="6" w:space="0" w:color="auto"/>
            </w:tcBorders>
          </w:tcPr>
          <w:p w:rsidR="000319C1" w:rsidRPr="00517E90" w:rsidRDefault="000319C1" w:rsidP="00517456">
            <w:pPr>
              <w:rPr>
                <w:rFonts w:eastAsia="Times New Roman"/>
                <w:sz w:val="16"/>
                <w:szCs w:val="16"/>
              </w:rPr>
            </w:pPr>
            <w:r w:rsidRPr="00D64908">
              <w:rPr>
                <w:rFonts w:eastAsia="Times New Roman"/>
                <w:color w:val="FF0000"/>
                <w:sz w:val="16"/>
                <w:szCs w:val="16"/>
              </w:rPr>
              <w:t>T</w:t>
            </w:r>
            <w:r>
              <w:rPr>
                <w:rFonts w:eastAsia="Times New Roman"/>
                <w:sz w:val="16"/>
                <w:szCs w:val="16"/>
              </w:rPr>
              <w:t>o</w:t>
            </w:r>
          </w:p>
        </w:tc>
        <w:tc>
          <w:tcPr>
            <w:tcW w:w="1079"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Trapezius</w:t>
            </w:r>
          </w:p>
        </w:tc>
        <w:tc>
          <w:tcPr>
            <w:tcW w:w="2021"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Medial third of the superior nuchal line, external occipital protuberance, ligamentum nuchae, spinous processes of vertebrae C7-T12</w:t>
            </w:r>
          </w:p>
        </w:tc>
        <w:tc>
          <w:tcPr>
            <w:tcW w:w="1515"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lateral third of the clavicle; acromion and spine of the scapula</w:t>
            </w:r>
          </w:p>
        </w:tc>
        <w:tc>
          <w:tcPr>
            <w:tcW w:w="1823"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elevates and depresses the scapula (depending on which part of the muscle contracts); rotates the scapula superiorly; retracts scapula</w:t>
            </w:r>
          </w:p>
        </w:tc>
        <w:tc>
          <w:tcPr>
            <w:tcW w:w="1684"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motor: spinal accessory (XI), proprioception: C3-C4</w:t>
            </w:r>
          </w:p>
        </w:tc>
        <w:tc>
          <w:tcPr>
            <w:tcW w:w="1131" w:type="dxa"/>
            <w:tcBorders>
              <w:top w:val="outset" w:sz="6" w:space="0" w:color="auto"/>
              <w:left w:val="outset" w:sz="6" w:space="0" w:color="auto"/>
              <w:bottom w:val="outset" w:sz="6" w:space="0" w:color="auto"/>
              <w:right w:val="outset" w:sz="6" w:space="0" w:color="auto"/>
            </w:tcBorders>
            <w:hideMark/>
          </w:tcPr>
          <w:p w:rsidR="000319C1" w:rsidRPr="003E44FB" w:rsidRDefault="000319C1" w:rsidP="00517456">
            <w:pPr>
              <w:rPr>
                <w:rFonts w:eastAsia="Times New Roman"/>
                <w:sz w:val="16"/>
                <w:szCs w:val="16"/>
              </w:rPr>
            </w:pPr>
            <w:r w:rsidRPr="003E44FB">
              <w:rPr>
                <w:rFonts w:eastAsia="Times New Roman"/>
                <w:sz w:val="16"/>
                <w:szCs w:val="16"/>
              </w:rPr>
              <w:t>transverse cervical a.</w:t>
            </w:r>
          </w:p>
        </w:tc>
      </w:tr>
      <w:tr w:rsidR="000319C1" w:rsidTr="00517456">
        <w:trPr>
          <w:tblCellSpacing w:w="15" w:type="dxa"/>
        </w:trPr>
        <w:tc>
          <w:tcPr>
            <w:tcW w:w="587" w:type="dxa"/>
            <w:tcBorders>
              <w:top w:val="outset" w:sz="6" w:space="0" w:color="auto"/>
              <w:left w:val="outset" w:sz="6" w:space="0" w:color="auto"/>
              <w:bottom w:val="outset" w:sz="6" w:space="0" w:color="auto"/>
              <w:right w:val="outset" w:sz="6" w:space="0" w:color="auto"/>
            </w:tcBorders>
          </w:tcPr>
          <w:p w:rsidR="000319C1" w:rsidRPr="00517E90" w:rsidRDefault="000319C1" w:rsidP="00517456">
            <w:pPr>
              <w:rPr>
                <w:rFonts w:eastAsia="Times New Roman"/>
                <w:sz w:val="16"/>
                <w:szCs w:val="16"/>
              </w:rPr>
            </w:pPr>
            <w:r w:rsidRPr="00D64908">
              <w:rPr>
                <w:rFonts w:eastAsia="Times New Roman"/>
                <w:color w:val="FF0000"/>
                <w:sz w:val="16"/>
                <w:szCs w:val="16"/>
              </w:rPr>
              <w:t>L</w:t>
            </w:r>
            <w:r>
              <w:rPr>
                <w:rFonts w:eastAsia="Times New Roman"/>
                <w:sz w:val="16"/>
                <w:szCs w:val="16"/>
              </w:rPr>
              <w:t>ive</w:t>
            </w:r>
          </w:p>
        </w:tc>
        <w:tc>
          <w:tcPr>
            <w:tcW w:w="1079"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Latissimus dorsi</w:t>
            </w:r>
          </w:p>
        </w:tc>
        <w:tc>
          <w:tcPr>
            <w:tcW w:w="2021"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Vertebral spines from T7 to the sacrum, posterior third of the iliac crest, lower 3 or 4 ribs, sometimes from the inferior angle of the scapula</w:t>
            </w:r>
          </w:p>
        </w:tc>
        <w:tc>
          <w:tcPr>
            <w:tcW w:w="1515"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floor of the intertubercular groove</w:t>
            </w:r>
          </w:p>
        </w:tc>
        <w:tc>
          <w:tcPr>
            <w:tcW w:w="1823"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extends the arm and rotates the arm medially</w:t>
            </w:r>
          </w:p>
        </w:tc>
        <w:tc>
          <w:tcPr>
            <w:tcW w:w="1684"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thoracodorsal nerve (C7,8) from the posterior cord of the brachial plexus</w:t>
            </w:r>
          </w:p>
        </w:tc>
        <w:tc>
          <w:tcPr>
            <w:tcW w:w="1131" w:type="dxa"/>
            <w:tcBorders>
              <w:top w:val="outset" w:sz="6" w:space="0" w:color="auto"/>
              <w:left w:val="outset" w:sz="6" w:space="0" w:color="auto"/>
              <w:bottom w:val="outset" w:sz="6" w:space="0" w:color="auto"/>
              <w:right w:val="outset" w:sz="6" w:space="0" w:color="auto"/>
            </w:tcBorders>
            <w:hideMark/>
          </w:tcPr>
          <w:p w:rsidR="000319C1" w:rsidRPr="003E44FB" w:rsidRDefault="000319C1" w:rsidP="00517456">
            <w:pPr>
              <w:rPr>
                <w:rFonts w:eastAsia="Times New Roman"/>
                <w:sz w:val="16"/>
                <w:szCs w:val="16"/>
              </w:rPr>
            </w:pPr>
            <w:r w:rsidRPr="003E44FB">
              <w:rPr>
                <w:rFonts w:eastAsia="Times New Roman"/>
                <w:sz w:val="16"/>
                <w:szCs w:val="16"/>
              </w:rPr>
              <w:t>thoracodorsal a.</w:t>
            </w:r>
          </w:p>
        </w:tc>
      </w:tr>
      <w:tr w:rsidR="000319C1" w:rsidTr="00517456">
        <w:trPr>
          <w:tblCellSpacing w:w="15" w:type="dxa"/>
        </w:trPr>
        <w:tc>
          <w:tcPr>
            <w:tcW w:w="587" w:type="dxa"/>
            <w:tcBorders>
              <w:top w:val="outset" w:sz="6" w:space="0" w:color="auto"/>
              <w:left w:val="outset" w:sz="6" w:space="0" w:color="auto"/>
              <w:bottom w:val="outset" w:sz="6" w:space="0" w:color="auto"/>
              <w:right w:val="outset" w:sz="6" w:space="0" w:color="auto"/>
            </w:tcBorders>
          </w:tcPr>
          <w:p w:rsidR="000319C1" w:rsidRPr="00517E90" w:rsidRDefault="000319C1" w:rsidP="00517456">
            <w:pPr>
              <w:rPr>
                <w:rFonts w:eastAsia="Times New Roman"/>
                <w:sz w:val="16"/>
                <w:szCs w:val="16"/>
              </w:rPr>
            </w:pPr>
            <w:r w:rsidRPr="00D64908">
              <w:rPr>
                <w:rFonts w:eastAsia="Times New Roman"/>
                <w:color w:val="FF0000"/>
                <w:sz w:val="16"/>
                <w:szCs w:val="16"/>
              </w:rPr>
              <w:t>L</w:t>
            </w:r>
            <w:r>
              <w:rPr>
                <w:rFonts w:eastAsia="Times New Roman"/>
                <w:sz w:val="16"/>
                <w:szCs w:val="16"/>
              </w:rPr>
              <w:t>onger</w:t>
            </w:r>
          </w:p>
        </w:tc>
        <w:tc>
          <w:tcPr>
            <w:tcW w:w="1079"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Levator scapulae</w:t>
            </w:r>
          </w:p>
        </w:tc>
        <w:tc>
          <w:tcPr>
            <w:tcW w:w="2021"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Transverse processes of C1-C4 vertebrae</w:t>
            </w:r>
          </w:p>
        </w:tc>
        <w:tc>
          <w:tcPr>
            <w:tcW w:w="1515"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medial border of the scapula from the superior angle to the spine</w:t>
            </w:r>
          </w:p>
        </w:tc>
        <w:tc>
          <w:tcPr>
            <w:tcW w:w="1823"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elevates the scapula</w:t>
            </w:r>
          </w:p>
        </w:tc>
        <w:tc>
          <w:tcPr>
            <w:tcW w:w="1684"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dorsal scapular nerve (C5); the upper part of the muscle receives branches of C3 &amp; C4</w:t>
            </w:r>
          </w:p>
        </w:tc>
        <w:tc>
          <w:tcPr>
            <w:tcW w:w="1131"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dorsal scapular a.</w:t>
            </w:r>
          </w:p>
        </w:tc>
      </w:tr>
      <w:tr w:rsidR="000319C1" w:rsidRPr="00517E90" w:rsidTr="00517456">
        <w:trPr>
          <w:tblCellSpacing w:w="15" w:type="dxa"/>
        </w:trPr>
        <w:tc>
          <w:tcPr>
            <w:tcW w:w="587" w:type="dxa"/>
            <w:tcBorders>
              <w:top w:val="outset" w:sz="6" w:space="0" w:color="auto"/>
              <w:left w:val="outset" w:sz="6" w:space="0" w:color="auto"/>
              <w:bottom w:val="outset" w:sz="6" w:space="0" w:color="auto"/>
              <w:right w:val="outset" w:sz="6" w:space="0" w:color="auto"/>
            </w:tcBorders>
          </w:tcPr>
          <w:p w:rsidR="000319C1" w:rsidRPr="00517E90" w:rsidRDefault="000319C1" w:rsidP="00517456">
            <w:pPr>
              <w:rPr>
                <w:rFonts w:eastAsia="Times New Roman"/>
                <w:sz w:val="16"/>
                <w:szCs w:val="16"/>
              </w:rPr>
            </w:pPr>
            <w:r w:rsidRPr="00D64908">
              <w:rPr>
                <w:rFonts w:eastAsia="Times New Roman"/>
                <w:color w:val="FF0000"/>
                <w:sz w:val="16"/>
                <w:szCs w:val="16"/>
              </w:rPr>
              <w:t>R</w:t>
            </w:r>
            <w:r>
              <w:rPr>
                <w:rFonts w:eastAsia="Times New Roman"/>
                <w:sz w:val="16"/>
                <w:szCs w:val="16"/>
              </w:rPr>
              <w:t>inse</w:t>
            </w:r>
          </w:p>
        </w:tc>
        <w:tc>
          <w:tcPr>
            <w:tcW w:w="1079"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Rhomboideus major</w:t>
            </w:r>
          </w:p>
        </w:tc>
        <w:tc>
          <w:tcPr>
            <w:tcW w:w="2021"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 xml:space="preserve">Spines of vertebrae T2-T5 </w:t>
            </w:r>
          </w:p>
        </w:tc>
        <w:tc>
          <w:tcPr>
            <w:tcW w:w="1515"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medial border of the scapula inferior to the spine of the scapula</w:t>
            </w:r>
          </w:p>
        </w:tc>
        <w:tc>
          <w:tcPr>
            <w:tcW w:w="1823"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retracts, elevates and rotates the scapula which depresses the glenoid fossa</w:t>
            </w:r>
          </w:p>
        </w:tc>
        <w:tc>
          <w:tcPr>
            <w:tcW w:w="1684"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dorsal scapular nerve (C5)</w:t>
            </w:r>
          </w:p>
        </w:tc>
        <w:tc>
          <w:tcPr>
            <w:tcW w:w="1131"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dorsal scapular a.</w:t>
            </w:r>
          </w:p>
        </w:tc>
      </w:tr>
      <w:tr w:rsidR="000319C1" w:rsidRPr="00517E90" w:rsidTr="00517456">
        <w:trPr>
          <w:tblCellSpacing w:w="15" w:type="dxa"/>
        </w:trPr>
        <w:tc>
          <w:tcPr>
            <w:tcW w:w="587" w:type="dxa"/>
            <w:tcBorders>
              <w:top w:val="outset" w:sz="6" w:space="0" w:color="auto"/>
              <w:left w:val="outset" w:sz="6" w:space="0" w:color="auto"/>
              <w:bottom w:val="outset" w:sz="6" w:space="0" w:color="auto"/>
              <w:right w:val="outset" w:sz="6" w:space="0" w:color="auto"/>
            </w:tcBorders>
          </w:tcPr>
          <w:p w:rsidR="000319C1" w:rsidRPr="00517E90" w:rsidRDefault="000319C1" w:rsidP="00517456">
            <w:pPr>
              <w:rPr>
                <w:rFonts w:eastAsia="Times New Roman"/>
                <w:sz w:val="16"/>
                <w:szCs w:val="16"/>
              </w:rPr>
            </w:pPr>
            <w:r w:rsidRPr="00D64908">
              <w:rPr>
                <w:rFonts w:eastAsia="Times New Roman"/>
                <w:color w:val="FF0000"/>
                <w:sz w:val="16"/>
                <w:szCs w:val="16"/>
              </w:rPr>
              <w:t>R</w:t>
            </w:r>
            <w:r>
              <w:rPr>
                <w:rFonts w:eastAsia="Times New Roman"/>
                <w:sz w:val="16"/>
                <w:szCs w:val="16"/>
              </w:rPr>
              <w:t>ooms</w:t>
            </w:r>
          </w:p>
        </w:tc>
        <w:tc>
          <w:tcPr>
            <w:tcW w:w="1079"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Rhomboideus minor</w:t>
            </w:r>
          </w:p>
        </w:tc>
        <w:tc>
          <w:tcPr>
            <w:tcW w:w="2021"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 xml:space="preserve">Inferior end of the ligamentum nuchae, spines of vertebrae C7 and T1 </w:t>
            </w:r>
          </w:p>
        </w:tc>
        <w:tc>
          <w:tcPr>
            <w:tcW w:w="1515"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medial border of the scapula at the root of the spine of the scapula</w:t>
            </w:r>
          </w:p>
        </w:tc>
        <w:tc>
          <w:tcPr>
            <w:tcW w:w="1823"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retracts, elevates and rotates the scapula which depresses the glenoid fossa</w:t>
            </w:r>
          </w:p>
        </w:tc>
        <w:tc>
          <w:tcPr>
            <w:tcW w:w="1684"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dorsal scapular nerve (C5)</w:t>
            </w:r>
          </w:p>
        </w:tc>
        <w:tc>
          <w:tcPr>
            <w:tcW w:w="1131" w:type="dxa"/>
            <w:tcBorders>
              <w:top w:val="outset" w:sz="6" w:space="0" w:color="auto"/>
              <w:left w:val="outset" w:sz="6" w:space="0" w:color="auto"/>
              <w:bottom w:val="outset" w:sz="6" w:space="0" w:color="auto"/>
              <w:right w:val="outset" w:sz="6" w:space="0" w:color="auto"/>
            </w:tcBorders>
            <w:hideMark/>
          </w:tcPr>
          <w:p w:rsidR="000319C1" w:rsidRPr="00517E90" w:rsidRDefault="000319C1" w:rsidP="00517456">
            <w:pPr>
              <w:rPr>
                <w:rFonts w:eastAsia="Times New Roman"/>
                <w:sz w:val="16"/>
                <w:szCs w:val="16"/>
              </w:rPr>
            </w:pPr>
            <w:r w:rsidRPr="00517E90">
              <w:rPr>
                <w:rFonts w:eastAsia="Times New Roman"/>
                <w:sz w:val="16"/>
                <w:szCs w:val="16"/>
              </w:rPr>
              <w:t>dorsal scapular a</w:t>
            </w:r>
          </w:p>
        </w:tc>
      </w:tr>
    </w:tbl>
    <w:p w:rsidR="000319C1" w:rsidRPr="00747498" w:rsidRDefault="000319C1" w:rsidP="000319C1">
      <w:pPr>
        <w:rPr>
          <w:rFonts w:ascii="Verdana" w:eastAsia="Times New Roman" w:hAnsi="Verdana"/>
          <w:sz w:val="16"/>
          <w:szCs w:val="16"/>
        </w:rPr>
      </w:pPr>
    </w:p>
    <w:p w:rsidR="000319C1" w:rsidRDefault="000319C1" w:rsidP="000319C1">
      <w:pPr>
        <w:autoSpaceDE w:val="0"/>
        <w:autoSpaceDN w:val="0"/>
        <w:adjustRightInd w:val="0"/>
        <w:rPr>
          <w:rFonts w:ascii="Arial" w:hAnsi="Arial" w:cs="Arial"/>
          <w:color w:val="2040A0"/>
        </w:rPr>
      </w:pPr>
    </w:p>
    <w:p w:rsidR="000319C1" w:rsidRDefault="000319C1" w:rsidP="000319C1">
      <w:pPr>
        <w:autoSpaceDE w:val="0"/>
        <w:autoSpaceDN w:val="0"/>
        <w:adjustRightInd w:val="0"/>
        <w:rPr>
          <w:rFonts w:ascii="Arial" w:hAnsi="Arial" w:cs="Arial"/>
          <w:color w:val="2040A0"/>
        </w:rPr>
      </w:pPr>
    </w:p>
    <w:p w:rsidR="000319C1" w:rsidRPr="00516CDF" w:rsidRDefault="000319C1" w:rsidP="000319C1">
      <w:pPr>
        <w:autoSpaceDE w:val="0"/>
        <w:autoSpaceDN w:val="0"/>
        <w:adjustRightInd w:val="0"/>
        <w:rPr>
          <w:rFonts w:ascii="Arial" w:hAnsi="Arial" w:cs="Arial"/>
          <w:color w:val="2040A0"/>
          <w:sz w:val="16"/>
          <w:szCs w:val="16"/>
        </w:rPr>
      </w:pPr>
    </w:p>
    <w:p w:rsidR="000319C1" w:rsidRPr="00516CDF" w:rsidRDefault="000319C1" w:rsidP="000319C1">
      <w:pPr>
        <w:pStyle w:val="Normal1"/>
        <w:pBdr>
          <w:top w:val="nil"/>
          <w:left w:val="nil"/>
          <w:bottom w:val="nil"/>
          <w:right w:val="nil"/>
          <w:between w:val="nil"/>
        </w:pBdr>
        <w:rPr>
          <w:color w:val="000000"/>
          <w:sz w:val="16"/>
          <w:szCs w:val="16"/>
        </w:rPr>
      </w:pPr>
    </w:p>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547"/>
        <w:gridCol w:w="453"/>
        <w:gridCol w:w="764"/>
        <w:gridCol w:w="391"/>
        <w:gridCol w:w="80"/>
        <w:gridCol w:w="140"/>
        <w:gridCol w:w="20"/>
        <w:gridCol w:w="263"/>
        <w:gridCol w:w="389"/>
        <w:gridCol w:w="233"/>
        <w:gridCol w:w="482"/>
        <w:gridCol w:w="32"/>
        <w:gridCol w:w="167"/>
        <w:gridCol w:w="69"/>
        <w:gridCol w:w="298"/>
        <w:gridCol w:w="469"/>
        <w:gridCol w:w="323"/>
        <w:gridCol w:w="38"/>
        <w:gridCol w:w="44"/>
        <w:gridCol w:w="108"/>
        <w:gridCol w:w="686"/>
        <w:gridCol w:w="311"/>
        <w:gridCol w:w="217"/>
        <w:gridCol w:w="26"/>
        <w:gridCol w:w="100"/>
        <w:gridCol w:w="732"/>
        <w:gridCol w:w="282"/>
        <w:gridCol w:w="159"/>
        <w:gridCol w:w="112"/>
        <w:gridCol w:w="14"/>
        <w:gridCol w:w="53"/>
        <w:gridCol w:w="497"/>
        <w:gridCol w:w="848"/>
        <w:gridCol w:w="13"/>
      </w:tblGrid>
      <w:tr w:rsidR="000319C1" w:rsidRPr="00516CDF" w:rsidTr="00517456">
        <w:tc>
          <w:tcPr>
            <w:tcW w:w="10080" w:type="dxa"/>
            <w:gridSpan w:val="3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B. Muscles connecting upper limb with anterior and lateral thoracic walls</w:t>
            </w:r>
          </w:p>
        </w:tc>
      </w:tr>
      <w:tr w:rsidR="000319C1" w:rsidRPr="00516CDF" w:rsidTr="00517456">
        <w:trPr>
          <w:gridAfter w:val="1"/>
          <w:wAfter w:w="14" w:type="dxa"/>
        </w:trPr>
        <w:tc>
          <w:tcPr>
            <w:tcW w:w="5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Please</w:t>
            </w:r>
          </w:p>
        </w:tc>
        <w:tc>
          <w:tcPr>
            <w:tcW w:w="1326"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1. Pectoralis major</w:t>
            </w:r>
          </w:p>
        </w:tc>
        <w:tc>
          <w:tcPr>
            <w:tcW w:w="2363" w:type="dxa"/>
            <w:gridSpan w:val="10"/>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edial 1/2 of the clavicle, manubrium &amp; body of sternum, costal cartilages of ribs 2-6, sometimes from the rectus sheath of the upper abdominal wall</w:t>
            </w:r>
          </w:p>
        </w:tc>
        <w:tc>
          <w:tcPr>
            <w:tcW w:w="1447" w:type="dxa"/>
            <w:gridSpan w:val="7"/>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C</w:t>
            </w:r>
            <w:r w:rsidRPr="00E97954">
              <w:rPr>
                <w:rFonts w:eastAsia="Times New Roman"/>
                <w:sz w:val="16"/>
                <w:szCs w:val="16"/>
              </w:rPr>
              <w:t>rest of the greater tubercle of the humerus</w:t>
            </w:r>
          </w:p>
        </w:tc>
        <w:tc>
          <w:tcPr>
            <w:tcW w:w="1442" w:type="dxa"/>
            <w:gridSpan w:val="5"/>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w:t>
            </w:r>
            <w:r w:rsidRPr="00E97954">
              <w:rPr>
                <w:rFonts w:eastAsia="Times New Roman"/>
                <w:sz w:val="16"/>
                <w:szCs w:val="16"/>
              </w:rPr>
              <w:t>lexes and adducts the arm, medially rotates the arm</w:t>
            </w:r>
          </w:p>
        </w:tc>
        <w:tc>
          <w:tcPr>
            <w:tcW w:w="1449"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edial and lateral pectoral nerves (C5-T1)</w:t>
            </w:r>
          </w:p>
        </w:tc>
        <w:tc>
          <w:tcPr>
            <w:tcW w:w="1445" w:type="dxa"/>
            <w:gridSpan w:val="2"/>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w:t>
            </w:r>
            <w:r w:rsidRPr="00E97954">
              <w:rPr>
                <w:rFonts w:eastAsia="Times New Roman"/>
                <w:sz w:val="16"/>
                <w:szCs w:val="16"/>
              </w:rPr>
              <w:t>ectoral branch of the thoracoacromial trunk</w:t>
            </w:r>
          </w:p>
        </w:tc>
      </w:tr>
      <w:tr w:rsidR="000319C1" w:rsidRPr="00516CDF" w:rsidTr="00517456">
        <w:trPr>
          <w:gridAfter w:val="1"/>
          <w:wAfter w:w="14" w:type="dxa"/>
        </w:trPr>
        <w:tc>
          <w:tcPr>
            <w:tcW w:w="5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Pack</w:t>
            </w:r>
          </w:p>
        </w:tc>
        <w:tc>
          <w:tcPr>
            <w:tcW w:w="1326"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2. Pectoralis minor</w:t>
            </w:r>
          </w:p>
        </w:tc>
        <w:tc>
          <w:tcPr>
            <w:tcW w:w="2363" w:type="dxa"/>
            <w:gridSpan w:val="10"/>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R</w:t>
            </w:r>
            <w:r w:rsidRPr="00E97954">
              <w:rPr>
                <w:rFonts w:eastAsia="Times New Roman"/>
                <w:sz w:val="16"/>
                <w:szCs w:val="16"/>
              </w:rPr>
              <w:t>ibs 3-5</w:t>
            </w:r>
          </w:p>
        </w:tc>
        <w:tc>
          <w:tcPr>
            <w:tcW w:w="1447" w:type="dxa"/>
            <w:gridSpan w:val="7"/>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C</w:t>
            </w:r>
            <w:r w:rsidRPr="00E97954">
              <w:rPr>
                <w:rFonts w:eastAsia="Times New Roman"/>
                <w:sz w:val="16"/>
                <w:szCs w:val="16"/>
              </w:rPr>
              <w:t>oracoid process of the scapula</w:t>
            </w:r>
          </w:p>
        </w:tc>
        <w:tc>
          <w:tcPr>
            <w:tcW w:w="1442" w:type="dxa"/>
            <w:gridSpan w:val="5"/>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w:t>
            </w:r>
            <w:r w:rsidRPr="00E97954">
              <w:rPr>
                <w:rFonts w:eastAsia="Times New Roman"/>
                <w:sz w:val="16"/>
                <w:szCs w:val="16"/>
              </w:rPr>
              <w:t>raws the scapula forward, medialward, and downward</w:t>
            </w:r>
          </w:p>
        </w:tc>
        <w:tc>
          <w:tcPr>
            <w:tcW w:w="1449"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edial pectoral nerve (C8, T1)</w:t>
            </w:r>
          </w:p>
        </w:tc>
        <w:tc>
          <w:tcPr>
            <w:tcW w:w="1445" w:type="dxa"/>
            <w:gridSpan w:val="2"/>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w:t>
            </w:r>
            <w:r w:rsidRPr="00E97954">
              <w:rPr>
                <w:rFonts w:eastAsia="Times New Roman"/>
                <w:sz w:val="16"/>
                <w:szCs w:val="16"/>
              </w:rPr>
              <w:t>ectoral branch of the thoracoacromial trunk</w:t>
            </w:r>
          </w:p>
        </w:tc>
      </w:tr>
      <w:tr w:rsidR="000319C1" w:rsidRPr="00516CDF" w:rsidTr="00517456">
        <w:trPr>
          <w:gridAfter w:val="1"/>
          <w:wAfter w:w="14" w:type="dxa"/>
        </w:trPr>
        <w:tc>
          <w:tcPr>
            <w:tcW w:w="5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Six</w:t>
            </w:r>
          </w:p>
        </w:tc>
        <w:tc>
          <w:tcPr>
            <w:tcW w:w="1326"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Pr>
                <w:color w:val="000000"/>
                <w:sz w:val="16"/>
                <w:szCs w:val="16"/>
              </w:rPr>
              <w:t>3. Subclavi</w:t>
            </w:r>
            <w:r w:rsidRPr="00516CDF">
              <w:rPr>
                <w:color w:val="000000"/>
                <w:sz w:val="16"/>
                <w:szCs w:val="16"/>
              </w:rPr>
              <w:t>us</w:t>
            </w:r>
          </w:p>
        </w:tc>
        <w:tc>
          <w:tcPr>
            <w:tcW w:w="2363" w:type="dxa"/>
            <w:gridSpan w:val="10"/>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w:t>
            </w:r>
            <w:r w:rsidRPr="00E97954">
              <w:rPr>
                <w:rFonts w:eastAsia="Times New Roman"/>
                <w:sz w:val="16"/>
                <w:szCs w:val="16"/>
              </w:rPr>
              <w:t>irst rib and its cartilage</w:t>
            </w:r>
          </w:p>
        </w:tc>
        <w:tc>
          <w:tcPr>
            <w:tcW w:w="1447" w:type="dxa"/>
            <w:gridSpan w:val="7"/>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I</w:t>
            </w:r>
            <w:r w:rsidRPr="00E97954">
              <w:rPr>
                <w:rFonts w:eastAsia="Times New Roman"/>
                <w:sz w:val="16"/>
                <w:szCs w:val="16"/>
              </w:rPr>
              <w:t>nferior surface of the clavicle</w:t>
            </w:r>
          </w:p>
        </w:tc>
        <w:tc>
          <w:tcPr>
            <w:tcW w:w="1442" w:type="dxa"/>
            <w:gridSpan w:val="5"/>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w:t>
            </w:r>
            <w:r w:rsidRPr="00E97954">
              <w:rPr>
                <w:rFonts w:eastAsia="Times New Roman"/>
                <w:sz w:val="16"/>
                <w:szCs w:val="16"/>
              </w:rPr>
              <w:t>raws the clavicle (and hence the shoulder) down and forward</w:t>
            </w:r>
          </w:p>
        </w:tc>
        <w:tc>
          <w:tcPr>
            <w:tcW w:w="1449"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N</w:t>
            </w:r>
            <w:r w:rsidRPr="00E97954">
              <w:rPr>
                <w:rFonts w:eastAsia="Times New Roman"/>
                <w:sz w:val="16"/>
                <w:szCs w:val="16"/>
              </w:rPr>
              <w:t>erve to subclavius (C5)</w:t>
            </w:r>
          </w:p>
        </w:tc>
        <w:tc>
          <w:tcPr>
            <w:tcW w:w="1445" w:type="dxa"/>
            <w:gridSpan w:val="2"/>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C</w:t>
            </w:r>
            <w:r w:rsidRPr="00E97954">
              <w:rPr>
                <w:rFonts w:eastAsia="Times New Roman"/>
                <w:sz w:val="16"/>
                <w:szCs w:val="16"/>
              </w:rPr>
              <w:t>lavicular br. of the thoracoacromial trunk</w:t>
            </w:r>
          </w:p>
        </w:tc>
      </w:tr>
      <w:tr w:rsidR="000319C1" w:rsidRPr="00516CDF" w:rsidTr="00517456">
        <w:trPr>
          <w:gridAfter w:val="1"/>
          <w:wAfter w:w="14" w:type="dxa"/>
        </w:trPr>
        <w:tc>
          <w:tcPr>
            <w:tcW w:w="5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Shirts</w:t>
            </w:r>
          </w:p>
        </w:tc>
        <w:tc>
          <w:tcPr>
            <w:tcW w:w="1326"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4. Serratus anterior</w:t>
            </w:r>
          </w:p>
        </w:tc>
        <w:tc>
          <w:tcPr>
            <w:tcW w:w="1629" w:type="dxa"/>
            <w:gridSpan w:val="7"/>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R</w:t>
            </w:r>
            <w:r w:rsidRPr="00E97954">
              <w:rPr>
                <w:rFonts w:eastAsia="Times New Roman"/>
                <w:sz w:val="16"/>
                <w:szCs w:val="16"/>
              </w:rPr>
              <w:t>ibs 1-8</w:t>
            </w:r>
            <w:r>
              <w:rPr>
                <w:rFonts w:eastAsia="Times New Roman"/>
                <w:sz w:val="16"/>
                <w:szCs w:val="16"/>
              </w:rPr>
              <w:t>; at times rib 9</w:t>
            </w:r>
          </w:p>
        </w:tc>
        <w:tc>
          <w:tcPr>
            <w:tcW w:w="1629"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edial border of the scapula on its costal (deep) surface</w:t>
            </w:r>
          </w:p>
        </w:tc>
        <w:tc>
          <w:tcPr>
            <w:tcW w:w="1626"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w:t>
            </w:r>
            <w:r w:rsidRPr="00E97954">
              <w:rPr>
                <w:rFonts w:eastAsia="Times New Roman"/>
                <w:sz w:val="16"/>
                <w:szCs w:val="16"/>
              </w:rPr>
              <w:t>raws the scapula forward; the inferior fibers rotate the scapula superiorly</w:t>
            </w:r>
          </w:p>
        </w:tc>
        <w:tc>
          <w:tcPr>
            <w:tcW w:w="1629"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w:t>
            </w:r>
            <w:r w:rsidRPr="00E97954">
              <w:rPr>
                <w:rFonts w:eastAsia="Times New Roman"/>
                <w:sz w:val="16"/>
                <w:szCs w:val="16"/>
              </w:rPr>
              <w:t>ong thoracic nerve (from ventral rami C5-C7)</w:t>
            </w:r>
          </w:p>
        </w:tc>
        <w:tc>
          <w:tcPr>
            <w:tcW w:w="1633" w:type="dxa"/>
            <w:gridSpan w:val="5"/>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w:t>
            </w:r>
            <w:r w:rsidRPr="00E97954">
              <w:rPr>
                <w:rFonts w:eastAsia="Times New Roman"/>
                <w:sz w:val="16"/>
                <w:szCs w:val="16"/>
              </w:rPr>
              <w:t>ateral thoracic a.</w:t>
            </w:r>
          </w:p>
        </w:tc>
      </w:tr>
      <w:tr w:rsidR="000319C1" w:rsidRPr="00516CDF" w:rsidTr="00517456">
        <w:tc>
          <w:tcPr>
            <w:tcW w:w="10080" w:type="dxa"/>
            <w:gridSpan w:val="3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C. Muscles of the shoulder</w:t>
            </w:r>
          </w:p>
        </w:tc>
      </w:tr>
      <w:tr w:rsidR="000319C1" w:rsidRPr="00516CDF" w:rsidTr="00517456">
        <w:trPr>
          <w:gridAfter w:val="1"/>
          <w:wAfter w:w="14" w:type="dxa"/>
        </w:trPr>
        <w:tc>
          <w:tcPr>
            <w:tcW w:w="5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Done</w:t>
            </w:r>
          </w:p>
        </w:tc>
        <w:tc>
          <w:tcPr>
            <w:tcW w:w="1326"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1. Deltoid</w:t>
            </w:r>
          </w:p>
        </w:tc>
        <w:tc>
          <w:tcPr>
            <w:tcW w:w="1377"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w:t>
            </w:r>
            <w:r w:rsidRPr="00E97954">
              <w:rPr>
                <w:rFonts w:eastAsia="Times New Roman"/>
                <w:sz w:val="16"/>
                <w:szCs w:val="16"/>
              </w:rPr>
              <w:t>ateral one-</w:t>
            </w:r>
            <w:r w:rsidRPr="00E97954">
              <w:rPr>
                <w:rFonts w:eastAsia="Times New Roman"/>
                <w:sz w:val="16"/>
                <w:szCs w:val="16"/>
              </w:rPr>
              <w:lastRenderedPageBreak/>
              <w:t>third of the clavicle, acromion, the lower lip of the crest of the spine of the scapula</w:t>
            </w:r>
          </w:p>
        </w:tc>
        <w:tc>
          <w:tcPr>
            <w:tcW w:w="1376"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lastRenderedPageBreak/>
              <w:t>D</w:t>
            </w:r>
            <w:r w:rsidRPr="00E97954">
              <w:rPr>
                <w:rFonts w:eastAsia="Times New Roman"/>
                <w:sz w:val="16"/>
                <w:szCs w:val="16"/>
              </w:rPr>
              <w:t xml:space="preserve">eltoid </w:t>
            </w:r>
            <w:r w:rsidRPr="00E97954">
              <w:rPr>
                <w:rFonts w:eastAsia="Times New Roman"/>
                <w:sz w:val="16"/>
                <w:szCs w:val="16"/>
              </w:rPr>
              <w:lastRenderedPageBreak/>
              <w:t>tuberosity of the humerus</w:t>
            </w:r>
          </w:p>
        </w:tc>
        <w:tc>
          <w:tcPr>
            <w:tcW w:w="1795"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lastRenderedPageBreak/>
              <w:t>A</w:t>
            </w:r>
            <w:r w:rsidRPr="00E97954">
              <w:rPr>
                <w:rFonts w:eastAsia="Times New Roman"/>
                <w:sz w:val="16"/>
                <w:szCs w:val="16"/>
              </w:rPr>
              <w:t xml:space="preserve">bducts arm; anterior </w:t>
            </w:r>
            <w:r w:rsidRPr="00E97954">
              <w:rPr>
                <w:rFonts w:eastAsia="Times New Roman"/>
                <w:sz w:val="16"/>
                <w:szCs w:val="16"/>
              </w:rPr>
              <w:lastRenderedPageBreak/>
              <w:t>fibers flex &amp; medially rotate the arm; posterior fibers extend &amp; laterally rotate the arm</w:t>
            </w:r>
          </w:p>
        </w:tc>
        <w:tc>
          <w:tcPr>
            <w:tcW w:w="1795"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lastRenderedPageBreak/>
              <w:t>A</w:t>
            </w:r>
            <w:r w:rsidRPr="00E97954">
              <w:rPr>
                <w:rFonts w:eastAsia="Times New Roman"/>
                <w:sz w:val="16"/>
                <w:szCs w:val="16"/>
              </w:rPr>
              <w:t xml:space="preserve">xillary nerve (C5,6) </w:t>
            </w:r>
            <w:r w:rsidRPr="00E97954">
              <w:rPr>
                <w:rFonts w:eastAsia="Times New Roman"/>
                <w:sz w:val="16"/>
                <w:szCs w:val="16"/>
              </w:rPr>
              <w:lastRenderedPageBreak/>
              <w:t>from the posterior cord of the brachial plexus</w:t>
            </w:r>
          </w:p>
        </w:tc>
        <w:tc>
          <w:tcPr>
            <w:tcW w:w="1803"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lastRenderedPageBreak/>
              <w:t>P</w:t>
            </w:r>
            <w:r w:rsidRPr="00E97954">
              <w:rPr>
                <w:rFonts w:eastAsia="Times New Roman"/>
                <w:sz w:val="16"/>
                <w:szCs w:val="16"/>
              </w:rPr>
              <w:t xml:space="preserve">osterior circumflex </w:t>
            </w:r>
            <w:r w:rsidRPr="00E97954">
              <w:rPr>
                <w:rFonts w:eastAsia="Times New Roman"/>
                <w:sz w:val="16"/>
                <w:szCs w:val="16"/>
              </w:rPr>
              <w:lastRenderedPageBreak/>
              <w:t>humeral a.</w:t>
            </w:r>
          </w:p>
        </w:tc>
      </w:tr>
      <w:tr w:rsidR="000319C1" w:rsidRPr="00516CDF" w:rsidTr="00517456">
        <w:trPr>
          <w:gridAfter w:val="1"/>
          <w:wAfter w:w="14" w:type="dxa"/>
        </w:trPr>
        <w:tc>
          <w:tcPr>
            <w:tcW w:w="5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lastRenderedPageBreak/>
              <w:t>Some</w:t>
            </w:r>
          </w:p>
        </w:tc>
        <w:tc>
          <w:tcPr>
            <w:tcW w:w="1326"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2. Subscapularis</w:t>
            </w:r>
          </w:p>
        </w:tc>
        <w:tc>
          <w:tcPr>
            <w:tcW w:w="1377"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edial two-thirds of the costal surface of the scapula (subscapular fossa)</w:t>
            </w:r>
          </w:p>
        </w:tc>
        <w:tc>
          <w:tcPr>
            <w:tcW w:w="1376"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w:t>
            </w:r>
            <w:r w:rsidRPr="00E97954">
              <w:rPr>
                <w:rFonts w:eastAsia="Times New Roman"/>
                <w:sz w:val="16"/>
                <w:szCs w:val="16"/>
              </w:rPr>
              <w:t>esser tubercle of the humerus</w:t>
            </w:r>
          </w:p>
        </w:tc>
        <w:tc>
          <w:tcPr>
            <w:tcW w:w="1795"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edially rotates the arm; assists extention of the arm</w:t>
            </w:r>
          </w:p>
        </w:tc>
        <w:tc>
          <w:tcPr>
            <w:tcW w:w="1795"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U</w:t>
            </w:r>
            <w:r w:rsidRPr="00E97954">
              <w:rPr>
                <w:rFonts w:eastAsia="Times New Roman"/>
                <w:sz w:val="16"/>
                <w:szCs w:val="16"/>
              </w:rPr>
              <w:t>pper and lower subscapular nerves (C5,6)</w:t>
            </w:r>
          </w:p>
        </w:tc>
        <w:tc>
          <w:tcPr>
            <w:tcW w:w="1803"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ubscapular a.</w:t>
            </w:r>
          </w:p>
        </w:tc>
      </w:tr>
      <w:tr w:rsidR="000319C1" w:rsidRPr="00516CDF" w:rsidTr="00517456">
        <w:trPr>
          <w:gridAfter w:val="1"/>
          <w:wAfter w:w="14" w:type="dxa"/>
        </w:trPr>
        <w:tc>
          <w:tcPr>
            <w:tcW w:w="5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Saving</w:t>
            </w:r>
          </w:p>
        </w:tc>
        <w:tc>
          <w:tcPr>
            <w:tcW w:w="1326"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3. Supraspinatus</w:t>
            </w:r>
          </w:p>
        </w:tc>
        <w:tc>
          <w:tcPr>
            <w:tcW w:w="1377"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upraspinatous fossa</w:t>
            </w:r>
          </w:p>
        </w:tc>
        <w:tc>
          <w:tcPr>
            <w:tcW w:w="1376"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G</w:t>
            </w:r>
            <w:r w:rsidRPr="00E97954">
              <w:rPr>
                <w:rFonts w:eastAsia="Times New Roman"/>
                <w:sz w:val="16"/>
                <w:szCs w:val="16"/>
              </w:rPr>
              <w:t>reater tubercle of the humerus (highest facet)</w:t>
            </w:r>
          </w:p>
        </w:tc>
        <w:tc>
          <w:tcPr>
            <w:tcW w:w="1795"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w:t>
            </w:r>
            <w:r w:rsidRPr="00E97954">
              <w:rPr>
                <w:rFonts w:eastAsia="Times New Roman"/>
                <w:sz w:val="16"/>
                <w:szCs w:val="16"/>
              </w:rPr>
              <w:t>bducts the arm (initiates abduction)</w:t>
            </w:r>
          </w:p>
        </w:tc>
        <w:tc>
          <w:tcPr>
            <w:tcW w:w="1795"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uprascapular nerve (C5,6) from the superior trunk of the brachial plexus</w:t>
            </w:r>
          </w:p>
        </w:tc>
        <w:tc>
          <w:tcPr>
            <w:tcW w:w="1803"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uprascapular a.</w:t>
            </w:r>
          </w:p>
        </w:tc>
      </w:tr>
      <w:tr w:rsidR="000319C1" w:rsidRPr="00516CDF" w:rsidTr="00517456">
        <w:trPr>
          <w:gridAfter w:val="1"/>
          <w:wAfter w:w="14" w:type="dxa"/>
        </w:trPr>
        <w:tc>
          <w:tcPr>
            <w:tcW w:w="5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In</w:t>
            </w:r>
          </w:p>
        </w:tc>
        <w:tc>
          <w:tcPr>
            <w:tcW w:w="1326"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4. Infraspinatus</w:t>
            </w:r>
          </w:p>
        </w:tc>
        <w:tc>
          <w:tcPr>
            <w:tcW w:w="1377"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I</w:t>
            </w:r>
            <w:r w:rsidRPr="00E97954">
              <w:rPr>
                <w:rFonts w:eastAsia="Times New Roman"/>
                <w:sz w:val="16"/>
                <w:szCs w:val="16"/>
              </w:rPr>
              <w:t>nfraspinatous fossa</w:t>
            </w:r>
          </w:p>
        </w:tc>
        <w:tc>
          <w:tcPr>
            <w:tcW w:w="1376"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G</w:t>
            </w:r>
            <w:r w:rsidRPr="00E97954">
              <w:rPr>
                <w:rFonts w:eastAsia="Times New Roman"/>
                <w:sz w:val="16"/>
                <w:szCs w:val="16"/>
              </w:rPr>
              <w:t>reater tubercle of the humerus (middle facet)</w:t>
            </w:r>
          </w:p>
        </w:tc>
        <w:tc>
          <w:tcPr>
            <w:tcW w:w="1795"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w:t>
            </w:r>
            <w:r w:rsidRPr="00E97954">
              <w:rPr>
                <w:rFonts w:eastAsia="Times New Roman"/>
                <w:sz w:val="16"/>
                <w:szCs w:val="16"/>
              </w:rPr>
              <w:t>aterally rotates the arm</w:t>
            </w:r>
          </w:p>
        </w:tc>
        <w:tc>
          <w:tcPr>
            <w:tcW w:w="1795"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uprascapular nerve</w:t>
            </w:r>
          </w:p>
        </w:tc>
        <w:tc>
          <w:tcPr>
            <w:tcW w:w="1803"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uprascapular a.</w:t>
            </w:r>
          </w:p>
        </w:tc>
      </w:tr>
      <w:tr w:rsidR="000319C1" w:rsidRPr="00516CDF" w:rsidTr="00517456">
        <w:trPr>
          <w:gridAfter w:val="1"/>
          <w:wAfter w:w="14" w:type="dxa"/>
        </w:trPr>
        <w:tc>
          <w:tcPr>
            <w:tcW w:w="5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The</w:t>
            </w:r>
          </w:p>
        </w:tc>
        <w:tc>
          <w:tcPr>
            <w:tcW w:w="1326"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5. Teres minor</w:t>
            </w:r>
          </w:p>
        </w:tc>
        <w:tc>
          <w:tcPr>
            <w:tcW w:w="1377"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U</w:t>
            </w:r>
            <w:r w:rsidRPr="00E97954">
              <w:rPr>
                <w:rFonts w:eastAsia="Times New Roman"/>
                <w:sz w:val="16"/>
                <w:szCs w:val="16"/>
              </w:rPr>
              <w:t>pper 2/3 of the lateral border of the scapula</w:t>
            </w:r>
          </w:p>
        </w:tc>
        <w:tc>
          <w:tcPr>
            <w:tcW w:w="1376"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G</w:t>
            </w:r>
            <w:r w:rsidRPr="00E97954">
              <w:rPr>
                <w:rFonts w:eastAsia="Times New Roman"/>
                <w:sz w:val="16"/>
                <w:szCs w:val="16"/>
              </w:rPr>
              <w:t>reater tubercle of the humerus (lowest facet)</w:t>
            </w:r>
          </w:p>
        </w:tc>
        <w:tc>
          <w:tcPr>
            <w:tcW w:w="1795"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w:t>
            </w:r>
            <w:r w:rsidRPr="00E97954">
              <w:rPr>
                <w:rFonts w:eastAsia="Times New Roman"/>
                <w:sz w:val="16"/>
                <w:szCs w:val="16"/>
              </w:rPr>
              <w:t>aterally rotates the arm</w:t>
            </w:r>
          </w:p>
        </w:tc>
        <w:tc>
          <w:tcPr>
            <w:tcW w:w="1795"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w:t>
            </w:r>
            <w:r w:rsidRPr="00E97954">
              <w:rPr>
                <w:rFonts w:eastAsia="Times New Roman"/>
                <w:sz w:val="16"/>
                <w:szCs w:val="16"/>
              </w:rPr>
              <w:t>xillary nerve (C5,6) from the posterior cord of the brachial plexus</w:t>
            </w:r>
          </w:p>
        </w:tc>
        <w:tc>
          <w:tcPr>
            <w:tcW w:w="1803"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C</w:t>
            </w:r>
            <w:r w:rsidRPr="00E97954">
              <w:rPr>
                <w:rFonts w:eastAsia="Times New Roman"/>
                <w:sz w:val="16"/>
                <w:szCs w:val="16"/>
              </w:rPr>
              <w:t>ircumflex scapular a.</w:t>
            </w:r>
          </w:p>
        </w:tc>
      </w:tr>
      <w:tr w:rsidR="000319C1" w:rsidRPr="00516CDF" w:rsidTr="00517456">
        <w:trPr>
          <w:gridAfter w:val="1"/>
          <w:wAfter w:w="14" w:type="dxa"/>
        </w:trPr>
        <w:tc>
          <w:tcPr>
            <w:tcW w:w="5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Trade</w:t>
            </w:r>
          </w:p>
        </w:tc>
        <w:tc>
          <w:tcPr>
            <w:tcW w:w="1326"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6. Teres major</w:t>
            </w:r>
          </w:p>
        </w:tc>
        <w:tc>
          <w:tcPr>
            <w:tcW w:w="1377"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w:t>
            </w:r>
            <w:r w:rsidRPr="00E97954">
              <w:rPr>
                <w:rFonts w:eastAsia="Times New Roman"/>
                <w:sz w:val="16"/>
                <w:szCs w:val="16"/>
              </w:rPr>
              <w:t>orsal surface of the inferior angle of the scapula</w:t>
            </w:r>
          </w:p>
        </w:tc>
        <w:tc>
          <w:tcPr>
            <w:tcW w:w="1376"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C</w:t>
            </w:r>
            <w:r w:rsidRPr="00E97954">
              <w:rPr>
                <w:rFonts w:eastAsia="Times New Roman"/>
                <w:sz w:val="16"/>
                <w:szCs w:val="16"/>
              </w:rPr>
              <w:t>rest of the lesser tubercle of the humerus</w:t>
            </w:r>
          </w:p>
        </w:tc>
        <w:tc>
          <w:tcPr>
            <w:tcW w:w="1795"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w:t>
            </w:r>
            <w:r w:rsidRPr="00E97954">
              <w:rPr>
                <w:rFonts w:eastAsia="Times New Roman"/>
                <w:sz w:val="16"/>
                <w:szCs w:val="16"/>
              </w:rPr>
              <w:t>dducts the arm, medially rotates the arm, assists in arm extension</w:t>
            </w:r>
          </w:p>
        </w:tc>
        <w:tc>
          <w:tcPr>
            <w:tcW w:w="1795"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w:t>
            </w:r>
            <w:r w:rsidRPr="00E97954">
              <w:rPr>
                <w:rFonts w:eastAsia="Times New Roman"/>
                <w:sz w:val="16"/>
                <w:szCs w:val="16"/>
              </w:rPr>
              <w:t>ower subscapular nerve (C5,6) from the posterior cord of the brachial plexus</w:t>
            </w:r>
          </w:p>
        </w:tc>
        <w:tc>
          <w:tcPr>
            <w:tcW w:w="1803"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C</w:t>
            </w:r>
            <w:r w:rsidRPr="00E97954">
              <w:rPr>
                <w:rFonts w:eastAsia="Times New Roman"/>
                <w:sz w:val="16"/>
                <w:szCs w:val="16"/>
              </w:rPr>
              <w:t>ircumflex scapular a.</w:t>
            </w:r>
          </w:p>
        </w:tc>
      </w:tr>
      <w:tr w:rsidR="000319C1" w:rsidRPr="00516CDF" w:rsidTr="00517456">
        <w:tc>
          <w:tcPr>
            <w:tcW w:w="10080" w:type="dxa"/>
            <w:gridSpan w:val="3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D. Muscles of the upper arm </w:t>
            </w:r>
          </w:p>
        </w:tc>
      </w:tr>
      <w:tr w:rsidR="000319C1" w:rsidRPr="00516CDF" w:rsidTr="00517456">
        <w:trPr>
          <w:gridAfter w:val="1"/>
          <w:wAfter w:w="14" w:type="dxa"/>
        </w:trPr>
        <w:tc>
          <w:tcPr>
            <w:tcW w:w="10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Can</w:t>
            </w:r>
          </w:p>
        </w:tc>
        <w:tc>
          <w:tcPr>
            <w:tcW w:w="1253"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1. Coracobrachialis</w:t>
            </w:r>
          </w:p>
        </w:tc>
        <w:tc>
          <w:tcPr>
            <w:tcW w:w="2333" w:type="dxa"/>
            <w:gridSpan w:val="11"/>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C</w:t>
            </w:r>
            <w:r w:rsidRPr="00E97954">
              <w:rPr>
                <w:rFonts w:eastAsia="Times New Roman"/>
                <w:sz w:val="16"/>
                <w:szCs w:val="16"/>
              </w:rPr>
              <w:t>oracoid process of the scapula</w:t>
            </w:r>
          </w:p>
        </w:tc>
        <w:tc>
          <w:tcPr>
            <w:tcW w:w="1795"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edial side of the humerus at mid-shaft</w:t>
            </w:r>
          </w:p>
        </w:tc>
        <w:tc>
          <w:tcPr>
            <w:tcW w:w="1493" w:type="dxa"/>
            <w:gridSpan w:val="5"/>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w:t>
            </w:r>
            <w:r w:rsidRPr="00E97954">
              <w:rPr>
                <w:rFonts w:eastAsia="Times New Roman"/>
                <w:sz w:val="16"/>
                <w:szCs w:val="16"/>
              </w:rPr>
              <w:t>lexes and adducts the arm</w:t>
            </w:r>
          </w:p>
        </w:tc>
        <w:tc>
          <w:tcPr>
            <w:tcW w:w="1200"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usculocutaneous nerve (C5,6)</w:t>
            </w:r>
          </w:p>
        </w:tc>
        <w:tc>
          <w:tcPr>
            <w:tcW w:w="905" w:type="dxa"/>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B</w:t>
            </w:r>
            <w:r w:rsidRPr="00E97954">
              <w:rPr>
                <w:rFonts w:eastAsia="Times New Roman"/>
                <w:sz w:val="16"/>
                <w:szCs w:val="16"/>
              </w:rPr>
              <w:t>rachial a.</w:t>
            </w:r>
          </w:p>
        </w:tc>
      </w:tr>
      <w:tr w:rsidR="000319C1" w:rsidRPr="00516CDF" w:rsidTr="00517456">
        <w:trPr>
          <w:gridAfter w:val="1"/>
          <w:wAfter w:w="14" w:type="dxa"/>
        </w:trPr>
        <w:tc>
          <w:tcPr>
            <w:tcW w:w="10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Buy</w:t>
            </w:r>
          </w:p>
        </w:tc>
        <w:tc>
          <w:tcPr>
            <w:tcW w:w="1253"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2. Biceps brachii</w:t>
            </w:r>
          </w:p>
        </w:tc>
        <w:tc>
          <w:tcPr>
            <w:tcW w:w="2333" w:type="dxa"/>
            <w:gridSpan w:val="11"/>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hort head: tip of the coracoid process of the scapula; long head: supraglenoid tubercle of the scapula</w:t>
            </w:r>
          </w:p>
        </w:tc>
        <w:tc>
          <w:tcPr>
            <w:tcW w:w="1795"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T</w:t>
            </w:r>
            <w:r w:rsidRPr="00E97954">
              <w:rPr>
                <w:rFonts w:eastAsia="Times New Roman"/>
                <w:sz w:val="16"/>
                <w:szCs w:val="16"/>
              </w:rPr>
              <w:t>uberosity of the radius</w:t>
            </w:r>
          </w:p>
        </w:tc>
        <w:tc>
          <w:tcPr>
            <w:tcW w:w="1493" w:type="dxa"/>
            <w:gridSpan w:val="5"/>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w:t>
            </w:r>
            <w:r w:rsidRPr="00E97954">
              <w:rPr>
                <w:rFonts w:eastAsia="Times New Roman"/>
                <w:sz w:val="16"/>
                <w:szCs w:val="16"/>
              </w:rPr>
              <w:t>lexes the forearm, flexes arm (long head), supinates</w:t>
            </w:r>
          </w:p>
        </w:tc>
        <w:tc>
          <w:tcPr>
            <w:tcW w:w="1200"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usculocutaneous nerve (C5,6)</w:t>
            </w:r>
          </w:p>
        </w:tc>
        <w:tc>
          <w:tcPr>
            <w:tcW w:w="905" w:type="dxa"/>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B</w:t>
            </w:r>
            <w:r w:rsidRPr="00E97954">
              <w:rPr>
                <w:rFonts w:eastAsia="Times New Roman"/>
                <w:sz w:val="16"/>
                <w:szCs w:val="16"/>
              </w:rPr>
              <w:t>rachial a.</w:t>
            </w:r>
          </w:p>
        </w:tc>
      </w:tr>
      <w:tr w:rsidR="000319C1" w:rsidRPr="00516CDF" w:rsidTr="00517456">
        <w:trPr>
          <w:gridAfter w:val="1"/>
          <w:wAfter w:w="14" w:type="dxa"/>
        </w:trPr>
        <w:tc>
          <w:tcPr>
            <w:tcW w:w="10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Beautiful</w:t>
            </w:r>
          </w:p>
        </w:tc>
        <w:tc>
          <w:tcPr>
            <w:tcW w:w="1253"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3. Brachialis</w:t>
            </w:r>
          </w:p>
        </w:tc>
        <w:tc>
          <w:tcPr>
            <w:tcW w:w="2333" w:type="dxa"/>
            <w:gridSpan w:val="11"/>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w:t>
            </w:r>
            <w:r w:rsidRPr="00E97954">
              <w:rPr>
                <w:rFonts w:eastAsia="Times New Roman"/>
                <w:sz w:val="16"/>
                <w:szCs w:val="16"/>
              </w:rPr>
              <w:t>nterior surface of the lower one-half of the humerus and the associated intermuscular septa</w:t>
            </w:r>
          </w:p>
        </w:tc>
        <w:tc>
          <w:tcPr>
            <w:tcW w:w="1795"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C</w:t>
            </w:r>
            <w:r w:rsidRPr="00E97954">
              <w:rPr>
                <w:rFonts w:eastAsia="Times New Roman"/>
                <w:sz w:val="16"/>
                <w:szCs w:val="16"/>
              </w:rPr>
              <w:t>oronoid process of the ulna</w:t>
            </w:r>
          </w:p>
        </w:tc>
        <w:tc>
          <w:tcPr>
            <w:tcW w:w="1493" w:type="dxa"/>
            <w:gridSpan w:val="5"/>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w:t>
            </w:r>
            <w:r w:rsidRPr="00E97954">
              <w:rPr>
                <w:rFonts w:eastAsia="Times New Roman"/>
                <w:sz w:val="16"/>
                <w:szCs w:val="16"/>
              </w:rPr>
              <w:t>lexes the forearm</w:t>
            </w:r>
          </w:p>
        </w:tc>
        <w:tc>
          <w:tcPr>
            <w:tcW w:w="1200"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usculocutaneous nerve (C5,6)</w:t>
            </w:r>
          </w:p>
        </w:tc>
        <w:tc>
          <w:tcPr>
            <w:tcW w:w="905" w:type="dxa"/>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B</w:t>
            </w:r>
            <w:r w:rsidRPr="00E97954">
              <w:rPr>
                <w:rFonts w:eastAsia="Times New Roman"/>
                <w:sz w:val="16"/>
                <w:szCs w:val="16"/>
              </w:rPr>
              <w:t>rachial a., radial recurrent a.</w:t>
            </w:r>
          </w:p>
        </w:tc>
      </w:tr>
      <w:tr w:rsidR="000319C1" w:rsidRPr="00516CDF" w:rsidTr="00517456">
        <w:trPr>
          <w:gridAfter w:val="1"/>
          <w:wAfter w:w="14" w:type="dxa"/>
        </w:trPr>
        <w:tc>
          <w:tcPr>
            <w:tcW w:w="10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Things</w:t>
            </w:r>
          </w:p>
        </w:tc>
        <w:tc>
          <w:tcPr>
            <w:tcW w:w="1253"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4. Triceps</w:t>
            </w:r>
          </w:p>
        </w:tc>
        <w:tc>
          <w:tcPr>
            <w:tcW w:w="2333" w:type="dxa"/>
            <w:gridSpan w:val="11"/>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w:t>
            </w:r>
            <w:r w:rsidRPr="00E97954">
              <w:rPr>
                <w:rFonts w:eastAsia="Times New Roman"/>
                <w:sz w:val="16"/>
                <w:szCs w:val="16"/>
              </w:rPr>
              <w:t>ong head: infraglenoid tubercle of the scapula; lateral head: posterolateral humerus &amp; lateral intermuscular septum; medial head: posteromedial surface of the inferior 1/2 of the humerus</w:t>
            </w:r>
          </w:p>
        </w:tc>
        <w:tc>
          <w:tcPr>
            <w:tcW w:w="1795"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O</w:t>
            </w:r>
            <w:r w:rsidRPr="00E97954">
              <w:rPr>
                <w:rFonts w:eastAsia="Times New Roman"/>
                <w:sz w:val="16"/>
                <w:szCs w:val="16"/>
              </w:rPr>
              <w:t>lecranon process of the ulna</w:t>
            </w:r>
          </w:p>
        </w:tc>
        <w:tc>
          <w:tcPr>
            <w:tcW w:w="1493" w:type="dxa"/>
            <w:gridSpan w:val="5"/>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w:t>
            </w:r>
            <w:r w:rsidRPr="00E97954">
              <w:rPr>
                <w:rFonts w:eastAsia="Times New Roman"/>
                <w:sz w:val="16"/>
                <w:szCs w:val="16"/>
              </w:rPr>
              <w:t>xtends the forearm; the long head extends and adducts arm</w:t>
            </w:r>
          </w:p>
        </w:tc>
        <w:tc>
          <w:tcPr>
            <w:tcW w:w="1200"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R</w:t>
            </w:r>
            <w:r w:rsidRPr="00E97954">
              <w:rPr>
                <w:rFonts w:eastAsia="Times New Roman"/>
                <w:sz w:val="16"/>
                <w:szCs w:val="16"/>
              </w:rPr>
              <w:t>adial nerve</w:t>
            </w:r>
          </w:p>
        </w:tc>
        <w:tc>
          <w:tcPr>
            <w:tcW w:w="905" w:type="dxa"/>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w:t>
            </w:r>
            <w:r w:rsidRPr="00E97954">
              <w:rPr>
                <w:rFonts w:eastAsia="Times New Roman"/>
                <w:sz w:val="16"/>
                <w:szCs w:val="16"/>
              </w:rPr>
              <w:t>eep brachial (profunda brachii) a.</w:t>
            </w:r>
          </w:p>
        </w:tc>
      </w:tr>
      <w:tr w:rsidR="000319C1" w:rsidRPr="00516CDF" w:rsidTr="00517456">
        <w:tc>
          <w:tcPr>
            <w:tcW w:w="10080" w:type="dxa"/>
            <w:gridSpan w:val="3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E. Muscles of the forearm</w:t>
            </w:r>
            <w:r>
              <w:rPr>
                <w:color w:val="000000"/>
                <w:sz w:val="16"/>
                <w:szCs w:val="16"/>
              </w:rPr>
              <w:t xml:space="preserve"> - </w:t>
            </w:r>
            <w:r w:rsidRPr="00516CDF">
              <w:rPr>
                <w:color w:val="000000"/>
                <w:sz w:val="16"/>
                <w:szCs w:val="16"/>
              </w:rPr>
              <w:t xml:space="preserve">Anerior antebrachial muscles </w:t>
            </w:r>
            <w:r>
              <w:rPr>
                <w:color w:val="000000"/>
                <w:sz w:val="16"/>
                <w:szCs w:val="16"/>
              </w:rPr>
              <w:t xml:space="preserve">- </w:t>
            </w:r>
            <w:r w:rsidRPr="00516CDF">
              <w:rPr>
                <w:color w:val="000000"/>
                <w:sz w:val="16"/>
                <w:szCs w:val="16"/>
              </w:rPr>
              <w:t>i.Superficial group</w:t>
            </w:r>
          </w:p>
        </w:tc>
      </w:tr>
      <w:tr w:rsidR="000319C1" w:rsidRPr="00516CDF" w:rsidTr="00517456">
        <w:trPr>
          <w:gridAfter w:val="1"/>
          <w:wAfter w:w="14" w:type="dxa"/>
        </w:trPr>
        <w:tc>
          <w:tcPr>
            <w:tcW w:w="10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Please</w:t>
            </w:r>
          </w:p>
        </w:tc>
        <w:tc>
          <w:tcPr>
            <w:tcW w:w="133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1. Pronator teres</w:t>
            </w:r>
          </w:p>
        </w:tc>
        <w:tc>
          <w:tcPr>
            <w:tcW w:w="2248" w:type="dxa"/>
            <w:gridSpan w:val="10"/>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C</w:t>
            </w:r>
            <w:r w:rsidRPr="00E97954">
              <w:rPr>
                <w:rFonts w:eastAsia="Times New Roman"/>
                <w:sz w:val="16"/>
                <w:szCs w:val="16"/>
              </w:rPr>
              <w:t>ommon flexor tendon and (deep or ulnar head) from medial side of coronoid process of the ulna</w:t>
            </w:r>
          </w:p>
        </w:tc>
        <w:tc>
          <w:tcPr>
            <w:tcW w:w="1795"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idpoint of the lateral side of the shaft of the radius</w:t>
            </w:r>
          </w:p>
        </w:tc>
        <w:tc>
          <w:tcPr>
            <w:tcW w:w="1493" w:type="dxa"/>
            <w:gridSpan w:val="5"/>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w:t>
            </w:r>
            <w:r w:rsidRPr="00E97954">
              <w:rPr>
                <w:rFonts w:eastAsia="Times New Roman"/>
                <w:sz w:val="16"/>
                <w:szCs w:val="16"/>
              </w:rPr>
              <w:t>ronates the forearm</w:t>
            </w:r>
          </w:p>
        </w:tc>
        <w:tc>
          <w:tcPr>
            <w:tcW w:w="1200"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edian nerve</w:t>
            </w:r>
          </w:p>
        </w:tc>
        <w:tc>
          <w:tcPr>
            <w:tcW w:w="905" w:type="dxa"/>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U</w:t>
            </w:r>
            <w:r w:rsidRPr="00E97954">
              <w:rPr>
                <w:rFonts w:eastAsia="Times New Roman"/>
                <w:sz w:val="16"/>
                <w:szCs w:val="16"/>
              </w:rPr>
              <w:t>lnar a., anterior ulnar recurrent a.</w:t>
            </w:r>
          </w:p>
        </w:tc>
      </w:tr>
      <w:tr w:rsidR="000319C1" w:rsidRPr="00516CDF" w:rsidTr="00517456">
        <w:trPr>
          <w:gridAfter w:val="1"/>
          <w:wAfter w:w="14" w:type="dxa"/>
        </w:trPr>
        <w:tc>
          <w:tcPr>
            <w:tcW w:w="10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Find</w:t>
            </w:r>
          </w:p>
        </w:tc>
        <w:tc>
          <w:tcPr>
            <w:tcW w:w="133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2. Flexor carpi radialis</w:t>
            </w:r>
          </w:p>
        </w:tc>
        <w:tc>
          <w:tcPr>
            <w:tcW w:w="2248" w:type="dxa"/>
            <w:gridSpan w:val="10"/>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C</w:t>
            </w:r>
            <w:r w:rsidRPr="00E97954">
              <w:rPr>
                <w:rFonts w:eastAsia="Times New Roman"/>
                <w:sz w:val="16"/>
                <w:szCs w:val="16"/>
              </w:rPr>
              <w:t>ommon flexor tendon from the medial epicondyle of the humerus</w:t>
            </w:r>
          </w:p>
        </w:tc>
        <w:tc>
          <w:tcPr>
            <w:tcW w:w="1795"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B</w:t>
            </w:r>
            <w:r w:rsidRPr="00E97954">
              <w:rPr>
                <w:rFonts w:eastAsia="Times New Roman"/>
                <w:sz w:val="16"/>
                <w:szCs w:val="16"/>
              </w:rPr>
              <w:t>ase of the second and third metacarpals</w:t>
            </w:r>
          </w:p>
        </w:tc>
        <w:tc>
          <w:tcPr>
            <w:tcW w:w="1493" w:type="dxa"/>
            <w:gridSpan w:val="5"/>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w:t>
            </w:r>
            <w:r w:rsidRPr="00E97954">
              <w:rPr>
                <w:rFonts w:eastAsia="Times New Roman"/>
                <w:sz w:val="16"/>
                <w:szCs w:val="16"/>
              </w:rPr>
              <w:t>lexes the wrist, abducts the hand</w:t>
            </w:r>
          </w:p>
        </w:tc>
        <w:tc>
          <w:tcPr>
            <w:tcW w:w="1200"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edian nerve</w:t>
            </w:r>
          </w:p>
        </w:tc>
        <w:tc>
          <w:tcPr>
            <w:tcW w:w="905" w:type="dxa"/>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U</w:t>
            </w:r>
            <w:r w:rsidRPr="00E97954">
              <w:rPr>
                <w:rFonts w:eastAsia="Times New Roman"/>
                <w:sz w:val="16"/>
                <w:szCs w:val="16"/>
              </w:rPr>
              <w:t>lnar a.</w:t>
            </w:r>
          </w:p>
        </w:tc>
      </w:tr>
      <w:tr w:rsidR="000319C1" w:rsidRPr="00516CDF" w:rsidTr="00517456">
        <w:trPr>
          <w:gridAfter w:val="1"/>
          <w:wAfter w:w="14" w:type="dxa"/>
        </w:trPr>
        <w:tc>
          <w:tcPr>
            <w:tcW w:w="10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Place</w:t>
            </w:r>
          </w:p>
        </w:tc>
        <w:tc>
          <w:tcPr>
            <w:tcW w:w="133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3. Palmaris longus</w:t>
            </w:r>
          </w:p>
        </w:tc>
        <w:tc>
          <w:tcPr>
            <w:tcW w:w="2248" w:type="dxa"/>
            <w:gridSpan w:val="10"/>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C</w:t>
            </w:r>
            <w:r w:rsidRPr="00E97954">
              <w:rPr>
                <w:rFonts w:eastAsia="Times New Roman"/>
                <w:sz w:val="16"/>
                <w:szCs w:val="16"/>
              </w:rPr>
              <w:t>ommon flexor tendon, from the medial epicondyle of the humerus</w:t>
            </w:r>
          </w:p>
        </w:tc>
        <w:tc>
          <w:tcPr>
            <w:tcW w:w="1795"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w:t>
            </w:r>
            <w:r w:rsidRPr="00E97954">
              <w:rPr>
                <w:rFonts w:eastAsia="Times New Roman"/>
                <w:sz w:val="16"/>
                <w:szCs w:val="16"/>
              </w:rPr>
              <w:t>almar aponeurosis</w:t>
            </w:r>
          </w:p>
        </w:tc>
        <w:tc>
          <w:tcPr>
            <w:tcW w:w="1493" w:type="dxa"/>
            <w:gridSpan w:val="5"/>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w:t>
            </w:r>
            <w:r w:rsidRPr="00E97954">
              <w:rPr>
                <w:rFonts w:eastAsia="Times New Roman"/>
                <w:sz w:val="16"/>
                <w:szCs w:val="16"/>
              </w:rPr>
              <w:t>lexes the wrist</w:t>
            </w:r>
          </w:p>
        </w:tc>
        <w:tc>
          <w:tcPr>
            <w:tcW w:w="1200"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edian nerve</w:t>
            </w:r>
          </w:p>
        </w:tc>
        <w:tc>
          <w:tcPr>
            <w:tcW w:w="905" w:type="dxa"/>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U</w:t>
            </w:r>
            <w:r w:rsidRPr="00E97954">
              <w:rPr>
                <w:rFonts w:eastAsia="Times New Roman"/>
                <w:sz w:val="16"/>
                <w:szCs w:val="16"/>
              </w:rPr>
              <w:t>lnar a.</w:t>
            </w:r>
          </w:p>
        </w:tc>
      </w:tr>
      <w:tr w:rsidR="000319C1" w:rsidRPr="00516CDF" w:rsidTr="00517456">
        <w:trPr>
          <w:gridAfter w:val="1"/>
          <w:wAfter w:w="14" w:type="dxa"/>
        </w:trPr>
        <w:tc>
          <w:tcPr>
            <w:tcW w:w="10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lastRenderedPageBreak/>
              <w:t>For</w:t>
            </w:r>
          </w:p>
        </w:tc>
        <w:tc>
          <w:tcPr>
            <w:tcW w:w="133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4. Flexor carpi ulnaris</w:t>
            </w:r>
          </w:p>
        </w:tc>
        <w:tc>
          <w:tcPr>
            <w:tcW w:w="2248" w:type="dxa"/>
            <w:gridSpan w:val="10"/>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C</w:t>
            </w:r>
            <w:r w:rsidRPr="00E97954">
              <w:rPr>
                <w:rFonts w:eastAsia="Times New Roman"/>
                <w:sz w:val="16"/>
                <w:szCs w:val="16"/>
              </w:rPr>
              <w:t>ommon flexor tendon &amp; (ulnar head) from medial border of olecranon &amp; upper 2/3 of the posterior border of the ulna</w:t>
            </w:r>
          </w:p>
        </w:tc>
        <w:tc>
          <w:tcPr>
            <w:tcW w:w="1795"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w:t>
            </w:r>
            <w:r w:rsidRPr="00E97954">
              <w:rPr>
                <w:rFonts w:eastAsia="Times New Roman"/>
                <w:sz w:val="16"/>
                <w:szCs w:val="16"/>
              </w:rPr>
              <w:t>isiform, hook of hamate, and base of 5th metacarpal</w:t>
            </w:r>
          </w:p>
        </w:tc>
        <w:tc>
          <w:tcPr>
            <w:tcW w:w="1493" w:type="dxa"/>
            <w:gridSpan w:val="5"/>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w:t>
            </w:r>
            <w:r w:rsidRPr="00E97954">
              <w:rPr>
                <w:rFonts w:eastAsia="Times New Roman"/>
                <w:sz w:val="16"/>
                <w:szCs w:val="16"/>
              </w:rPr>
              <w:t>lexes wrist, adducts hand</w:t>
            </w:r>
          </w:p>
        </w:tc>
        <w:tc>
          <w:tcPr>
            <w:tcW w:w="1200"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U</w:t>
            </w:r>
            <w:r w:rsidRPr="00E97954">
              <w:rPr>
                <w:rFonts w:eastAsia="Times New Roman"/>
                <w:sz w:val="16"/>
                <w:szCs w:val="16"/>
              </w:rPr>
              <w:t>lnar nerve</w:t>
            </w:r>
          </w:p>
        </w:tc>
        <w:tc>
          <w:tcPr>
            <w:tcW w:w="905" w:type="dxa"/>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U</w:t>
            </w:r>
            <w:r w:rsidRPr="00E97954">
              <w:rPr>
                <w:rFonts w:eastAsia="Times New Roman"/>
                <w:sz w:val="16"/>
                <w:szCs w:val="16"/>
              </w:rPr>
              <w:t>lnar a.</w:t>
            </w:r>
          </w:p>
        </w:tc>
      </w:tr>
      <w:tr w:rsidR="000319C1" w:rsidRPr="00516CDF" w:rsidTr="00517456">
        <w:trPr>
          <w:gridAfter w:val="1"/>
          <w:wAfter w:w="14" w:type="dxa"/>
        </w:trPr>
        <w:tc>
          <w:tcPr>
            <w:tcW w:w="10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Family</w:t>
            </w:r>
          </w:p>
        </w:tc>
        <w:tc>
          <w:tcPr>
            <w:tcW w:w="133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5. Flexor digitorum superficialis</w:t>
            </w:r>
          </w:p>
        </w:tc>
        <w:tc>
          <w:tcPr>
            <w:tcW w:w="2248" w:type="dxa"/>
            <w:gridSpan w:val="10"/>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p>
        </w:tc>
        <w:tc>
          <w:tcPr>
            <w:tcW w:w="1795"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p>
        </w:tc>
        <w:tc>
          <w:tcPr>
            <w:tcW w:w="1493" w:type="dxa"/>
            <w:gridSpan w:val="5"/>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p>
        </w:tc>
        <w:tc>
          <w:tcPr>
            <w:tcW w:w="1200"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p>
        </w:tc>
        <w:tc>
          <w:tcPr>
            <w:tcW w:w="905" w:type="dxa"/>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p>
        </w:tc>
      </w:tr>
      <w:tr w:rsidR="000319C1" w:rsidRPr="00516CDF" w:rsidTr="00517456">
        <w:tc>
          <w:tcPr>
            <w:tcW w:w="10080" w:type="dxa"/>
            <w:gridSpan w:val="3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E. Muscles of the forearm</w:t>
            </w:r>
            <w:r>
              <w:rPr>
                <w:color w:val="000000"/>
                <w:sz w:val="16"/>
                <w:szCs w:val="16"/>
              </w:rPr>
              <w:t xml:space="preserve"> – a. </w:t>
            </w:r>
            <w:r w:rsidRPr="00516CDF">
              <w:rPr>
                <w:color w:val="000000"/>
                <w:sz w:val="16"/>
                <w:szCs w:val="16"/>
              </w:rPr>
              <w:t xml:space="preserve">Anerior antebrachial muscles </w:t>
            </w:r>
            <w:r>
              <w:rPr>
                <w:color w:val="000000"/>
                <w:sz w:val="16"/>
                <w:szCs w:val="16"/>
              </w:rPr>
              <w:t xml:space="preserve">- </w:t>
            </w:r>
            <w:r w:rsidRPr="00516CDF">
              <w:rPr>
                <w:color w:val="000000"/>
                <w:sz w:val="16"/>
                <w:szCs w:val="16"/>
              </w:rPr>
              <w:t>ii. Deep group</w:t>
            </w:r>
          </w:p>
        </w:tc>
      </w:tr>
      <w:tr w:rsidR="000319C1" w:rsidRPr="00516CDF" w:rsidTr="00517456">
        <w:trPr>
          <w:gridAfter w:val="1"/>
          <w:wAfter w:w="14" w:type="dxa"/>
        </w:trPr>
        <w:tc>
          <w:tcPr>
            <w:tcW w:w="10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Free</w:t>
            </w:r>
          </w:p>
        </w:tc>
        <w:tc>
          <w:tcPr>
            <w:tcW w:w="1790"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1. Flexor digitorum profundus</w:t>
            </w:r>
          </w:p>
        </w:tc>
        <w:tc>
          <w:tcPr>
            <w:tcW w:w="1796" w:type="dxa"/>
            <w:gridSpan w:val="7"/>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w:t>
            </w:r>
            <w:r w:rsidRPr="00E97954">
              <w:rPr>
                <w:rFonts w:eastAsia="Times New Roman"/>
                <w:sz w:val="16"/>
                <w:szCs w:val="16"/>
              </w:rPr>
              <w:t>osterior border of the ulna, proximal two-thirds of medial border of ulna, interosseous membrane</w:t>
            </w:r>
          </w:p>
        </w:tc>
        <w:tc>
          <w:tcPr>
            <w:tcW w:w="1795"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B</w:t>
            </w:r>
            <w:r w:rsidRPr="00E97954">
              <w:rPr>
                <w:rFonts w:eastAsia="Times New Roman"/>
                <w:sz w:val="16"/>
                <w:szCs w:val="16"/>
              </w:rPr>
              <w:t>ase of the distal phalanx of digits 2-5</w:t>
            </w:r>
          </w:p>
        </w:tc>
        <w:tc>
          <w:tcPr>
            <w:tcW w:w="1493" w:type="dxa"/>
            <w:gridSpan w:val="5"/>
            <w:tcBorders>
              <w:top w:val="single" w:sz="6" w:space="0" w:color="000000"/>
              <w:left w:val="single" w:sz="6" w:space="0" w:color="000000"/>
              <w:bottom w:val="single" w:sz="6" w:space="0" w:color="000000"/>
              <w:right w:val="single" w:sz="6" w:space="0" w:color="000000"/>
            </w:tcBorders>
            <w:vAlign w:val="center"/>
          </w:tcPr>
          <w:p w:rsidR="000319C1" w:rsidRPr="00C6408E" w:rsidRDefault="000319C1" w:rsidP="00517456">
            <w:pPr>
              <w:pStyle w:val="Normal1"/>
              <w:pBdr>
                <w:top w:val="nil"/>
                <w:left w:val="nil"/>
                <w:bottom w:val="nil"/>
                <w:right w:val="nil"/>
                <w:between w:val="nil"/>
              </w:pBdr>
              <w:rPr>
                <w:b/>
                <w:color w:val="000000"/>
                <w:sz w:val="16"/>
                <w:szCs w:val="16"/>
              </w:rPr>
            </w:pPr>
            <w:r>
              <w:rPr>
                <w:rFonts w:eastAsia="Times New Roman"/>
                <w:sz w:val="16"/>
                <w:szCs w:val="16"/>
              </w:rPr>
              <w:t>F</w:t>
            </w:r>
            <w:r w:rsidRPr="00E97954">
              <w:rPr>
                <w:rFonts w:eastAsia="Times New Roman"/>
                <w:sz w:val="16"/>
                <w:szCs w:val="16"/>
              </w:rPr>
              <w:t>lexes the metacarpophalangeal, proximal interphalangeal and distal interphalangeal joints</w:t>
            </w:r>
          </w:p>
        </w:tc>
        <w:tc>
          <w:tcPr>
            <w:tcW w:w="1200"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edian nerve (radial one-half); ulnar nerve (ulnar one-half)</w:t>
            </w:r>
          </w:p>
        </w:tc>
        <w:tc>
          <w:tcPr>
            <w:tcW w:w="905" w:type="dxa"/>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E97954">
              <w:rPr>
                <w:rFonts w:eastAsia="Times New Roman"/>
                <w:sz w:val="16"/>
                <w:szCs w:val="16"/>
              </w:rPr>
              <w:t>ulnar a., anterior interosseous a.</w:t>
            </w:r>
          </w:p>
        </w:tc>
      </w:tr>
      <w:tr w:rsidR="000319C1" w:rsidRPr="00516CDF" w:rsidTr="00517456">
        <w:trPr>
          <w:gridAfter w:val="1"/>
          <w:wAfter w:w="14" w:type="dxa"/>
        </w:trPr>
        <w:tc>
          <w:tcPr>
            <w:tcW w:w="10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For</w:t>
            </w:r>
          </w:p>
        </w:tc>
        <w:tc>
          <w:tcPr>
            <w:tcW w:w="1790"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 xml:space="preserve">2. Flexor </w:t>
            </w:r>
            <w:r>
              <w:rPr>
                <w:color w:val="000000"/>
                <w:sz w:val="16"/>
                <w:szCs w:val="16"/>
              </w:rPr>
              <w:t>p</w:t>
            </w:r>
            <w:r w:rsidRPr="00516CDF">
              <w:rPr>
                <w:color w:val="000000"/>
                <w:sz w:val="16"/>
                <w:szCs w:val="16"/>
              </w:rPr>
              <w:t>olli</w:t>
            </w:r>
            <w:r>
              <w:rPr>
                <w:color w:val="000000"/>
                <w:sz w:val="16"/>
                <w:szCs w:val="16"/>
              </w:rPr>
              <w:t>ci</w:t>
            </w:r>
            <w:r w:rsidRPr="00516CDF">
              <w:rPr>
                <w:color w:val="000000"/>
                <w:sz w:val="16"/>
                <w:szCs w:val="16"/>
              </w:rPr>
              <w:t>s longus</w:t>
            </w:r>
          </w:p>
        </w:tc>
        <w:tc>
          <w:tcPr>
            <w:tcW w:w="1796" w:type="dxa"/>
            <w:gridSpan w:val="7"/>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w:t>
            </w:r>
            <w:r w:rsidRPr="00E97954">
              <w:rPr>
                <w:rFonts w:eastAsia="Times New Roman"/>
                <w:sz w:val="16"/>
                <w:szCs w:val="16"/>
              </w:rPr>
              <w:t>nterior surface of radius and interosseous membrane</w:t>
            </w:r>
          </w:p>
        </w:tc>
        <w:tc>
          <w:tcPr>
            <w:tcW w:w="1795"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B</w:t>
            </w:r>
            <w:r w:rsidRPr="00E97954">
              <w:rPr>
                <w:rFonts w:eastAsia="Times New Roman"/>
                <w:sz w:val="16"/>
                <w:szCs w:val="16"/>
              </w:rPr>
              <w:t>ase of the distal phalanx of the thumb</w:t>
            </w:r>
          </w:p>
        </w:tc>
        <w:tc>
          <w:tcPr>
            <w:tcW w:w="1493" w:type="dxa"/>
            <w:gridSpan w:val="5"/>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w:t>
            </w:r>
            <w:r w:rsidRPr="00E97954">
              <w:rPr>
                <w:rFonts w:eastAsia="Times New Roman"/>
                <w:sz w:val="16"/>
                <w:szCs w:val="16"/>
              </w:rPr>
              <w:t>lexes the metacarpophalangeal and interphalangeal joints of the thumb</w:t>
            </w:r>
          </w:p>
        </w:tc>
        <w:tc>
          <w:tcPr>
            <w:tcW w:w="1200"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edian nerve</w:t>
            </w:r>
          </w:p>
        </w:tc>
        <w:tc>
          <w:tcPr>
            <w:tcW w:w="905" w:type="dxa"/>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w:t>
            </w:r>
            <w:r w:rsidRPr="00E97954">
              <w:rPr>
                <w:rFonts w:eastAsia="Times New Roman"/>
                <w:sz w:val="16"/>
                <w:szCs w:val="16"/>
              </w:rPr>
              <w:t>nterior interosseous a.</w:t>
            </w:r>
          </w:p>
        </w:tc>
      </w:tr>
      <w:tr w:rsidR="000319C1" w:rsidRPr="00516CDF" w:rsidTr="00517456">
        <w:trPr>
          <w:gridAfter w:val="1"/>
          <w:wAfter w:w="14" w:type="dxa"/>
        </w:trPr>
        <w:tc>
          <w:tcPr>
            <w:tcW w:w="10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Poor</w:t>
            </w:r>
          </w:p>
        </w:tc>
        <w:tc>
          <w:tcPr>
            <w:tcW w:w="1790"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3. Pronator quadratus</w:t>
            </w:r>
          </w:p>
        </w:tc>
        <w:tc>
          <w:tcPr>
            <w:tcW w:w="1796" w:type="dxa"/>
            <w:gridSpan w:val="7"/>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edial side of the anterior surface of the distal one-fourth of the ulna</w:t>
            </w:r>
          </w:p>
        </w:tc>
        <w:tc>
          <w:tcPr>
            <w:tcW w:w="1795"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w:t>
            </w:r>
            <w:r w:rsidRPr="00E97954">
              <w:rPr>
                <w:rFonts w:eastAsia="Times New Roman"/>
                <w:sz w:val="16"/>
                <w:szCs w:val="16"/>
              </w:rPr>
              <w:t>nterior surface of the distal one-fourth of the radius</w:t>
            </w:r>
          </w:p>
        </w:tc>
        <w:tc>
          <w:tcPr>
            <w:tcW w:w="1493" w:type="dxa"/>
            <w:gridSpan w:val="5"/>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w:t>
            </w:r>
            <w:r w:rsidRPr="00E97954">
              <w:rPr>
                <w:rFonts w:eastAsia="Times New Roman"/>
                <w:sz w:val="16"/>
                <w:szCs w:val="16"/>
              </w:rPr>
              <w:t>ronates the forearm</w:t>
            </w:r>
          </w:p>
        </w:tc>
        <w:tc>
          <w:tcPr>
            <w:tcW w:w="1200"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edian nerve via the anterior interosseous nerve</w:t>
            </w:r>
          </w:p>
        </w:tc>
        <w:tc>
          <w:tcPr>
            <w:tcW w:w="905" w:type="dxa"/>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w:t>
            </w:r>
            <w:r w:rsidRPr="00E97954">
              <w:rPr>
                <w:rFonts w:eastAsia="Times New Roman"/>
                <w:sz w:val="16"/>
                <w:szCs w:val="16"/>
              </w:rPr>
              <w:t>nterior interosseous a.</w:t>
            </w:r>
          </w:p>
        </w:tc>
      </w:tr>
      <w:tr w:rsidR="000319C1" w:rsidRPr="00516CDF" w:rsidTr="00517456">
        <w:tc>
          <w:tcPr>
            <w:tcW w:w="10080" w:type="dxa"/>
            <w:gridSpan w:val="3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E. Muscles of the forearm</w:t>
            </w:r>
            <w:r>
              <w:rPr>
                <w:color w:val="000000"/>
                <w:sz w:val="16"/>
                <w:szCs w:val="16"/>
              </w:rPr>
              <w:t xml:space="preserve"> – </w:t>
            </w:r>
            <w:r w:rsidRPr="00516CDF">
              <w:rPr>
                <w:color w:val="000000"/>
                <w:sz w:val="16"/>
                <w:szCs w:val="16"/>
              </w:rPr>
              <w:t>b. Posterior antebrachial muscles i.Superficial group</w:t>
            </w:r>
          </w:p>
        </w:tc>
      </w:tr>
      <w:tr w:rsidR="000319C1" w:rsidRPr="00516CDF" w:rsidTr="00517456">
        <w:trPr>
          <w:gridAfter w:val="1"/>
          <w:wAfter w:w="14" w:type="dxa"/>
        </w:trPr>
        <w:tc>
          <w:tcPr>
            <w:tcW w:w="10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Boiling</w:t>
            </w:r>
          </w:p>
        </w:tc>
        <w:tc>
          <w:tcPr>
            <w:tcW w:w="1508"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1. Brachioradialis</w:t>
            </w:r>
          </w:p>
        </w:tc>
        <w:tc>
          <w:tcPr>
            <w:tcW w:w="1760" w:type="dxa"/>
            <w:gridSpan w:val="7"/>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U</w:t>
            </w:r>
            <w:r w:rsidRPr="00E97954">
              <w:rPr>
                <w:rFonts w:eastAsia="Times New Roman"/>
                <w:sz w:val="16"/>
                <w:szCs w:val="16"/>
              </w:rPr>
              <w:t>pper two-thirds of the lateral supracondylar ridge of the humerus</w:t>
            </w:r>
          </w:p>
        </w:tc>
        <w:tc>
          <w:tcPr>
            <w:tcW w:w="1259" w:type="dxa"/>
            <w:gridSpan w:val="5"/>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w:t>
            </w:r>
            <w:r w:rsidRPr="00E97954">
              <w:rPr>
                <w:rFonts w:eastAsia="Times New Roman"/>
                <w:sz w:val="16"/>
                <w:szCs w:val="16"/>
              </w:rPr>
              <w:t>ateral side of the base of the styloid process of the radius</w:t>
            </w:r>
          </w:p>
        </w:tc>
        <w:tc>
          <w:tcPr>
            <w:tcW w:w="2347" w:type="dxa"/>
            <w:gridSpan w:val="7"/>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w:t>
            </w:r>
            <w:r w:rsidRPr="00E97954">
              <w:rPr>
                <w:rFonts w:eastAsia="Times New Roman"/>
                <w:sz w:val="16"/>
                <w:szCs w:val="16"/>
              </w:rPr>
              <w:t>lexes the elbow, assists in pronation &amp; supination</w:t>
            </w:r>
          </w:p>
        </w:tc>
        <w:tc>
          <w:tcPr>
            <w:tcW w:w="1200"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R</w:t>
            </w:r>
            <w:r w:rsidRPr="00E97954">
              <w:rPr>
                <w:rFonts w:eastAsia="Times New Roman"/>
                <w:sz w:val="16"/>
                <w:szCs w:val="16"/>
              </w:rPr>
              <w:t>adial nerve</w:t>
            </w:r>
          </w:p>
        </w:tc>
        <w:tc>
          <w:tcPr>
            <w:tcW w:w="905" w:type="dxa"/>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R</w:t>
            </w:r>
            <w:r w:rsidRPr="00E97954">
              <w:rPr>
                <w:rFonts w:eastAsia="Times New Roman"/>
                <w:sz w:val="16"/>
                <w:szCs w:val="16"/>
              </w:rPr>
              <w:t>adial recurrent a.</w:t>
            </w:r>
          </w:p>
        </w:tc>
      </w:tr>
      <w:tr w:rsidR="000319C1" w:rsidRPr="00516CDF" w:rsidTr="00517456">
        <w:trPr>
          <w:gridAfter w:val="1"/>
          <w:wAfter w:w="14" w:type="dxa"/>
        </w:trPr>
        <w:tc>
          <w:tcPr>
            <w:tcW w:w="10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p>
        </w:tc>
        <w:tc>
          <w:tcPr>
            <w:tcW w:w="1508"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2. External carpi radialis longus</w:t>
            </w:r>
          </w:p>
        </w:tc>
        <w:tc>
          <w:tcPr>
            <w:tcW w:w="1760" w:type="dxa"/>
            <w:gridSpan w:val="7"/>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w:t>
            </w:r>
            <w:r w:rsidRPr="00E97954">
              <w:rPr>
                <w:rFonts w:eastAsia="Times New Roman"/>
                <w:sz w:val="16"/>
                <w:szCs w:val="16"/>
              </w:rPr>
              <w:t>ower one-third of the lateral supracondylar ridge of the humerus</w:t>
            </w:r>
          </w:p>
        </w:tc>
        <w:tc>
          <w:tcPr>
            <w:tcW w:w="1259" w:type="dxa"/>
            <w:gridSpan w:val="5"/>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w:t>
            </w:r>
            <w:r w:rsidRPr="00E97954">
              <w:rPr>
                <w:rFonts w:eastAsia="Times New Roman"/>
                <w:sz w:val="16"/>
                <w:szCs w:val="16"/>
              </w:rPr>
              <w:t>orsum of the second metacarpal bone (base)</w:t>
            </w:r>
          </w:p>
        </w:tc>
        <w:tc>
          <w:tcPr>
            <w:tcW w:w="2347" w:type="dxa"/>
            <w:gridSpan w:val="7"/>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w:t>
            </w:r>
            <w:r w:rsidRPr="00E97954">
              <w:rPr>
                <w:rFonts w:eastAsia="Times New Roman"/>
                <w:sz w:val="16"/>
                <w:szCs w:val="16"/>
              </w:rPr>
              <w:t>xtends the wrist; abducts the hand</w:t>
            </w:r>
          </w:p>
        </w:tc>
        <w:tc>
          <w:tcPr>
            <w:tcW w:w="1200"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w:t>
            </w:r>
            <w:r w:rsidRPr="00E97954">
              <w:rPr>
                <w:rFonts w:eastAsia="Times New Roman"/>
                <w:sz w:val="16"/>
                <w:szCs w:val="16"/>
              </w:rPr>
              <w:t>eep radial nerve</w:t>
            </w:r>
          </w:p>
        </w:tc>
        <w:tc>
          <w:tcPr>
            <w:tcW w:w="905" w:type="dxa"/>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R</w:t>
            </w:r>
            <w:r w:rsidRPr="00E97954">
              <w:rPr>
                <w:rFonts w:eastAsia="Times New Roman"/>
                <w:sz w:val="16"/>
                <w:szCs w:val="16"/>
              </w:rPr>
              <w:t>adial a.</w:t>
            </w:r>
          </w:p>
        </w:tc>
      </w:tr>
      <w:tr w:rsidR="000319C1" w:rsidRPr="00516CDF" w:rsidTr="00517456">
        <w:trPr>
          <w:gridAfter w:val="1"/>
          <w:wAfter w:w="14" w:type="dxa"/>
        </w:trPr>
        <w:tc>
          <w:tcPr>
            <w:tcW w:w="10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p>
        </w:tc>
        <w:tc>
          <w:tcPr>
            <w:tcW w:w="1508"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3. External carpi radialis brevis</w:t>
            </w:r>
          </w:p>
        </w:tc>
        <w:tc>
          <w:tcPr>
            <w:tcW w:w="1760" w:type="dxa"/>
            <w:gridSpan w:val="7"/>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w:t>
            </w:r>
            <w:r w:rsidRPr="00E97954">
              <w:rPr>
                <w:rFonts w:eastAsia="Times New Roman"/>
                <w:sz w:val="16"/>
                <w:szCs w:val="16"/>
              </w:rPr>
              <w:t>ateral supracondylar ridge of the humerus (common extensor tendon</w:t>
            </w:r>
          </w:p>
        </w:tc>
        <w:tc>
          <w:tcPr>
            <w:tcW w:w="1259" w:type="dxa"/>
            <w:gridSpan w:val="5"/>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w:t>
            </w:r>
            <w:r w:rsidRPr="00E97954">
              <w:rPr>
                <w:rFonts w:eastAsia="Times New Roman"/>
                <w:sz w:val="16"/>
                <w:szCs w:val="16"/>
              </w:rPr>
              <w:t>orsum of the third metacarpal bone (base)</w:t>
            </w:r>
          </w:p>
        </w:tc>
        <w:tc>
          <w:tcPr>
            <w:tcW w:w="2347" w:type="dxa"/>
            <w:gridSpan w:val="7"/>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w:t>
            </w:r>
            <w:r w:rsidRPr="00E97954">
              <w:rPr>
                <w:rFonts w:eastAsia="Times New Roman"/>
                <w:sz w:val="16"/>
                <w:szCs w:val="16"/>
              </w:rPr>
              <w:t>xtends the wrist; abducts the hand</w:t>
            </w:r>
          </w:p>
        </w:tc>
        <w:tc>
          <w:tcPr>
            <w:tcW w:w="1200"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R</w:t>
            </w:r>
            <w:r w:rsidRPr="00E97954">
              <w:rPr>
                <w:rFonts w:eastAsia="Times New Roman"/>
                <w:sz w:val="16"/>
                <w:szCs w:val="16"/>
              </w:rPr>
              <w:t>adial nerve</w:t>
            </w:r>
          </w:p>
        </w:tc>
        <w:tc>
          <w:tcPr>
            <w:tcW w:w="905" w:type="dxa"/>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R</w:t>
            </w:r>
            <w:r w:rsidRPr="00E97954">
              <w:rPr>
                <w:rFonts w:eastAsia="Times New Roman"/>
                <w:sz w:val="16"/>
                <w:szCs w:val="16"/>
              </w:rPr>
              <w:t>adial a.</w:t>
            </w:r>
          </w:p>
        </w:tc>
      </w:tr>
      <w:tr w:rsidR="000319C1" w:rsidRPr="00516CDF" w:rsidTr="00517456">
        <w:trPr>
          <w:gridAfter w:val="1"/>
          <w:wAfter w:w="14" w:type="dxa"/>
        </w:trPr>
        <w:tc>
          <w:tcPr>
            <w:tcW w:w="10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(5) Eggs</w:t>
            </w:r>
          </w:p>
        </w:tc>
        <w:tc>
          <w:tcPr>
            <w:tcW w:w="1508"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4. Exte</w:t>
            </w:r>
            <w:r>
              <w:rPr>
                <w:color w:val="000000"/>
                <w:sz w:val="16"/>
                <w:szCs w:val="16"/>
              </w:rPr>
              <w:t>nsor</w:t>
            </w:r>
            <w:r w:rsidRPr="00516CDF">
              <w:rPr>
                <w:color w:val="000000"/>
                <w:sz w:val="16"/>
                <w:szCs w:val="16"/>
              </w:rPr>
              <w:t xml:space="preserve"> digitorum</w:t>
            </w:r>
          </w:p>
        </w:tc>
        <w:tc>
          <w:tcPr>
            <w:tcW w:w="1760" w:type="dxa"/>
            <w:gridSpan w:val="7"/>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C</w:t>
            </w:r>
            <w:r w:rsidRPr="00E97954">
              <w:rPr>
                <w:rFonts w:eastAsia="Times New Roman"/>
                <w:sz w:val="16"/>
                <w:szCs w:val="16"/>
              </w:rPr>
              <w:t>ommon extensor tendon (lateral epicondyle of the humerus)</w:t>
            </w:r>
          </w:p>
        </w:tc>
        <w:tc>
          <w:tcPr>
            <w:tcW w:w="1259" w:type="dxa"/>
            <w:gridSpan w:val="5"/>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w:t>
            </w:r>
            <w:r w:rsidRPr="00E97954">
              <w:rPr>
                <w:rFonts w:eastAsia="Times New Roman"/>
                <w:sz w:val="16"/>
                <w:szCs w:val="16"/>
              </w:rPr>
              <w:t>xtensor expansion of digits 2-5</w:t>
            </w:r>
          </w:p>
        </w:tc>
        <w:tc>
          <w:tcPr>
            <w:tcW w:w="2347" w:type="dxa"/>
            <w:gridSpan w:val="7"/>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w:t>
            </w:r>
            <w:r w:rsidRPr="00E97954">
              <w:rPr>
                <w:rFonts w:eastAsia="Times New Roman"/>
                <w:sz w:val="16"/>
                <w:szCs w:val="16"/>
              </w:rPr>
              <w:t>xtends the metacarpophalangeal, proximal interphalangeal and distal interphalangeal joints of the 2nd-5th digits; extends wrist</w:t>
            </w:r>
          </w:p>
        </w:tc>
        <w:tc>
          <w:tcPr>
            <w:tcW w:w="1200"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w:t>
            </w:r>
            <w:r w:rsidRPr="00E97954">
              <w:rPr>
                <w:rFonts w:eastAsia="Times New Roman"/>
                <w:sz w:val="16"/>
                <w:szCs w:val="16"/>
              </w:rPr>
              <w:t>eep radial nerve</w:t>
            </w:r>
          </w:p>
        </w:tc>
        <w:tc>
          <w:tcPr>
            <w:tcW w:w="905" w:type="dxa"/>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I</w:t>
            </w:r>
            <w:r w:rsidRPr="00E97954">
              <w:rPr>
                <w:rFonts w:eastAsia="Times New Roman"/>
                <w:sz w:val="16"/>
                <w:szCs w:val="16"/>
              </w:rPr>
              <w:t>nterosseous recurrent a. and posterior interosseous a.</w:t>
            </w:r>
          </w:p>
        </w:tc>
      </w:tr>
      <w:tr w:rsidR="000319C1" w:rsidRPr="00516CDF" w:rsidTr="00517456">
        <w:trPr>
          <w:gridAfter w:val="1"/>
          <w:wAfter w:w="14" w:type="dxa"/>
        </w:trPr>
        <w:tc>
          <w:tcPr>
            <w:tcW w:w="10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p>
        </w:tc>
        <w:tc>
          <w:tcPr>
            <w:tcW w:w="1508"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5. Exten</w:t>
            </w:r>
            <w:r>
              <w:rPr>
                <w:color w:val="000000"/>
                <w:sz w:val="16"/>
                <w:szCs w:val="16"/>
              </w:rPr>
              <w:t>sor</w:t>
            </w:r>
            <w:r w:rsidRPr="00516CDF">
              <w:rPr>
                <w:color w:val="000000"/>
                <w:sz w:val="16"/>
                <w:szCs w:val="16"/>
              </w:rPr>
              <w:t xml:space="preserve"> digiti minimi</w:t>
            </w:r>
          </w:p>
        </w:tc>
        <w:tc>
          <w:tcPr>
            <w:tcW w:w="1760" w:type="dxa"/>
            <w:gridSpan w:val="7"/>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C</w:t>
            </w:r>
            <w:r w:rsidRPr="00E97954">
              <w:rPr>
                <w:rFonts w:eastAsia="Times New Roman"/>
                <w:sz w:val="16"/>
                <w:szCs w:val="16"/>
              </w:rPr>
              <w:t>ommon extensor tendon (lateral epicondyle of the humerus)</w:t>
            </w:r>
          </w:p>
        </w:tc>
        <w:tc>
          <w:tcPr>
            <w:tcW w:w="1259" w:type="dxa"/>
            <w:gridSpan w:val="5"/>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J</w:t>
            </w:r>
            <w:r w:rsidRPr="00E97954">
              <w:rPr>
                <w:rFonts w:eastAsia="Times New Roman"/>
                <w:sz w:val="16"/>
                <w:szCs w:val="16"/>
              </w:rPr>
              <w:t>oins the extensor digitorum tendon to the 5th digit and inserts into the extensor expansion</w:t>
            </w:r>
          </w:p>
        </w:tc>
        <w:tc>
          <w:tcPr>
            <w:tcW w:w="2347" w:type="dxa"/>
            <w:gridSpan w:val="7"/>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E97954">
              <w:rPr>
                <w:rFonts w:eastAsia="Times New Roman"/>
                <w:sz w:val="16"/>
                <w:szCs w:val="16"/>
              </w:rPr>
              <w:t>extends the metacarpophalangeal, proximal interphalangeal and distal interphalangeal joints of the 5th digit</w:t>
            </w:r>
          </w:p>
        </w:tc>
        <w:tc>
          <w:tcPr>
            <w:tcW w:w="1200"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w:t>
            </w:r>
            <w:r w:rsidRPr="00E97954">
              <w:rPr>
                <w:rFonts w:eastAsia="Times New Roman"/>
                <w:sz w:val="16"/>
                <w:szCs w:val="16"/>
              </w:rPr>
              <w:t>eep radial nerve</w:t>
            </w:r>
          </w:p>
        </w:tc>
        <w:tc>
          <w:tcPr>
            <w:tcW w:w="905" w:type="dxa"/>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I</w:t>
            </w:r>
            <w:r w:rsidRPr="00E97954">
              <w:rPr>
                <w:rFonts w:eastAsia="Times New Roman"/>
                <w:sz w:val="16"/>
                <w:szCs w:val="16"/>
              </w:rPr>
              <w:t>nterosseous recurrent a.</w:t>
            </w:r>
          </w:p>
        </w:tc>
      </w:tr>
      <w:tr w:rsidR="000319C1" w:rsidRPr="00516CDF" w:rsidTr="00517456">
        <w:trPr>
          <w:gridAfter w:val="1"/>
          <w:wAfter w:w="14" w:type="dxa"/>
        </w:trPr>
        <w:tc>
          <w:tcPr>
            <w:tcW w:w="10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p>
        </w:tc>
        <w:tc>
          <w:tcPr>
            <w:tcW w:w="1508"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6.Exten</w:t>
            </w:r>
            <w:r>
              <w:rPr>
                <w:color w:val="000000"/>
                <w:sz w:val="16"/>
                <w:szCs w:val="16"/>
              </w:rPr>
              <w:t>sor</w:t>
            </w:r>
            <w:r w:rsidRPr="00516CDF">
              <w:rPr>
                <w:color w:val="000000"/>
                <w:sz w:val="16"/>
                <w:szCs w:val="16"/>
              </w:rPr>
              <w:t xml:space="preserve"> carpi ulnaris</w:t>
            </w:r>
          </w:p>
        </w:tc>
        <w:tc>
          <w:tcPr>
            <w:tcW w:w="1760" w:type="dxa"/>
            <w:gridSpan w:val="7"/>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C</w:t>
            </w:r>
            <w:r w:rsidRPr="00E97954">
              <w:rPr>
                <w:rFonts w:eastAsia="Times New Roman"/>
                <w:sz w:val="16"/>
                <w:szCs w:val="16"/>
              </w:rPr>
              <w:t>ommon extensor tendon &amp; the middle one-half of the posterior border of the ulna</w:t>
            </w:r>
          </w:p>
        </w:tc>
        <w:tc>
          <w:tcPr>
            <w:tcW w:w="1259" w:type="dxa"/>
            <w:gridSpan w:val="5"/>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edial side of the base of the 5th metacarpal</w:t>
            </w:r>
          </w:p>
        </w:tc>
        <w:tc>
          <w:tcPr>
            <w:tcW w:w="2347" w:type="dxa"/>
            <w:gridSpan w:val="7"/>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w:t>
            </w:r>
            <w:r w:rsidRPr="00E97954">
              <w:rPr>
                <w:rFonts w:eastAsia="Times New Roman"/>
                <w:sz w:val="16"/>
                <w:szCs w:val="16"/>
              </w:rPr>
              <w:t>xtends the wrist; adducts the hand</w:t>
            </w:r>
          </w:p>
        </w:tc>
        <w:tc>
          <w:tcPr>
            <w:tcW w:w="1200"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w:t>
            </w:r>
            <w:r w:rsidRPr="00E97954">
              <w:rPr>
                <w:rFonts w:eastAsia="Times New Roman"/>
                <w:sz w:val="16"/>
                <w:szCs w:val="16"/>
              </w:rPr>
              <w:t>eep radial nerve</w:t>
            </w:r>
          </w:p>
        </w:tc>
        <w:tc>
          <w:tcPr>
            <w:tcW w:w="905" w:type="dxa"/>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U</w:t>
            </w:r>
            <w:r w:rsidRPr="00E97954">
              <w:rPr>
                <w:rFonts w:eastAsia="Times New Roman"/>
                <w:sz w:val="16"/>
                <w:szCs w:val="16"/>
              </w:rPr>
              <w:t>lnar a.</w:t>
            </w:r>
          </w:p>
        </w:tc>
      </w:tr>
      <w:tr w:rsidR="000319C1" w:rsidRPr="00516CDF" w:rsidTr="00517456">
        <w:trPr>
          <w:gridAfter w:val="1"/>
          <w:wAfter w:w="14" w:type="dxa"/>
        </w:trPr>
        <w:tc>
          <w:tcPr>
            <w:tcW w:w="10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Again</w:t>
            </w:r>
          </w:p>
        </w:tc>
        <w:tc>
          <w:tcPr>
            <w:tcW w:w="1488"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7. Anconeus</w:t>
            </w:r>
          </w:p>
        </w:tc>
        <w:tc>
          <w:tcPr>
            <w:tcW w:w="1494" w:type="dxa"/>
            <w:gridSpan w:val="5"/>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w:t>
            </w:r>
            <w:r w:rsidRPr="00E97954">
              <w:rPr>
                <w:rFonts w:eastAsia="Times New Roman"/>
                <w:sz w:val="16"/>
                <w:szCs w:val="16"/>
              </w:rPr>
              <w:t xml:space="preserve">ateral epicondyle of the </w:t>
            </w:r>
            <w:r w:rsidRPr="00E97954">
              <w:rPr>
                <w:rFonts w:eastAsia="Times New Roman"/>
                <w:sz w:val="16"/>
                <w:szCs w:val="16"/>
              </w:rPr>
              <w:lastRenderedPageBreak/>
              <w:t>humerus</w:t>
            </w:r>
          </w:p>
        </w:tc>
        <w:tc>
          <w:tcPr>
            <w:tcW w:w="1499" w:type="dxa"/>
            <w:gridSpan w:val="7"/>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lastRenderedPageBreak/>
              <w:t>L</w:t>
            </w:r>
            <w:r w:rsidRPr="00E97954">
              <w:rPr>
                <w:rFonts w:eastAsia="Times New Roman"/>
                <w:sz w:val="16"/>
                <w:szCs w:val="16"/>
              </w:rPr>
              <w:t xml:space="preserve">ateral side of the olecranon and </w:t>
            </w:r>
            <w:r w:rsidRPr="00E97954">
              <w:rPr>
                <w:rFonts w:eastAsia="Times New Roman"/>
                <w:sz w:val="16"/>
                <w:szCs w:val="16"/>
              </w:rPr>
              <w:lastRenderedPageBreak/>
              <w:t>the upper one-fourth of the ulna</w:t>
            </w:r>
          </w:p>
        </w:tc>
        <w:tc>
          <w:tcPr>
            <w:tcW w:w="1497"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lastRenderedPageBreak/>
              <w:t>E</w:t>
            </w:r>
            <w:r w:rsidRPr="00E97954">
              <w:rPr>
                <w:rFonts w:eastAsia="Times New Roman"/>
                <w:sz w:val="16"/>
                <w:szCs w:val="16"/>
              </w:rPr>
              <w:t>xtends the forearm</w:t>
            </w:r>
          </w:p>
        </w:tc>
        <w:tc>
          <w:tcPr>
            <w:tcW w:w="1501"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N</w:t>
            </w:r>
            <w:r w:rsidRPr="00E97954">
              <w:rPr>
                <w:rFonts w:eastAsia="Times New Roman"/>
                <w:sz w:val="16"/>
                <w:szCs w:val="16"/>
              </w:rPr>
              <w:t xml:space="preserve">erve to anconeus, from </w:t>
            </w:r>
            <w:r w:rsidRPr="00E97954">
              <w:rPr>
                <w:rFonts w:eastAsia="Times New Roman"/>
                <w:sz w:val="16"/>
                <w:szCs w:val="16"/>
              </w:rPr>
              <w:lastRenderedPageBreak/>
              <w:t>the radial nerve</w:t>
            </w:r>
          </w:p>
        </w:tc>
        <w:tc>
          <w:tcPr>
            <w:tcW w:w="1500" w:type="dxa"/>
            <w:gridSpan w:val="3"/>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lastRenderedPageBreak/>
              <w:t>I</w:t>
            </w:r>
            <w:r w:rsidRPr="00E97954">
              <w:rPr>
                <w:rFonts w:eastAsia="Times New Roman"/>
                <w:sz w:val="16"/>
                <w:szCs w:val="16"/>
              </w:rPr>
              <w:t>nterosseous recurrent a.</w:t>
            </w:r>
          </w:p>
        </w:tc>
      </w:tr>
      <w:tr w:rsidR="000319C1" w:rsidRPr="00516CDF" w:rsidTr="00517456">
        <w:tc>
          <w:tcPr>
            <w:tcW w:w="10080" w:type="dxa"/>
            <w:gridSpan w:val="3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lastRenderedPageBreak/>
              <w:t>E. Muscles of the forearm</w:t>
            </w:r>
            <w:r>
              <w:rPr>
                <w:color w:val="000000"/>
                <w:sz w:val="16"/>
                <w:szCs w:val="16"/>
              </w:rPr>
              <w:t xml:space="preserve"> – </w:t>
            </w:r>
            <w:r w:rsidRPr="00516CDF">
              <w:rPr>
                <w:color w:val="000000"/>
                <w:sz w:val="16"/>
                <w:szCs w:val="16"/>
              </w:rPr>
              <w:t>b. Posterior antebrachial muscles ii. Deep group</w:t>
            </w:r>
          </w:p>
        </w:tc>
      </w:tr>
      <w:tr w:rsidR="000319C1" w:rsidRPr="00516CDF" w:rsidTr="00517456">
        <w:trPr>
          <w:gridAfter w:val="1"/>
          <w:wAfter w:w="14" w:type="dxa"/>
        </w:trPr>
        <w:tc>
          <w:tcPr>
            <w:tcW w:w="10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Suspend</w:t>
            </w:r>
          </w:p>
        </w:tc>
        <w:tc>
          <w:tcPr>
            <w:tcW w:w="1488"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1. Supinator</w:t>
            </w:r>
          </w:p>
        </w:tc>
        <w:tc>
          <w:tcPr>
            <w:tcW w:w="1494" w:type="dxa"/>
            <w:gridSpan w:val="5"/>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w:t>
            </w:r>
            <w:r w:rsidRPr="00E97954">
              <w:rPr>
                <w:rFonts w:eastAsia="Times New Roman"/>
                <w:sz w:val="16"/>
                <w:szCs w:val="16"/>
              </w:rPr>
              <w:t>ateral epicondyle of the humerus, supinator crest &amp; fossa of the ulna, radial collateral ligament, annular ligament</w:t>
            </w:r>
          </w:p>
        </w:tc>
        <w:tc>
          <w:tcPr>
            <w:tcW w:w="1499" w:type="dxa"/>
            <w:gridSpan w:val="7"/>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w:t>
            </w:r>
            <w:r w:rsidRPr="00E97954">
              <w:rPr>
                <w:rFonts w:eastAsia="Times New Roman"/>
                <w:sz w:val="16"/>
                <w:szCs w:val="16"/>
              </w:rPr>
              <w:t>ateral side of proximal one-third of the radius</w:t>
            </w:r>
          </w:p>
        </w:tc>
        <w:tc>
          <w:tcPr>
            <w:tcW w:w="1497"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upinates the forearm</w:t>
            </w:r>
          </w:p>
        </w:tc>
        <w:tc>
          <w:tcPr>
            <w:tcW w:w="1501"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w:t>
            </w:r>
            <w:r w:rsidRPr="00E97954">
              <w:rPr>
                <w:rFonts w:eastAsia="Times New Roman"/>
                <w:sz w:val="16"/>
                <w:szCs w:val="16"/>
              </w:rPr>
              <w:t>eep radial nerve</w:t>
            </w:r>
          </w:p>
        </w:tc>
        <w:tc>
          <w:tcPr>
            <w:tcW w:w="1500" w:type="dxa"/>
            <w:gridSpan w:val="3"/>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R</w:t>
            </w:r>
            <w:r w:rsidRPr="00E97954">
              <w:rPr>
                <w:rFonts w:eastAsia="Times New Roman"/>
                <w:sz w:val="16"/>
                <w:szCs w:val="16"/>
              </w:rPr>
              <w:t>ecurrent interosseous a.</w:t>
            </w:r>
          </w:p>
        </w:tc>
      </w:tr>
      <w:tr w:rsidR="000319C1" w:rsidRPr="00516CDF" w:rsidTr="00517456">
        <w:trPr>
          <w:gridAfter w:val="1"/>
          <w:wAfter w:w="14" w:type="dxa"/>
        </w:trPr>
        <w:tc>
          <w:tcPr>
            <w:tcW w:w="10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All</w:t>
            </w:r>
          </w:p>
        </w:tc>
        <w:tc>
          <w:tcPr>
            <w:tcW w:w="1488"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2. Abductor pollicis longus</w:t>
            </w:r>
          </w:p>
        </w:tc>
        <w:tc>
          <w:tcPr>
            <w:tcW w:w="1494" w:type="dxa"/>
            <w:gridSpan w:val="5"/>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iddle one-third of the posterior surface of the radius, interosseous membrane, mid-portion of posterolateral ulna</w:t>
            </w:r>
          </w:p>
        </w:tc>
        <w:tc>
          <w:tcPr>
            <w:tcW w:w="1499" w:type="dxa"/>
            <w:gridSpan w:val="7"/>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R</w:t>
            </w:r>
            <w:r w:rsidRPr="00E97954">
              <w:rPr>
                <w:rFonts w:eastAsia="Times New Roman"/>
                <w:sz w:val="16"/>
                <w:szCs w:val="16"/>
              </w:rPr>
              <w:t>adial side of the base of the first metacarpal</w:t>
            </w:r>
          </w:p>
        </w:tc>
        <w:tc>
          <w:tcPr>
            <w:tcW w:w="1497"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w:t>
            </w:r>
            <w:r w:rsidRPr="00E97954">
              <w:rPr>
                <w:rFonts w:eastAsia="Times New Roman"/>
                <w:sz w:val="16"/>
                <w:szCs w:val="16"/>
              </w:rPr>
              <w:t>bducts the thumb at carpometacarpal joint</w:t>
            </w:r>
          </w:p>
        </w:tc>
        <w:tc>
          <w:tcPr>
            <w:tcW w:w="1501"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R</w:t>
            </w:r>
            <w:r w:rsidRPr="00E97954">
              <w:rPr>
                <w:rFonts w:eastAsia="Times New Roman"/>
                <w:sz w:val="16"/>
                <w:szCs w:val="16"/>
              </w:rPr>
              <w:t>adial nerve, deep branch</w:t>
            </w:r>
          </w:p>
        </w:tc>
        <w:tc>
          <w:tcPr>
            <w:tcW w:w="1500" w:type="dxa"/>
            <w:gridSpan w:val="3"/>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w:t>
            </w:r>
            <w:r w:rsidRPr="00E97954">
              <w:rPr>
                <w:rFonts w:eastAsia="Times New Roman"/>
                <w:sz w:val="16"/>
                <w:szCs w:val="16"/>
              </w:rPr>
              <w:t>osterior interosseous a.</w:t>
            </w:r>
          </w:p>
        </w:tc>
      </w:tr>
      <w:tr w:rsidR="000319C1" w:rsidRPr="00516CDF" w:rsidTr="00517456">
        <w:trPr>
          <w:gridAfter w:val="1"/>
          <w:wAfter w:w="14" w:type="dxa"/>
        </w:trPr>
        <w:tc>
          <w:tcPr>
            <w:tcW w:w="10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p>
        </w:tc>
        <w:tc>
          <w:tcPr>
            <w:tcW w:w="1488"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3. Extensor pollicis brevis</w:t>
            </w:r>
          </w:p>
        </w:tc>
        <w:tc>
          <w:tcPr>
            <w:tcW w:w="1494" w:type="dxa"/>
            <w:gridSpan w:val="5"/>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I</w:t>
            </w:r>
            <w:r w:rsidRPr="00E97954">
              <w:rPr>
                <w:rFonts w:eastAsia="Times New Roman"/>
                <w:sz w:val="16"/>
                <w:szCs w:val="16"/>
              </w:rPr>
              <w:t>nterosseous membrane and the posterior surface of the distal radius</w:t>
            </w:r>
          </w:p>
        </w:tc>
        <w:tc>
          <w:tcPr>
            <w:tcW w:w="1499" w:type="dxa"/>
            <w:gridSpan w:val="7"/>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B</w:t>
            </w:r>
            <w:r w:rsidRPr="00E97954">
              <w:rPr>
                <w:rFonts w:eastAsia="Times New Roman"/>
                <w:sz w:val="16"/>
                <w:szCs w:val="16"/>
              </w:rPr>
              <w:t>ase of the proximal phalanx of the thumb</w:t>
            </w:r>
          </w:p>
        </w:tc>
        <w:tc>
          <w:tcPr>
            <w:tcW w:w="1497"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w:t>
            </w:r>
            <w:r w:rsidRPr="00E97954">
              <w:rPr>
                <w:rFonts w:eastAsia="Times New Roman"/>
                <w:sz w:val="16"/>
                <w:szCs w:val="16"/>
              </w:rPr>
              <w:t>xtends the thumb at the metacarpophalangeal joint</w:t>
            </w:r>
          </w:p>
        </w:tc>
        <w:tc>
          <w:tcPr>
            <w:tcW w:w="1501"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w:t>
            </w:r>
            <w:r w:rsidRPr="00E97954">
              <w:rPr>
                <w:rFonts w:eastAsia="Times New Roman"/>
                <w:sz w:val="16"/>
                <w:szCs w:val="16"/>
              </w:rPr>
              <w:t>eep radial nerve</w:t>
            </w:r>
          </w:p>
        </w:tc>
        <w:tc>
          <w:tcPr>
            <w:tcW w:w="1500" w:type="dxa"/>
            <w:gridSpan w:val="3"/>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w:t>
            </w:r>
            <w:r w:rsidRPr="00E97954">
              <w:rPr>
                <w:rFonts w:eastAsia="Times New Roman"/>
                <w:sz w:val="16"/>
                <w:szCs w:val="16"/>
              </w:rPr>
              <w:t>osterior interosseous a</w:t>
            </w:r>
          </w:p>
        </w:tc>
      </w:tr>
      <w:tr w:rsidR="000319C1" w:rsidRPr="00516CDF" w:rsidTr="00517456">
        <w:trPr>
          <w:gridAfter w:val="1"/>
          <w:wAfter w:w="14" w:type="dxa"/>
        </w:trPr>
        <w:tc>
          <w:tcPr>
            <w:tcW w:w="10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(3) Engineers</w:t>
            </w:r>
          </w:p>
        </w:tc>
        <w:tc>
          <w:tcPr>
            <w:tcW w:w="1488"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4. Extensor pollicis longus</w:t>
            </w:r>
          </w:p>
        </w:tc>
        <w:tc>
          <w:tcPr>
            <w:tcW w:w="1494" w:type="dxa"/>
            <w:gridSpan w:val="5"/>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I</w:t>
            </w:r>
            <w:r w:rsidRPr="00E97954">
              <w:rPr>
                <w:rFonts w:eastAsia="Times New Roman"/>
                <w:sz w:val="16"/>
                <w:szCs w:val="16"/>
              </w:rPr>
              <w:t>nterosseous membrane and middle part of the posterolateral surface of the ulna</w:t>
            </w:r>
          </w:p>
        </w:tc>
        <w:tc>
          <w:tcPr>
            <w:tcW w:w="1499" w:type="dxa"/>
            <w:gridSpan w:val="7"/>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B</w:t>
            </w:r>
            <w:r w:rsidRPr="00E97954">
              <w:rPr>
                <w:rFonts w:eastAsia="Times New Roman"/>
                <w:sz w:val="16"/>
                <w:szCs w:val="16"/>
              </w:rPr>
              <w:t>ase of the distal phalanx of the thumb</w:t>
            </w:r>
          </w:p>
        </w:tc>
        <w:tc>
          <w:tcPr>
            <w:tcW w:w="1497"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w:t>
            </w:r>
            <w:r w:rsidRPr="00E97954">
              <w:rPr>
                <w:rFonts w:eastAsia="Times New Roman"/>
                <w:sz w:val="16"/>
                <w:szCs w:val="16"/>
              </w:rPr>
              <w:t>xtends the thumb at the interphalangeal joint</w:t>
            </w:r>
          </w:p>
        </w:tc>
        <w:tc>
          <w:tcPr>
            <w:tcW w:w="1501"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w:t>
            </w:r>
            <w:r w:rsidRPr="00E97954">
              <w:rPr>
                <w:rFonts w:eastAsia="Times New Roman"/>
                <w:sz w:val="16"/>
                <w:szCs w:val="16"/>
              </w:rPr>
              <w:t>eep radial nerve</w:t>
            </w:r>
          </w:p>
        </w:tc>
        <w:tc>
          <w:tcPr>
            <w:tcW w:w="1500" w:type="dxa"/>
            <w:gridSpan w:val="3"/>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w:t>
            </w:r>
            <w:r w:rsidRPr="00E97954">
              <w:rPr>
                <w:rFonts w:eastAsia="Times New Roman"/>
                <w:sz w:val="16"/>
                <w:szCs w:val="16"/>
              </w:rPr>
              <w:t>osterior interosseous a</w:t>
            </w:r>
          </w:p>
        </w:tc>
      </w:tr>
      <w:tr w:rsidR="000319C1" w:rsidRPr="00516CDF" w:rsidTr="00517456">
        <w:trPr>
          <w:gridAfter w:val="1"/>
          <w:wAfter w:w="14" w:type="dxa"/>
        </w:trPr>
        <w:tc>
          <w:tcPr>
            <w:tcW w:w="10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p>
        </w:tc>
        <w:tc>
          <w:tcPr>
            <w:tcW w:w="1488"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5. Extensor indicis</w:t>
            </w:r>
          </w:p>
        </w:tc>
        <w:tc>
          <w:tcPr>
            <w:tcW w:w="1494" w:type="dxa"/>
            <w:gridSpan w:val="5"/>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I</w:t>
            </w:r>
            <w:r w:rsidRPr="00E97954">
              <w:rPr>
                <w:rFonts w:eastAsia="Times New Roman"/>
                <w:sz w:val="16"/>
                <w:szCs w:val="16"/>
              </w:rPr>
              <w:t>nterosseous membrane and the posterolateral surface of the distal ulna</w:t>
            </w:r>
          </w:p>
        </w:tc>
        <w:tc>
          <w:tcPr>
            <w:tcW w:w="1499" w:type="dxa"/>
            <w:gridSpan w:val="7"/>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I</w:t>
            </w:r>
            <w:r w:rsidRPr="00E97954">
              <w:rPr>
                <w:rFonts w:eastAsia="Times New Roman"/>
                <w:sz w:val="16"/>
                <w:szCs w:val="16"/>
              </w:rPr>
              <w:t>ts tendon joins the tendon of the extensor digitorum to the second digit; both tendons insert into the extensor expansion</w:t>
            </w:r>
          </w:p>
        </w:tc>
        <w:tc>
          <w:tcPr>
            <w:tcW w:w="1497"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w:t>
            </w:r>
            <w:r w:rsidRPr="00E97954">
              <w:rPr>
                <w:rFonts w:eastAsia="Times New Roman"/>
                <w:sz w:val="16"/>
                <w:szCs w:val="16"/>
              </w:rPr>
              <w:t>xtends the index finger at the metacarpophalangeal, proximal interphalangeal and distal interphalangeal joints</w:t>
            </w:r>
          </w:p>
        </w:tc>
        <w:tc>
          <w:tcPr>
            <w:tcW w:w="1501"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w:t>
            </w:r>
            <w:r w:rsidRPr="00E97954">
              <w:rPr>
                <w:rFonts w:eastAsia="Times New Roman"/>
                <w:sz w:val="16"/>
                <w:szCs w:val="16"/>
              </w:rPr>
              <w:t>eep radial nerve</w:t>
            </w:r>
          </w:p>
        </w:tc>
        <w:tc>
          <w:tcPr>
            <w:tcW w:w="1500" w:type="dxa"/>
            <w:gridSpan w:val="3"/>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w:t>
            </w:r>
            <w:r w:rsidRPr="00E97954">
              <w:rPr>
                <w:rFonts w:eastAsia="Times New Roman"/>
                <w:sz w:val="16"/>
                <w:szCs w:val="16"/>
              </w:rPr>
              <w:t>osterior interosseous a</w:t>
            </w:r>
          </w:p>
        </w:tc>
      </w:tr>
      <w:tr w:rsidR="000319C1" w:rsidRPr="00516CDF" w:rsidTr="00517456">
        <w:tc>
          <w:tcPr>
            <w:tcW w:w="10080" w:type="dxa"/>
            <w:gridSpan w:val="3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F. Muscles of hand a. Lateral muscles of palm</w:t>
            </w:r>
          </w:p>
        </w:tc>
      </w:tr>
      <w:tr w:rsidR="000319C1" w:rsidRPr="00516CDF" w:rsidTr="00517456">
        <w:trPr>
          <w:gridAfter w:val="1"/>
          <w:wAfter w:w="14" w:type="dxa"/>
        </w:trPr>
        <w:tc>
          <w:tcPr>
            <w:tcW w:w="10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An</w:t>
            </w:r>
          </w:p>
        </w:tc>
        <w:tc>
          <w:tcPr>
            <w:tcW w:w="1488"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1. Abductor pollicis brevis </w:t>
            </w:r>
          </w:p>
        </w:tc>
        <w:tc>
          <w:tcPr>
            <w:tcW w:w="1494" w:type="dxa"/>
            <w:gridSpan w:val="5"/>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w:t>
            </w:r>
            <w:r w:rsidRPr="00E97954">
              <w:rPr>
                <w:rFonts w:eastAsia="Times New Roman"/>
                <w:sz w:val="16"/>
                <w:szCs w:val="16"/>
              </w:rPr>
              <w:t>lexor retinaculum, scaphoid, trapezium</w:t>
            </w:r>
          </w:p>
        </w:tc>
        <w:tc>
          <w:tcPr>
            <w:tcW w:w="1499" w:type="dxa"/>
            <w:gridSpan w:val="7"/>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B</w:t>
            </w:r>
            <w:r w:rsidRPr="00E97954">
              <w:rPr>
                <w:rFonts w:eastAsia="Times New Roman"/>
                <w:sz w:val="16"/>
                <w:szCs w:val="16"/>
              </w:rPr>
              <w:t>ase of the proximal phalanx of the first digit</w:t>
            </w:r>
          </w:p>
        </w:tc>
        <w:tc>
          <w:tcPr>
            <w:tcW w:w="1497"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w:t>
            </w:r>
            <w:r w:rsidRPr="00E97954">
              <w:rPr>
                <w:rFonts w:eastAsia="Times New Roman"/>
                <w:sz w:val="16"/>
                <w:szCs w:val="16"/>
              </w:rPr>
              <w:t>bducts thumb</w:t>
            </w:r>
          </w:p>
        </w:tc>
        <w:tc>
          <w:tcPr>
            <w:tcW w:w="1501"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R</w:t>
            </w:r>
            <w:r w:rsidRPr="00E97954">
              <w:rPr>
                <w:rFonts w:eastAsia="Times New Roman"/>
                <w:sz w:val="16"/>
                <w:szCs w:val="16"/>
              </w:rPr>
              <w:t>ecurrent branch of median nerve</w:t>
            </w:r>
          </w:p>
        </w:tc>
        <w:tc>
          <w:tcPr>
            <w:tcW w:w="1500" w:type="dxa"/>
            <w:gridSpan w:val="3"/>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uperficial palmar br. of the radial a.</w:t>
            </w:r>
          </w:p>
        </w:tc>
      </w:tr>
      <w:tr w:rsidR="000319C1" w:rsidRPr="00516CDF" w:rsidTr="00517456">
        <w:trPr>
          <w:gridAfter w:val="1"/>
          <w:wAfter w:w="14" w:type="dxa"/>
        </w:trPr>
        <w:tc>
          <w:tcPr>
            <w:tcW w:w="10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Offer</w:t>
            </w:r>
          </w:p>
        </w:tc>
        <w:tc>
          <w:tcPr>
            <w:tcW w:w="1488"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2. Opponens pollicis</w:t>
            </w:r>
          </w:p>
        </w:tc>
        <w:tc>
          <w:tcPr>
            <w:tcW w:w="1494" w:type="dxa"/>
            <w:gridSpan w:val="5"/>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w:t>
            </w:r>
            <w:r w:rsidRPr="00E97954">
              <w:rPr>
                <w:rFonts w:eastAsia="Times New Roman"/>
                <w:sz w:val="16"/>
                <w:szCs w:val="16"/>
              </w:rPr>
              <w:t>lexor retinaculum, trapezium</w:t>
            </w:r>
          </w:p>
        </w:tc>
        <w:tc>
          <w:tcPr>
            <w:tcW w:w="1499" w:type="dxa"/>
            <w:gridSpan w:val="7"/>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haft of 1st metacarpal</w:t>
            </w:r>
          </w:p>
        </w:tc>
        <w:tc>
          <w:tcPr>
            <w:tcW w:w="1497"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O</w:t>
            </w:r>
            <w:r w:rsidRPr="00E97954">
              <w:rPr>
                <w:rFonts w:eastAsia="Times New Roman"/>
                <w:sz w:val="16"/>
                <w:szCs w:val="16"/>
              </w:rPr>
              <w:t>pposes the thumb</w:t>
            </w:r>
          </w:p>
        </w:tc>
        <w:tc>
          <w:tcPr>
            <w:tcW w:w="1501"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R</w:t>
            </w:r>
            <w:r w:rsidRPr="00E97954">
              <w:rPr>
                <w:rFonts w:eastAsia="Times New Roman"/>
                <w:sz w:val="16"/>
                <w:szCs w:val="16"/>
              </w:rPr>
              <w:t>ecurrent branch of median nerve</w:t>
            </w:r>
          </w:p>
        </w:tc>
        <w:tc>
          <w:tcPr>
            <w:tcW w:w="1500" w:type="dxa"/>
            <w:gridSpan w:val="3"/>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uperficial palmar branch of the radial a.</w:t>
            </w:r>
          </w:p>
        </w:tc>
      </w:tr>
      <w:tr w:rsidR="000319C1" w:rsidRPr="00516CDF" w:rsidTr="00517456">
        <w:trPr>
          <w:gridAfter w:val="1"/>
          <w:wAfter w:w="14" w:type="dxa"/>
        </w:trPr>
        <w:tc>
          <w:tcPr>
            <w:tcW w:w="10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For</w:t>
            </w:r>
          </w:p>
        </w:tc>
        <w:tc>
          <w:tcPr>
            <w:tcW w:w="1488"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3. Flexor pollicis brevis</w:t>
            </w:r>
          </w:p>
        </w:tc>
        <w:tc>
          <w:tcPr>
            <w:tcW w:w="1494" w:type="dxa"/>
            <w:gridSpan w:val="5"/>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w:t>
            </w:r>
            <w:r w:rsidRPr="00E97954">
              <w:rPr>
                <w:rFonts w:eastAsia="Times New Roman"/>
                <w:sz w:val="16"/>
                <w:szCs w:val="16"/>
              </w:rPr>
              <w:t>lexor retinaculum, trapezium</w:t>
            </w:r>
          </w:p>
        </w:tc>
        <w:tc>
          <w:tcPr>
            <w:tcW w:w="1499" w:type="dxa"/>
            <w:gridSpan w:val="7"/>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w:t>
            </w:r>
            <w:r w:rsidRPr="00E97954">
              <w:rPr>
                <w:rFonts w:eastAsia="Times New Roman"/>
                <w:sz w:val="16"/>
                <w:szCs w:val="16"/>
              </w:rPr>
              <w:t>roximal phalanx of the 1st digit</w:t>
            </w:r>
          </w:p>
        </w:tc>
        <w:tc>
          <w:tcPr>
            <w:tcW w:w="1497"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w:t>
            </w:r>
            <w:r w:rsidRPr="00E97954">
              <w:rPr>
                <w:rFonts w:eastAsia="Times New Roman"/>
                <w:sz w:val="16"/>
                <w:szCs w:val="16"/>
              </w:rPr>
              <w:t>lexes the carpometacarpal and metacarpophalangeal joints of the thumb</w:t>
            </w:r>
          </w:p>
        </w:tc>
        <w:tc>
          <w:tcPr>
            <w:tcW w:w="1501"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R</w:t>
            </w:r>
            <w:r w:rsidRPr="00E97954">
              <w:rPr>
                <w:rFonts w:eastAsia="Times New Roman"/>
                <w:sz w:val="16"/>
                <w:szCs w:val="16"/>
              </w:rPr>
              <w:t>ecurrent branch of the median nerve</w:t>
            </w:r>
          </w:p>
        </w:tc>
        <w:tc>
          <w:tcPr>
            <w:tcW w:w="1500" w:type="dxa"/>
            <w:gridSpan w:val="3"/>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uperficial palmar br. of the radial a.</w:t>
            </w:r>
          </w:p>
        </w:tc>
      </w:tr>
      <w:tr w:rsidR="000319C1" w:rsidRPr="00516CDF" w:rsidTr="00517456">
        <w:trPr>
          <w:gridAfter w:val="1"/>
          <w:wAfter w:w="14" w:type="dxa"/>
        </w:trPr>
        <w:tc>
          <w:tcPr>
            <w:tcW w:w="10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All</w:t>
            </w:r>
          </w:p>
        </w:tc>
        <w:tc>
          <w:tcPr>
            <w:tcW w:w="1508"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4. Adductor pollicis</w:t>
            </w:r>
          </w:p>
        </w:tc>
        <w:tc>
          <w:tcPr>
            <w:tcW w:w="1507"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O</w:t>
            </w:r>
            <w:r w:rsidRPr="00E97954">
              <w:rPr>
                <w:rFonts w:eastAsia="Times New Roman"/>
                <w:sz w:val="16"/>
                <w:szCs w:val="16"/>
              </w:rPr>
              <w:t>blique head: capitate and base of the 2nd and 3rd metacarpals; transverse head: shaft of the 3rd metacarpal</w:t>
            </w:r>
          </w:p>
        </w:tc>
        <w:tc>
          <w:tcPr>
            <w:tcW w:w="1426" w:type="dxa"/>
            <w:gridSpan w:val="5"/>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B</w:t>
            </w:r>
            <w:r w:rsidRPr="00E97954">
              <w:rPr>
                <w:rFonts w:eastAsia="Times New Roman"/>
                <w:sz w:val="16"/>
                <w:szCs w:val="16"/>
              </w:rPr>
              <w:t>ase of the proximal phalanx of the thumb</w:t>
            </w:r>
          </w:p>
        </w:tc>
        <w:tc>
          <w:tcPr>
            <w:tcW w:w="1510"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w:t>
            </w:r>
            <w:r w:rsidRPr="00E97954">
              <w:rPr>
                <w:rFonts w:eastAsia="Times New Roman"/>
                <w:sz w:val="16"/>
                <w:szCs w:val="16"/>
              </w:rPr>
              <w:t>dducts the thumb</w:t>
            </w:r>
          </w:p>
        </w:tc>
        <w:tc>
          <w:tcPr>
            <w:tcW w:w="1514"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U</w:t>
            </w:r>
            <w:r w:rsidRPr="00E97954">
              <w:rPr>
                <w:rFonts w:eastAsia="Times New Roman"/>
                <w:sz w:val="16"/>
                <w:szCs w:val="16"/>
              </w:rPr>
              <w:t>lnar nerve, deep branch</w:t>
            </w:r>
          </w:p>
        </w:tc>
        <w:tc>
          <w:tcPr>
            <w:tcW w:w="1514" w:type="dxa"/>
            <w:gridSpan w:val="4"/>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w:t>
            </w:r>
            <w:r w:rsidRPr="00E97954">
              <w:rPr>
                <w:rFonts w:eastAsia="Times New Roman"/>
                <w:sz w:val="16"/>
                <w:szCs w:val="16"/>
              </w:rPr>
              <w:t>eep palmar arterial arch</w:t>
            </w:r>
          </w:p>
        </w:tc>
      </w:tr>
      <w:tr w:rsidR="000319C1" w:rsidRPr="00516CDF" w:rsidTr="00517456">
        <w:tc>
          <w:tcPr>
            <w:tcW w:w="10080" w:type="dxa"/>
            <w:gridSpan w:val="3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F. Muscles of hand b. Medial muscles of palm</w:t>
            </w:r>
          </w:p>
        </w:tc>
      </w:tr>
      <w:tr w:rsidR="000319C1" w:rsidRPr="00516CDF" w:rsidTr="00517456">
        <w:trPr>
          <w:gridAfter w:val="1"/>
          <w:wAfter w:w="14" w:type="dxa"/>
        </w:trPr>
        <w:tc>
          <w:tcPr>
            <w:tcW w:w="10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Purchase</w:t>
            </w:r>
          </w:p>
        </w:tc>
        <w:tc>
          <w:tcPr>
            <w:tcW w:w="1488"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5. Palmaris brevis</w:t>
            </w:r>
          </w:p>
        </w:tc>
        <w:tc>
          <w:tcPr>
            <w:tcW w:w="1494" w:type="dxa"/>
            <w:gridSpan w:val="5"/>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w:t>
            </w:r>
            <w:r w:rsidRPr="00E97954">
              <w:rPr>
                <w:rFonts w:eastAsia="Times New Roman"/>
                <w:sz w:val="16"/>
                <w:szCs w:val="16"/>
              </w:rPr>
              <w:t xml:space="preserve">ascia overlying </w:t>
            </w:r>
            <w:r w:rsidRPr="00E97954">
              <w:rPr>
                <w:rFonts w:eastAsia="Times New Roman"/>
                <w:sz w:val="16"/>
                <w:szCs w:val="16"/>
              </w:rPr>
              <w:lastRenderedPageBreak/>
              <w:t>the hypothenar eminence</w:t>
            </w:r>
          </w:p>
        </w:tc>
        <w:tc>
          <w:tcPr>
            <w:tcW w:w="1499" w:type="dxa"/>
            <w:gridSpan w:val="7"/>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lastRenderedPageBreak/>
              <w:t>S</w:t>
            </w:r>
            <w:r w:rsidRPr="00E97954">
              <w:rPr>
                <w:rFonts w:eastAsia="Times New Roman"/>
                <w:sz w:val="16"/>
                <w:szCs w:val="16"/>
              </w:rPr>
              <w:t xml:space="preserve">kin of the palm </w:t>
            </w:r>
            <w:r w:rsidRPr="00E97954">
              <w:rPr>
                <w:rFonts w:eastAsia="Times New Roman"/>
                <w:sz w:val="16"/>
                <w:szCs w:val="16"/>
              </w:rPr>
              <w:lastRenderedPageBreak/>
              <w:t>near the ulnar border of the hand</w:t>
            </w:r>
          </w:p>
        </w:tc>
        <w:tc>
          <w:tcPr>
            <w:tcW w:w="1497"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E97954">
              <w:rPr>
                <w:rFonts w:eastAsia="Times New Roman"/>
                <w:sz w:val="16"/>
                <w:szCs w:val="16"/>
              </w:rPr>
              <w:lastRenderedPageBreak/>
              <w:t xml:space="preserve">draws the skin of </w:t>
            </w:r>
            <w:r w:rsidRPr="00E97954">
              <w:rPr>
                <w:rFonts w:eastAsia="Times New Roman"/>
                <w:sz w:val="16"/>
                <w:szCs w:val="16"/>
              </w:rPr>
              <w:lastRenderedPageBreak/>
              <w:t>the ulnar side of the hand toward the center of the palm</w:t>
            </w:r>
          </w:p>
        </w:tc>
        <w:tc>
          <w:tcPr>
            <w:tcW w:w="1501"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lastRenderedPageBreak/>
              <w:t>S</w:t>
            </w:r>
            <w:r w:rsidRPr="00E97954">
              <w:rPr>
                <w:rFonts w:eastAsia="Times New Roman"/>
                <w:sz w:val="16"/>
                <w:szCs w:val="16"/>
              </w:rPr>
              <w:t xml:space="preserve">uperficial br. of </w:t>
            </w:r>
            <w:r w:rsidRPr="00E97954">
              <w:rPr>
                <w:rFonts w:eastAsia="Times New Roman"/>
                <w:sz w:val="16"/>
                <w:szCs w:val="16"/>
              </w:rPr>
              <w:lastRenderedPageBreak/>
              <w:t>the ulnar n.</w:t>
            </w:r>
          </w:p>
        </w:tc>
        <w:tc>
          <w:tcPr>
            <w:tcW w:w="1500" w:type="dxa"/>
            <w:gridSpan w:val="3"/>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lastRenderedPageBreak/>
              <w:t>U</w:t>
            </w:r>
            <w:r w:rsidRPr="00E97954">
              <w:rPr>
                <w:rFonts w:eastAsia="Times New Roman"/>
                <w:sz w:val="16"/>
                <w:szCs w:val="16"/>
              </w:rPr>
              <w:t>lnar a.</w:t>
            </w:r>
          </w:p>
        </w:tc>
      </w:tr>
      <w:tr w:rsidR="000319C1" w:rsidRPr="00516CDF" w:rsidTr="00517456">
        <w:trPr>
          <w:gridAfter w:val="1"/>
          <w:wAfter w:w="14" w:type="dxa"/>
        </w:trPr>
        <w:tc>
          <w:tcPr>
            <w:tcW w:w="10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lastRenderedPageBreak/>
              <w:t>Agents</w:t>
            </w:r>
          </w:p>
        </w:tc>
        <w:tc>
          <w:tcPr>
            <w:tcW w:w="1488"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6. Abductor digiti minimi</w:t>
            </w:r>
          </w:p>
        </w:tc>
        <w:tc>
          <w:tcPr>
            <w:tcW w:w="1494" w:type="dxa"/>
            <w:gridSpan w:val="5"/>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w:t>
            </w:r>
            <w:r w:rsidRPr="00E97954">
              <w:rPr>
                <w:rFonts w:eastAsia="Times New Roman"/>
                <w:sz w:val="16"/>
                <w:szCs w:val="16"/>
              </w:rPr>
              <w:t>isiform</w:t>
            </w:r>
          </w:p>
        </w:tc>
        <w:tc>
          <w:tcPr>
            <w:tcW w:w="1499" w:type="dxa"/>
            <w:gridSpan w:val="7"/>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B</w:t>
            </w:r>
            <w:r w:rsidRPr="00E97954">
              <w:rPr>
                <w:rFonts w:eastAsia="Times New Roman"/>
                <w:sz w:val="16"/>
                <w:szCs w:val="16"/>
              </w:rPr>
              <w:t>ase of the proximal phalanx of the 5th digit on its ulnar side</w:t>
            </w:r>
          </w:p>
        </w:tc>
        <w:tc>
          <w:tcPr>
            <w:tcW w:w="1497"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w:t>
            </w:r>
            <w:r w:rsidRPr="00E97954">
              <w:rPr>
                <w:rFonts w:eastAsia="Times New Roman"/>
                <w:sz w:val="16"/>
                <w:szCs w:val="16"/>
              </w:rPr>
              <w:t>bducts the 5th digit</w:t>
            </w:r>
          </w:p>
        </w:tc>
        <w:tc>
          <w:tcPr>
            <w:tcW w:w="1501"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w:t>
            </w:r>
            <w:r w:rsidRPr="00E97954">
              <w:rPr>
                <w:rFonts w:eastAsia="Times New Roman"/>
                <w:sz w:val="16"/>
                <w:szCs w:val="16"/>
              </w:rPr>
              <w:t>eep branch of the ulnar nerve</w:t>
            </w:r>
          </w:p>
        </w:tc>
        <w:tc>
          <w:tcPr>
            <w:tcW w:w="1500" w:type="dxa"/>
            <w:gridSpan w:val="3"/>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U</w:t>
            </w:r>
            <w:r w:rsidRPr="00E97954">
              <w:rPr>
                <w:rFonts w:eastAsia="Times New Roman"/>
                <w:sz w:val="16"/>
                <w:szCs w:val="16"/>
              </w:rPr>
              <w:t>lnar a.</w:t>
            </w:r>
          </w:p>
        </w:tc>
      </w:tr>
      <w:tr w:rsidR="000319C1" w:rsidRPr="00516CDF" w:rsidTr="00517456">
        <w:trPr>
          <w:gridAfter w:val="1"/>
          <w:wAfter w:w="14" w:type="dxa"/>
        </w:trPr>
        <w:tc>
          <w:tcPr>
            <w:tcW w:w="10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For</w:t>
            </w:r>
          </w:p>
        </w:tc>
        <w:tc>
          <w:tcPr>
            <w:tcW w:w="1488"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7. Flexor digiti minimi brevis</w:t>
            </w:r>
          </w:p>
        </w:tc>
        <w:tc>
          <w:tcPr>
            <w:tcW w:w="1494" w:type="dxa"/>
            <w:gridSpan w:val="5"/>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H</w:t>
            </w:r>
            <w:r w:rsidRPr="00E97954">
              <w:rPr>
                <w:rFonts w:eastAsia="Times New Roman"/>
                <w:sz w:val="16"/>
                <w:szCs w:val="16"/>
              </w:rPr>
              <w:t>ook of hamate &amp; the flexor retinaculum</w:t>
            </w:r>
          </w:p>
        </w:tc>
        <w:tc>
          <w:tcPr>
            <w:tcW w:w="1499" w:type="dxa"/>
            <w:gridSpan w:val="7"/>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w:t>
            </w:r>
            <w:r w:rsidRPr="00E97954">
              <w:rPr>
                <w:rFonts w:eastAsia="Times New Roman"/>
                <w:sz w:val="16"/>
                <w:szCs w:val="16"/>
              </w:rPr>
              <w:t>roximal phalanx of the 5th digit</w:t>
            </w:r>
          </w:p>
        </w:tc>
        <w:tc>
          <w:tcPr>
            <w:tcW w:w="1497"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w:t>
            </w:r>
            <w:r w:rsidRPr="00E97954">
              <w:rPr>
                <w:rFonts w:eastAsia="Times New Roman"/>
                <w:sz w:val="16"/>
                <w:szCs w:val="16"/>
              </w:rPr>
              <w:t>lexes the carpometacarpal and metacarpophalangeal joints of the 5th digit</w:t>
            </w:r>
          </w:p>
        </w:tc>
        <w:tc>
          <w:tcPr>
            <w:tcW w:w="1501"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U</w:t>
            </w:r>
            <w:r w:rsidRPr="00E97954">
              <w:rPr>
                <w:rFonts w:eastAsia="Times New Roman"/>
                <w:sz w:val="16"/>
                <w:szCs w:val="16"/>
              </w:rPr>
              <w:t>lnar nerve, deep branch</w:t>
            </w:r>
          </w:p>
        </w:tc>
        <w:tc>
          <w:tcPr>
            <w:tcW w:w="1500" w:type="dxa"/>
            <w:gridSpan w:val="3"/>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U</w:t>
            </w:r>
            <w:r w:rsidRPr="00E97954">
              <w:rPr>
                <w:rFonts w:eastAsia="Times New Roman"/>
                <w:sz w:val="16"/>
                <w:szCs w:val="16"/>
              </w:rPr>
              <w:t>lnar a.</w:t>
            </w:r>
          </w:p>
        </w:tc>
      </w:tr>
      <w:tr w:rsidR="000319C1" w:rsidRPr="00516CDF" w:rsidTr="00517456">
        <w:trPr>
          <w:gridAfter w:val="1"/>
          <w:wAfter w:w="14" w:type="dxa"/>
        </w:trPr>
        <w:tc>
          <w:tcPr>
            <w:tcW w:w="10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Old</w:t>
            </w:r>
          </w:p>
        </w:tc>
        <w:tc>
          <w:tcPr>
            <w:tcW w:w="1488"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8. Opponens digiti minimi</w:t>
            </w:r>
          </w:p>
        </w:tc>
        <w:tc>
          <w:tcPr>
            <w:tcW w:w="1494" w:type="dxa"/>
            <w:gridSpan w:val="5"/>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H</w:t>
            </w:r>
            <w:r w:rsidRPr="00E97954">
              <w:rPr>
                <w:rFonts w:eastAsia="Times New Roman"/>
                <w:sz w:val="16"/>
                <w:szCs w:val="16"/>
              </w:rPr>
              <w:t>ook of hamate and flexor retinaculum</w:t>
            </w:r>
          </w:p>
        </w:tc>
        <w:tc>
          <w:tcPr>
            <w:tcW w:w="1499" w:type="dxa"/>
            <w:gridSpan w:val="7"/>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haft of 5th metacarpal</w:t>
            </w:r>
          </w:p>
        </w:tc>
        <w:tc>
          <w:tcPr>
            <w:tcW w:w="1497"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O</w:t>
            </w:r>
            <w:r w:rsidRPr="00E97954">
              <w:rPr>
                <w:rFonts w:eastAsia="Times New Roman"/>
                <w:sz w:val="16"/>
                <w:szCs w:val="16"/>
              </w:rPr>
              <w:t>pposes the 5th digit</w:t>
            </w:r>
          </w:p>
        </w:tc>
        <w:tc>
          <w:tcPr>
            <w:tcW w:w="1501"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U</w:t>
            </w:r>
            <w:r w:rsidRPr="00E97954">
              <w:rPr>
                <w:rFonts w:eastAsia="Times New Roman"/>
                <w:sz w:val="16"/>
                <w:szCs w:val="16"/>
              </w:rPr>
              <w:t>lnar nerve, deep branch</w:t>
            </w:r>
          </w:p>
        </w:tc>
        <w:tc>
          <w:tcPr>
            <w:tcW w:w="1500" w:type="dxa"/>
            <w:gridSpan w:val="3"/>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U</w:t>
            </w:r>
            <w:r w:rsidRPr="00E97954">
              <w:rPr>
                <w:rFonts w:eastAsia="Times New Roman"/>
                <w:sz w:val="16"/>
                <w:szCs w:val="16"/>
              </w:rPr>
              <w:t>lnar a.</w:t>
            </w:r>
          </w:p>
        </w:tc>
      </w:tr>
      <w:tr w:rsidR="000319C1" w:rsidRPr="00516CDF" w:rsidTr="00517456">
        <w:tc>
          <w:tcPr>
            <w:tcW w:w="10080" w:type="dxa"/>
            <w:gridSpan w:val="3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F. Muscles of hand c. Intermediate muscles</w:t>
            </w:r>
          </w:p>
        </w:tc>
      </w:tr>
      <w:tr w:rsidR="000319C1" w:rsidRPr="00516CDF" w:rsidTr="00517456">
        <w:trPr>
          <w:gridAfter w:val="1"/>
          <w:wAfter w:w="14" w:type="dxa"/>
        </w:trPr>
        <w:tc>
          <w:tcPr>
            <w:tcW w:w="10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Lock</w:t>
            </w:r>
          </w:p>
        </w:tc>
        <w:tc>
          <w:tcPr>
            <w:tcW w:w="1488"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r w:rsidRPr="00516CDF">
              <w:rPr>
                <w:color w:val="000000"/>
                <w:sz w:val="16"/>
                <w:szCs w:val="16"/>
              </w:rPr>
              <w:t>9. Lumbricals (4)</w:t>
            </w:r>
          </w:p>
        </w:tc>
        <w:tc>
          <w:tcPr>
            <w:tcW w:w="1494" w:type="dxa"/>
            <w:gridSpan w:val="5"/>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w:t>
            </w:r>
            <w:r w:rsidRPr="00E97954">
              <w:rPr>
                <w:rFonts w:eastAsia="Times New Roman"/>
                <w:sz w:val="16"/>
                <w:szCs w:val="16"/>
              </w:rPr>
              <w:t>lexor digitorum profundus tendons of digits 2-5</w:t>
            </w:r>
          </w:p>
        </w:tc>
        <w:tc>
          <w:tcPr>
            <w:tcW w:w="1499" w:type="dxa"/>
            <w:gridSpan w:val="7"/>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w:t>
            </w:r>
            <w:r w:rsidRPr="00E97954">
              <w:rPr>
                <w:rFonts w:eastAsia="Times New Roman"/>
                <w:sz w:val="16"/>
                <w:szCs w:val="16"/>
              </w:rPr>
              <w:t>xtensor expansion on the radial side of the proximal phalanx of digits 2-5</w:t>
            </w:r>
          </w:p>
        </w:tc>
        <w:tc>
          <w:tcPr>
            <w:tcW w:w="1497"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w:t>
            </w:r>
            <w:r w:rsidRPr="00E97954">
              <w:rPr>
                <w:rFonts w:eastAsia="Times New Roman"/>
                <w:sz w:val="16"/>
                <w:szCs w:val="16"/>
              </w:rPr>
              <w:t>lex the metacarpophalangeal joints, extend the proximal and distal interphalangeal joints of digits 2-5</w:t>
            </w:r>
          </w:p>
        </w:tc>
        <w:tc>
          <w:tcPr>
            <w:tcW w:w="1501" w:type="dxa"/>
            <w:gridSpan w:val="6"/>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w:t>
            </w:r>
            <w:r w:rsidRPr="00E97954">
              <w:rPr>
                <w:rFonts w:eastAsia="Times New Roman"/>
                <w:sz w:val="16"/>
                <w:szCs w:val="16"/>
              </w:rPr>
              <w:t>edian nerve (radial 2) via palmar digital nerves &amp; ulnar nerve (ulnar 2) via deep branch</w:t>
            </w:r>
          </w:p>
        </w:tc>
        <w:tc>
          <w:tcPr>
            <w:tcW w:w="1500" w:type="dxa"/>
            <w:gridSpan w:val="3"/>
            <w:tcBorders>
              <w:top w:val="single" w:sz="6" w:space="0" w:color="000000"/>
              <w:left w:val="single" w:sz="6" w:space="0" w:color="000000"/>
              <w:bottom w:val="single" w:sz="6" w:space="0" w:color="000000"/>
              <w:right w:val="single" w:sz="6" w:space="0" w:color="000000"/>
            </w:tcBorders>
            <w:vAlign w:val="center"/>
          </w:tcPr>
          <w:p w:rsidR="000319C1" w:rsidRPr="00516CDF"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w:t>
            </w:r>
            <w:r w:rsidRPr="00E97954">
              <w:rPr>
                <w:rFonts w:eastAsia="Times New Roman"/>
                <w:sz w:val="16"/>
                <w:szCs w:val="16"/>
              </w:rPr>
              <w:t>uperficial palmar arterial arch</w:t>
            </w:r>
          </w:p>
        </w:tc>
      </w:tr>
      <w:tr w:rsidR="000319C1" w:rsidRPr="00516CDF" w:rsidTr="00517456">
        <w:trPr>
          <w:gridAfter w:val="1"/>
          <w:wAfter w:w="14" w:type="dxa"/>
        </w:trPr>
        <w:tc>
          <w:tcPr>
            <w:tcW w:w="10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p>
        </w:tc>
        <w:tc>
          <w:tcPr>
            <w:tcW w:w="1488"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B22FB8">
            <w:pPr>
              <w:pStyle w:val="Normal1"/>
              <w:numPr>
                <w:ilvl w:val="0"/>
                <w:numId w:val="18"/>
              </w:numPr>
              <w:pBdr>
                <w:top w:val="nil"/>
                <w:left w:val="nil"/>
                <w:bottom w:val="nil"/>
                <w:right w:val="nil"/>
                <w:between w:val="nil"/>
              </w:pBdr>
              <w:rPr>
                <w:color w:val="000000"/>
                <w:sz w:val="16"/>
                <w:szCs w:val="16"/>
              </w:rPr>
            </w:pPr>
            <w:r w:rsidRPr="00516CDF">
              <w:rPr>
                <w:color w:val="000000"/>
                <w:sz w:val="16"/>
                <w:szCs w:val="16"/>
              </w:rPr>
              <w:t>Dorsal inerossei</w:t>
            </w:r>
          </w:p>
        </w:tc>
        <w:tc>
          <w:tcPr>
            <w:tcW w:w="1494" w:type="dxa"/>
            <w:gridSpan w:val="5"/>
            <w:tcBorders>
              <w:top w:val="single" w:sz="6" w:space="0" w:color="000000"/>
              <w:left w:val="single" w:sz="6" w:space="0" w:color="000000"/>
              <w:bottom w:val="single" w:sz="6" w:space="0" w:color="000000"/>
              <w:right w:val="single" w:sz="6" w:space="0" w:color="000000"/>
            </w:tcBorders>
            <w:vAlign w:val="center"/>
          </w:tcPr>
          <w:p w:rsidR="000319C1" w:rsidRPr="00B011B2" w:rsidRDefault="000319C1" w:rsidP="00517456">
            <w:r>
              <w:rPr>
                <w:rFonts w:eastAsia="Times New Roman"/>
                <w:sz w:val="16"/>
                <w:szCs w:val="16"/>
              </w:rPr>
              <w:t>F</w:t>
            </w:r>
            <w:r w:rsidRPr="00E97954">
              <w:rPr>
                <w:rFonts w:eastAsia="Times New Roman"/>
                <w:sz w:val="16"/>
                <w:szCs w:val="16"/>
              </w:rPr>
              <w:t>our muscles, each arising from two adjacent metacarpal shafts</w:t>
            </w:r>
          </w:p>
        </w:tc>
        <w:tc>
          <w:tcPr>
            <w:tcW w:w="1499" w:type="dxa"/>
            <w:gridSpan w:val="7"/>
            <w:tcBorders>
              <w:top w:val="single" w:sz="6" w:space="0" w:color="000000"/>
              <w:left w:val="single" w:sz="6" w:space="0" w:color="000000"/>
              <w:bottom w:val="single" w:sz="6" w:space="0" w:color="000000"/>
              <w:right w:val="single" w:sz="6" w:space="0" w:color="000000"/>
            </w:tcBorders>
            <w:vAlign w:val="center"/>
          </w:tcPr>
          <w:p w:rsidR="000319C1" w:rsidRPr="00B011B2" w:rsidRDefault="000319C1" w:rsidP="00517456">
            <w:r>
              <w:rPr>
                <w:rFonts w:eastAsia="Times New Roman"/>
                <w:sz w:val="16"/>
                <w:szCs w:val="16"/>
              </w:rPr>
              <w:t>B</w:t>
            </w:r>
            <w:r w:rsidRPr="00E97954">
              <w:rPr>
                <w:rFonts w:eastAsia="Times New Roman"/>
                <w:sz w:val="16"/>
                <w:szCs w:val="16"/>
              </w:rPr>
              <w:t>ase of the proximal phalanx and the extensor expansion on lateral side of the 2nd digit, lateral &amp; medial sides of the 3rd digit, and medial side of the 4th digit</w:t>
            </w:r>
          </w:p>
        </w:tc>
        <w:tc>
          <w:tcPr>
            <w:tcW w:w="1497" w:type="dxa"/>
            <w:gridSpan w:val="6"/>
            <w:tcBorders>
              <w:top w:val="single" w:sz="6" w:space="0" w:color="000000"/>
              <w:left w:val="single" w:sz="6" w:space="0" w:color="000000"/>
              <w:bottom w:val="single" w:sz="6" w:space="0" w:color="000000"/>
              <w:right w:val="single" w:sz="6" w:space="0" w:color="000000"/>
            </w:tcBorders>
            <w:vAlign w:val="center"/>
          </w:tcPr>
          <w:p w:rsidR="000319C1" w:rsidRPr="00B011B2" w:rsidRDefault="000319C1" w:rsidP="00517456">
            <w:r>
              <w:rPr>
                <w:rFonts w:eastAsia="Times New Roman"/>
                <w:sz w:val="16"/>
                <w:szCs w:val="16"/>
              </w:rPr>
              <w:t>F</w:t>
            </w:r>
            <w:r w:rsidRPr="00E97954">
              <w:rPr>
                <w:rFonts w:eastAsia="Times New Roman"/>
                <w:sz w:val="16"/>
                <w:szCs w:val="16"/>
              </w:rPr>
              <w:t>lex the metacarpophalangeal joint, extend the proximal and distal interphalangeal joints of digits 2-4, abduct digits 2-4 (abduction of digits in the hand is defined as movement away from the midline of the 3rd digit)</w:t>
            </w:r>
          </w:p>
        </w:tc>
        <w:tc>
          <w:tcPr>
            <w:tcW w:w="1501" w:type="dxa"/>
            <w:gridSpan w:val="6"/>
            <w:tcBorders>
              <w:top w:val="single" w:sz="6" w:space="0" w:color="000000"/>
              <w:left w:val="single" w:sz="6" w:space="0" w:color="000000"/>
              <w:bottom w:val="single" w:sz="6" w:space="0" w:color="000000"/>
              <w:right w:val="single" w:sz="6" w:space="0" w:color="000000"/>
            </w:tcBorders>
            <w:vAlign w:val="center"/>
          </w:tcPr>
          <w:p w:rsidR="000319C1" w:rsidRPr="00B011B2" w:rsidRDefault="000319C1" w:rsidP="00517456">
            <w:r>
              <w:rPr>
                <w:rFonts w:eastAsia="Times New Roman"/>
                <w:sz w:val="16"/>
                <w:szCs w:val="16"/>
              </w:rPr>
              <w:t>U</w:t>
            </w:r>
            <w:r w:rsidRPr="00E97954">
              <w:rPr>
                <w:rFonts w:eastAsia="Times New Roman"/>
                <w:sz w:val="16"/>
                <w:szCs w:val="16"/>
              </w:rPr>
              <w:t>lnar nerve, deep branch</w:t>
            </w:r>
          </w:p>
        </w:tc>
        <w:tc>
          <w:tcPr>
            <w:tcW w:w="1500" w:type="dxa"/>
            <w:gridSpan w:val="3"/>
            <w:tcBorders>
              <w:top w:val="single" w:sz="6" w:space="0" w:color="000000"/>
              <w:left w:val="single" w:sz="6" w:space="0" w:color="000000"/>
              <w:bottom w:val="single" w:sz="6" w:space="0" w:color="000000"/>
              <w:right w:val="single" w:sz="6" w:space="0" w:color="000000"/>
            </w:tcBorders>
            <w:vAlign w:val="center"/>
          </w:tcPr>
          <w:p w:rsidR="000319C1" w:rsidRPr="00B011B2" w:rsidRDefault="000319C1" w:rsidP="00517456">
            <w:r>
              <w:rPr>
                <w:rFonts w:eastAsia="Times New Roman"/>
                <w:sz w:val="16"/>
                <w:szCs w:val="16"/>
              </w:rPr>
              <w:t>D</w:t>
            </w:r>
            <w:r w:rsidRPr="00E97954">
              <w:rPr>
                <w:rFonts w:eastAsia="Times New Roman"/>
                <w:sz w:val="16"/>
                <w:szCs w:val="16"/>
              </w:rPr>
              <w:t>orsal and palmar metacarpal aa.</w:t>
            </w:r>
          </w:p>
        </w:tc>
      </w:tr>
      <w:tr w:rsidR="000319C1" w:rsidRPr="00516CDF" w:rsidTr="00517456">
        <w:trPr>
          <w:gridAfter w:val="1"/>
          <w:wAfter w:w="14" w:type="dxa"/>
        </w:trPr>
        <w:tc>
          <w:tcPr>
            <w:tcW w:w="108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517456">
            <w:pPr>
              <w:pStyle w:val="Normal1"/>
              <w:pBdr>
                <w:top w:val="nil"/>
                <w:left w:val="nil"/>
                <w:bottom w:val="nil"/>
                <w:right w:val="nil"/>
                <w:between w:val="nil"/>
              </w:pBdr>
              <w:rPr>
                <w:color w:val="000000"/>
                <w:sz w:val="16"/>
                <w:szCs w:val="16"/>
              </w:rPr>
            </w:pPr>
          </w:p>
        </w:tc>
        <w:tc>
          <w:tcPr>
            <w:tcW w:w="1488"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516CDF" w:rsidRDefault="000319C1" w:rsidP="00B22FB8">
            <w:pPr>
              <w:pStyle w:val="Normal1"/>
              <w:numPr>
                <w:ilvl w:val="0"/>
                <w:numId w:val="18"/>
              </w:numPr>
              <w:pBdr>
                <w:top w:val="nil"/>
                <w:left w:val="nil"/>
                <w:bottom w:val="nil"/>
                <w:right w:val="nil"/>
                <w:between w:val="nil"/>
              </w:pBdr>
              <w:rPr>
                <w:color w:val="000000"/>
                <w:sz w:val="16"/>
                <w:szCs w:val="16"/>
              </w:rPr>
            </w:pPr>
            <w:r w:rsidRPr="00516CDF">
              <w:rPr>
                <w:color w:val="000000"/>
                <w:sz w:val="16"/>
                <w:szCs w:val="16"/>
              </w:rPr>
              <w:t>Palmar interossei</w:t>
            </w:r>
          </w:p>
        </w:tc>
        <w:tc>
          <w:tcPr>
            <w:tcW w:w="1494" w:type="dxa"/>
            <w:gridSpan w:val="5"/>
            <w:tcBorders>
              <w:top w:val="single" w:sz="6" w:space="0" w:color="000000"/>
              <w:left w:val="single" w:sz="6" w:space="0" w:color="000000"/>
              <w:bottom w:val="single" w:sz="6" w:space="0" w:color="000000"/>
              <w:right w:val="single" w:sz="6" w:space="0" w:color="000000"/>
            </w:tcBorders>
            <w:vAlign w:val="center"/>
          </w:tcPr>
          <w:p w:rsidR="000319C1" w:rsidRPr="00B011B2" w:rsidRDefault="000319C1" w:rsidP="00517456">
            <w:r w:rsidRPr="00E97954">
              <w:rPr>
                <w:rFonts w:eastAsia="Times New Roman"/>
                <w:sz w:val="16"/>
                <w:szCs w:val="16"/>
              </w:rPr>
              <w:t>four muscles, arising from the palmar surface of the shafts of metacarpals 1, 2, 4, &amp; 5 (the 1st palmar interosseous is often fused with the adductor pollicis m.)</w:t>
            </w:r>
          </w:p>
        </w:tc>
        <w:tc>
          <w:tcPr>
            <w:tcW w:w="1499" w:type="dxa"/>
            <w:gridSpan w:val="7"/>
            <w:tcBorders>
              <w:top w:val="single" w:sz="6" w:space="0" w:color="000000"/>
              <w:left w:val="single" w:sz="6" w:space="0" w:color="000000"/>
              <w:bottom w:val="single" w:sz="6" w:space="0" w:color="000000"/>
              <w:right w:val="single" w:sz="6" w:space="0" w:color="000000"/>
            </w:tcBorders>
            <w:vAlign w:val="center"/>
          </w:tcPr>
          <w:p w:rsidR="000319C1" w:rsidRPr="00B011B2" w:rsidRDefault="000319C1" w:rsidP="00517456">
            <w:r>
              <w:rPr>
                <w:rFonts w:eastAsia="Times New Roman"/>
                <w:sz w:val="16"/>
                <w:szCs w:val="16"/>
              </w:rPr>
              <w:t>B</w:t>
            </w:r>
            <w:r w:rsidRPr="00E97954">
              <w:rPr>
                <w:rFonts w:eastAsia="Times New Roman"/>
                <w:sz w:val="16"/>
                <w:szCs w:val="16"/>
              </w:rPr>
              <w:t>ase of the proximal phalanx and extensor expansion of the medial side of digits 1 &amp; 2, and lateral side of digits 4 &amp; 5</w:t>
            </w:r>
          </w:p>
        </w:tc>
        <w:tc>
          <w:tcPr>
            <w:tcW w:w="1497" w:type="dxa"/>
            <w:gridSpan w:val="6"/>
            <w:tcBorders>
              <w:top w:val="single" w:sz="6" w:space="0" w:color="000000"/>
              <w:left w:val="single" w:sz="6" w:space="0" w:color="000000"/>
              <w:bottom w:val="single" w:sz="6" w:space="0" w:color="000000"/>
              <w:right w:val="single" w:sz="6" w:space="0" w:color="000000"/>
            </w:tcBorders>
            <w:vAlign w:val="center"/>
          </w:tcPr>
          <w:p w:rsidR="000319C1" w:rsidRPr="00B011B2" w:rsidRDefault="000319C1" w:rsidP="00517456">
            <w:r>
              <w:rPr>
                <w:rFonts w:eastAsia="Times New Roman"/>
                <w:sz w:val="16"/>
                <w:szCs w:val="16"/>
              </w:rPr>
              <w:t>F</w:t>
            </w:r>
            <w:r w:rsidRPr="00E97954">
              <w:rPr>
                <w:rFonts w:eastAsia="Times New Roman"/>
                <w:sz w:val="16"/>
                <w:szCs w:val="16"/>
              </w:rPr>
              <w:t>lexes the metacarpophalangeal, extends proximal and distal interphalangeal joints and adducts digits 1, 2, 4, &amp; 5 (adduction of the digits of the hand is in reference to the midline of the 3rd digit)</w:t>
            </w:r>
          </w:p>
        </w:tc>
        <w:tc>
          <w:tcPr>
            <w:tcW w:w="1501" w:type="dxa"/>
            <w:gridSpan w:val="6"/>
            <w:tcBorders>
              <w:top w:val="single" w:sz="6" w:space="0" w:color="000000"/>
              <w:left w:val="single" w:sz="6" w:space="0" w:color="000000"/>
              <w:bottom w:val="single" w:sz="6" w:space="0" w:color="000000"/>
              <w:right w:val="single" w:sz="6" w:space="0" w:color="000000"/>
            </w:tcBorders>
            <w:vAlign w:val="center"/>
          </w:tcPr>
          <w:p w:rsidR="000319C1" w:rsidRPr="00B011B2" w:rsidRDefault="000319C1" w:rsidP="00517456">
            <w:r>
              <w:rPr>
                <w:rFonts w:eastAsia="Times New Roman"/>
                <w:sz w:val="16"/>
                <w:szCs w:val="16"/>
              </w:rPr>
              <w:t>U</w:t>
            </w:r>
            <w:r w:rsidRPr="00E97954">
              <w:rPr>
                <w:rFonts w:eastAsia="Times New Roman"/>
                <w:sz w:val="16"/>
                <w:szCs w:val="16"/>
              </w:rPr>
              <w:t>lnar nerve, deep branch</w:t>
            </w:r>
          </w:p>
        </w:tc>
        <w:tc>
          <w:tcPr>
            <w:tcW w:w="1500" w:type="dxa"/>
            <w:gridSpan w:val="3"/>
            <w:tcBorders>
              <w:top w:val="single" w:sz="6" w:space="0" w:color="000000"/>
              <w:left w:val="single" w:sz="6" w:space="0" w:color="000000"/>
              <w:bottom w:val="single" w:sz="6" w:space="0" w:color="000000"/>
              <w:right w:val="single" w:sz="6" w:space="0" w:color="000000"/>
            </w:tcBorders>
            <w:vAlign w:val="center"/>
          </w:tcPr>
          <w:p w:rsidR="000319C1" w:rsidRPr="00B011B2" w:rsidRDefault="000319C1" w:rsidP="00517456">
            <w:r>
              <w:rPr>
                <w:rFonts w:eastAsia="Times New Roman"/>
                <w:sz w:val="16"/>
                <w:szCs w:val="16"/>
              </w:rPr>
              <w:t>P</w:t>
            </w:r>
            <w:r w:rsidRPr="00E97954">
              <w:rPr>
                <w:rFonts w:eastAsia="Times New Roman"/>
                <w:sz w:val="16"/>
                <w:szCs w:val="16"/>
              </w:rPr>
              <w:t>almar metacarpal aa.</w:t>
            </w:r>
          </w:p>
        </w:tc>
      </w:tr>
    </w:tbl>
    <w:p w:rsidR="000319C1" w:rsidRPr="00516CDF" w:rsidRDefault="000319C1" w:rsidP="000319C1">
      <w:pPr>
        <w:pStyle w:val="Normal1"/>
        <w:pBdr>
          <w:top w:val="nil"/>
          <w:left w:val="nil"/>
          <w:bottom w:val="nil"/>
          <w:right w:val="nil"/>
          <w:between w:val="nil"/>
        </w:pBdr>
        <w:rPr>
          <w:color w:val="000000"/>
          <w:sz w:val="16"/>
          <w:szCs w:val="16"/>
        </w:rPr>
      </w:pPr>
    </w:p>
    <w:p w:rsidR="000319C1" w:rsidRPr="002F3638" w:rsidRDefault="000319C1" w:rsidP="000319C1">
      <w:pPr>
        <w:rPr>
          <w:sz w:val="36"/>
          <w:szCs w:val="36"/>
        </w:rPr>
      </w:pPr>
    </w:p>
    <w:p w:rsidR="000319C1" w:rsidRPr="00C251D6" w:rsidRDefault="000319C1" w:rsidP="000319C1">
      <w:pPr>
        <w:pStyle w:val="Normal1"/>
        <w:pBdr>
          <w:top w:val="nil"/>
          <w:left w:val="nil"/>
          <w:bottom w:val="nil"/>
          <w:right w:val="nil"/>
          <w:between w:val="nil"/>
        </w:pBdr>
        <w:rPr>
          <w:color w:val="000000"/>
          <w:sz w:val="16"/>
          <w:szCs w:val="16"/>
        </w:rPr>
      </w:pPr>
      <w:r>
        <w:rPr>
          <w:color w:val="000000"/>
          <w:sz w:val="48"/>
          <w:szCs w:val="48"/>
        </w:rPr>
        <w:t>Muscles of the Lower Limb</w:t>
      </w:r>
    </w:p>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707"/>
        <w:gridCol w:w="1123"/>
        <w:gridCol w:w="1368"/>
        <w:gridCol w:w="1869"/>
        <w:gridCol w:w="1506"/>
        <w:gridCol w:w="1428"/>
        <w:gridCol w:w="1346"/>
        <w:gridCol w:w="13"/>
      </w:tblGrid>
      <w:tr w:rsidR="000319C1" w:rsidRPr="00C251D6" w:rsidTr="00517456">
        <w:trPr>
          <w:gridAfter w:val="1"/>
          <w:wAfter w:w="14" w:type="dxa"/>
        </w:trPr>
        <w:tc>
          <w:tcPr>
            <w:tcW w:w="10066" w:type="dxa"/>
            <w:gridSpan w:val="7"/>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A. Muscles of the iliac region</w:t>
            </w:r>
          </w:p>
        </w:tc>
      </w:tr>
      <w:tr w:rsidR="000319C1" w:rsidRPr="00C251D6" w:rsidTr="00517456">
        <w:tc>
          <w:tcPr>
            <w:tcW w:w="7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People</w:t>
            </w:r>
          </w:p>
        </w:tc>
        <w:tc>
          <w:tcPr>
            <w:tcW w:w="12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1. Psoas major</w:t>
            </w:r>
          </w:p>
        </w:tc>
        <w:tc>
          <w:tcPr>
            <w:tcW w:w="1467"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 xml:space="preserve">Bodies and transverse </w:t>
            </w:r>
            <w:r>
              <w:rPr>
                <w:rFonts w:eastAsia="Times New Roman"/>
                <w:sz w:val="16"/>
                <w:szCs w:val="16"/>
              </w:rPr>
              <w:lastRenderedPageBreak/>
              <w:t>processes of lumbar vertebrae</w:t>
            </w:r>
          </w:p>
        </w:tc>
        <w:tc>
          <w:tcPr>
            <w:tcW w:w="2011"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lastRenderedPageBreak/>
              <w:t xml:space="preserve">Lesser trochanter of femur (with iliacus) via </w:t>
            </w:r>
            <w:r>
              <w:rPr>
                <w:rFonts w:eastAsia="Times New Roman"/>
                <w:sz w:val="16"/>
                <w:szCs w:val="16"/>
              </w:rPr>
              <w:lastRenderedPageBreak/>
              <w:t>iliopsoas tendon</w:t>
            </w:r>
          </w:p>
        </w:tc>
        <w:tc>
          <w:tcPr>
            <w:tcW w:w="1617"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lastRenderedPageBreak/>
              <w:t xml:space="preserve">Flexes the thigh; flexes &amp; laterally </w:t>
            </w:r>
            <w:r>
              <w:rPr>
                <w:rFonts w:eastAsia="Times New Roman"/>
                <w:sz w:val="16"/>
                <w:szCs w:val="16"/>
              </w:rPr>
              <w:lastRenderedPageBreak/>
              <w:t>bends the lumbar vertebral column</w:t>
            </w:r>
          </w:p>
        </w:tc>
        <w:tc>
          <w:tcPr>
            <w:tcW w:w="1532"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lastRenderedPageBreak/>
              <w:t xml:space="preserve">Branches of the ventral primary </w:t>
            </w:r>
            <w:r>
              <w:rPr>
                <w:rFonts w:eastAsia="Times New Roman"/>
                <w:sz w:val="16"/>
                <w:szCs w:val="16"/>
              </w:rPr>
              <w:lastRenderedPageBreak/>
              <w:t>rami of spinal nerves L2-L4</w:t>
            </w:r>
          </w:p>
        </w:tc>
        <w:tc>
          <w:tcPr>
            <w:tcW w:w="1473"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lastRenderedPageBreak/>
              <w:t>Subcostal a., lumbar aa.</w:t>
            </w:r>
          </w:p>
        </w:tc>
      </w:tr>
    </w:tbl>
    <w:p w:rsidR="000319C1" w:rsidRDefault="000319C1" w:rsidP="000319C1"/>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684"/>
        <w:gridCol w:w="1110"/>
        <w:gridCol w:w="1499"/>
        <w:gridCol w:w="2151"/>
        <w:gridCol w:w="35"/>
        <w:gridCol w:w="1368"/>
        <w:gridCol w:w="38"/>
        <w:gridCol w:w="1106"/>
        <w:gridCol w:w="30"/>
        <w:gridCol w:w="1323"/>
        <w:gridCol w:w="16"/>
      </w:tblGrid>
      <w:tr w:rsidR="000319C1" w:rsidRPr="00C251D6" w:rsidTr="00517456">
        <w:trPr>
          <w:gridAfter w:val="1"/>
          <w:wAfter w:w="17" w:type="dxa"/>
        </w:trPr>
        <w:tc>
          <w:tcPr>
            <w:tcW w:w="7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Praise</w:t>
            </w:r>
          </w:p>
        </w:tc>
        <w:tc>
          <w:tcPr>
            <w:tcW w:w="120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2. Psoas minor</w:t>
            </w:r>
          </w:p>
        </w:tc>
        <w:tc>
          <w:tcPr>
            <w:tcW w:w="16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Bodies of the T12 &amp; L1 vertebrae</w:t>
            </w:r>
          </w:p>
        </w:tc>
        <w:tc>
          <w:tcPr>
            <w:tcW w:w="2356"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Iliopubic eminence at the line of junction of the ilium and the superior pubic ramus</w:t>
            </w:r>
          </w:p>
        </w:tc>
        <w:tc>
          <w:tcPr>
            <w:tcW w:w="1467"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Flexes &amp; laterally bends the lumbar vertebral column</w:t>
            </w:r>
          </w:p>
        </w:tc>
        <w:tc>
          <w:tcPr>
            <w:tcW w:w="1255" w:type="dxa"/>
            <w:gridSpan w:val="3"/>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Branches of the ventral primary rams of spinal nerves L1-L2</w:t>
            </w:r>
          </w:p>
        </w:tc>
        <w:tc>
          <w:tcPr>
            <w:tcW w:w="1418"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Lumbar aa.</w:t>
            </w:r>
          </w:p>
        </w:tc>
      </w:tr>
      <w:tr w:rsidR="000319C1" w:rsidRPr="00C251D6" w:rsidTr="00517456">
        <w:tc>
          <w:tcPr>
            <w:tcW w:w="7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India</w:t>
            </w:r>
          </w:p>
        </w:tc>
        <w:tc>
          <w:tcPr>
            <w:tcW w:w="120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3. Iliacus</w:t>
            </w:r>
          </w:p>
        </w:tc>
        <w:tc>
          <w:tcPr>
            <w:tcW w:w="16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Iliac fossa and iliac crest; ala of sacrum</w:t>
            </w:r>
          </w:p>
        </w:tc>
        <w:tc>
          <w:tcPr>
            <w:tcW w:w="2318"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Lesser trochanter of the femur</w:t>
            </w:r>
          </w:p>
        </w:tc>
        <w:tc>
          <w:tcPr>
            <w:tcW w:w="1546" w:type="dxa"/>
            <w:gridSpan w:val="3"/>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Flexes the thigh; if the thigh is fixed it flexes the pelvis on the thigh</w:t>
            </w:r>
          </w:p>
        </w:tc>
        <w:tc>
          <w:tcPr>
            <w:tcW w:w="1182"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Femoral nerve</w:t>
            </w:r>
          </w:p>
        </w:tc>
        <w:tc>
          <w:tcPr>
            <w:tcW w:w="1467" w:type="dxa"/>
            <w:gridSpan w:val="3"/>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Iliolumbar a.</w:t>
            </w:r>
          </w:p>
        </w:tc>
      </w:tr>
    </w:tbl>
    <w:p w:rsidR="000319C1" w:rsidRDefault="000319C1" w:rsidP="000319C1"/>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761"/>
        <w:gridCol w:w="920"/>
        <w:gridCol w:w="1702"/>
        <w:gridCol w:w="40"/>
        <w:gridCol w:w="31"/>
        <w:gridCol w:w="1558"/>
        <w:gridCol w:w="22"/>
        <w:gridCol w:w="56"/>
        <w:gridCol w:w="1253"/>
        <w:gridCol w:w="13"/>
        <w:gridCol w:w="35"/>
        <w:gridCol w:w="1083"/>
        <w:gridCol w:w="144"/>
        <w:gridCol w:w="16"/>
        <w:gridCol w:w="1012"/>
        <w:gridCol w:w="52"/>
        <w:gridCol w:w="82"/>
        <w:gridCol w:w="580"/>
      </w:tblGrid>
      <w:tr w:rsidR="000319C1" w:rsidRPr="00C251D6" w:rsidTr="00517456">
        <w:trPr>
          <w:gridAfter w:val="3"/>
          <w:wAfter w:w="776" w:type="dxa"/>
        </w:trPr>
        <w:tc>
          <w:tcPr>
            <w:tcW w:w="9304" w:type="dxa"/>
            <w:gridSpan w:val="1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B. Muscles of the thigh  a. Anterior femoral muscles</w:t>
            </w:r>
          </w:p>
        </w:tc>
      </w:tr>
      <w:tr w:rsidR="000319C1" w:rsidRPr="00C251D6" w:rsidTr="00517456">
        <w:trPr>
          <w:gridAfter w:val="3"/>
          <w:wAfter w:w="776" w:type="dxa"/>
        </w:trPr>
        <w:tc>
          <w:tcPr>
            <w:tcW w:w="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Two</w:t>
            </w:r>
          </w:p>
        </w:tc>
        <w:tc>
          <w:tcPr>
            <w:tcW w:w="9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1. Tensor fasciae latae</w:t>
            </w:r>
          </w:p>
        </w:tc>
        <w:tc>
          <w:tcPr>
            <w:tcW w:w="191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Anterior part of the iliac crest, anterior superior iliac spine</w:t>
            </w:r>
          </w:p>
        </w:tc>
        <w:tc>
          <w:tcPr>
            <w:tcW w:w="1761" w:type="dxa"/>
            <w:gridSpan w:val="3"/>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Iliotibial tract</w:t>
            </w:r>
          </w:p>
        </w:tc>
        <w:tc>
          <w:tcPr>
            <w:tcW w:w="1396" w:type="dxa"/>
            <w:gridSpan w:val="3"/>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Flexes, abducts, and medially rotates the thigh</w:t>
            </w:r>
          </w:p>
        </w:tc>
        <w:tc>
          <w:tcPr>
            <w:tcW w:w="1160"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Superior gluteal nerve</w:t>
            </w:r>
          </w:p>
        </w:tc>
        <w:tc>
          <w:tcPr>
            <w:tcW w:w="1252" w:type="dxa"/>
            <w:gridSpan w:val="3"/>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Superior gluteal a.</w:t>
            </w:r>
          </w:p>
        </w:tc>
      </w:tr>
      <w:tr w:rsidR="000319C1" w:rsidRPr="00C251D6" w:rsidTr="00517456">
        <w:trPr>
          <w:gridAfter w:val="3"/>
          <w:wAfter w:w="776" w:type="dxa"/>
        </w:trPr>
        <w:tc>
          <w:tcPr>
            <w:tcW w:w="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Separate</w:t>
            </w:r>
          </w:p>
        </w:tc>
        <w:tc>
          <w:tcPr>
            <w:tcW w:w="9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2. Sartorius</w:t>
            </w:r>
          </w:p>
        </w:tc>
        <w:tc>
          <w:tcPr>
            <w:tcW w:w="18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Anterior superior iliac spine</w:t>
            </w:r>
          </w:p>
        </w:tc>
        <w:tc>
          <w:tcPr>
            <w:tcW w:w="1754" w:type="dxa"/>
            <w:gridSpan w:val="3"/>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medial surface of the tibia (pes anserinus)</w:t>
            </w:r>
          </w:p>
        </w:tc>
        <w:tc>
          <w:tcPr>
            <w:tcW w:w="1479" w:type="dxa"/>
            <w:gridSpan w:val="5"/>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Flexes, abducts and laterally rotates the thigh; flexes leg</w:t>
            </w:r>
          </w:p>
        </w:tc>
        <w:tc>
          <w:tcPr>
            <w:tcW w:w="1160"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Femoral nerve</w:t>
            </w:r>
          </w:p>
        </w:tc>
        <w:tc>
          <w:tcPr>
            <w:tcW w:w="1252" w:type="dxa"/>
            <w:gridSpan w:val="3"/>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Lateral femoral circumflex a., saphenous a.</w:t>
            </w:r>
          </w:p>
        </w:tc>
      </w:tr>
      <w:tr w:rsidR="000319C1" w:rsidRPr="00C251D6" w:rsidTr="00517456">
        <w:trPr>
          <w:gridAfter w:val="3"/>
          <w:wAfter w:w="776" w:type="dxa"/>
        </w:trPr>
        <w:tc>
          <w:tcPr>
            <w:tcW w:w="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Really</w:t>
            </w:r>
          </w:p>
        </w:tc>
        <w:tc>
          <w:tcPr>
            <w:tcW w:w="9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3. Rectus femoris</w:t>
            </w:r>
          </w:p>
        </w:tc>
        <w:tc>
          <w:tcPr>
            <w:tcW w:w="1835"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Straight head: anterior inferior iliac spine; reflected head: above the superior rim of the acetabulum</w:t>
            </w:r>
          </w:p>
        </w:tc>
        <w:tc>
          <w:tcPr>
            <w:tcW w:w="1754" w:type="dxa"/>
            <w:gridSpan w:val="3"/>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Patella and tibial tuberosity (via the patellar ligament)</w:t>
            </w:r>
          </w:p>
        </w:tc>
        <w:tc>
          <w:tcPr>
            <w:tcW w:w="1479" w:type="dxa"/>
            <w:gridSpan w:val="5"/>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Extends the leg, flexes the thigh</w:t>
            </w:r>
          </w:p>
        </w:tc>
        <w:tc>
          <w:tcPr>
            <w:tcW w:w="1160"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Femoral nerve</w:t>
            </w:r>
          </w:p>
        </w:tc>
        <w:tc>
          <w:tcPr>
            <w:tcW w:w="1252" w:type="dxa"/>
            <w:gridSpan w:val="3"/>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lateral circumflex femoral a.</w:t>
            </w:r>
          </w:p>
        </w:tc>
      </w:tr>
      <w:tr w:rsidR="000319C1" w:rsidRPr="00C251D6" w:rsidTr="00517456">
        <w:tc>
          <w:tcPr>
            <w:tcW w:w="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Very</w:t>
            </w:r>
          </w:p>
        </w:tc>
        <w:tc>
          <w:tcPr>
            <w:tcW w:w="9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4. Vastus lateralis</w:t>
            </w:r>
          </w:p>
        </w:tc>
        <w:tc>
          <w:tcPr>
            <w:tcW w:w="1835"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Lateral intermuscular septum, lateral lip of the linea aspera and the gluteal tuberosity</w:t>
            </w:r>
          </w:p>
        </w:tc>
        <w:tc>
          <w:tcPr>
            <w:tcW w:w="1754" w:type="dxa"/>
            <w:gridSpan w:val="3"/>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Patella and medial patellar retinaculum</w:t>
            </w:r>
          </w:p>
        </w:tc>
        <w:tc>
          <w:tcPr>
            <w:tcW w:w="1429" w:type="dxa"/>
            <w:gridSpan w:val="3"/>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 xml:space="preserve">Extends leg </w:t>
            </w:r>
          </w:p>
        </w:tc>
        <w:tc>
          <w:tcPr>
            <w:tcW w:w="1379" w:type="dxa"/>
            <w:gridSpan w:val="5"/>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Femoral nerve</w:t>
            </w:r>
          </w:p>
        </w:tc>
        <w:tc>
          <w:tcPr>
            <w:tcW w:w="1859" w:type="dxa"/>
            <w:gridSpan w:val="4"/>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lateral femoral circumflex a., perforating branches of the deep femoral a.</w:t>
            </w:r>
          </w:p>
        </w:tc>
      </w:tr>
      <w:tr w:rsidR="000319C1" w:rsidRPr="00C251D6" w:rsidTr="00517456">
        <w:trPr>
          <w:gridAfter w:val="2"/>
          <w:wAfter w:w="720" w:type="dxa"/>
        </w:trPr>
        <w:tc>
          <w:tcPr>
            <w:tcW w:w="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Vague</w:t>
            </w:r>
          </w:p>
        </w:tc>
        <w:tc>
          <w:tcPr>
            <w:tcW w:w="9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5. Vastus medialis</w:t>
            </w:r>
          </w:p>
        </w:tc>
        <w:tc>
          <w:tcPr>
            <w:tcW w:w="1878"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Medial intermuscular septum, medial lip of the linea aspera</w:t>
            </w:r>
          </w:p>
        </w:tc>
        <w:tc>
          <w:tcPr>
            <w:tcW w:w="1734" w:type="dxa"/>
            <w:gridSpan w:val="3"/>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Patella and medial patellar retinaculum</w:t>
            </w:r>
          </w:p>
        </w:tc>
        <w:tc>
          <w:tcPr>
            <w:tcW w:w="1406"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Extends leg</w:t>
            </w:r>
          </w:p>
        </w:tc>
        <w:tc>
          <w:tcPr>
            <w:tcW w:w="1379" w:type="dxa"/>
            <w:gridSpan w:val="5"/>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Femoral nerve</w:t>
            </w:r>
          </w:p>
        </w:tc>
        <w:tc>
          <w:tcPr>
            <w:tcW w:w="1139"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Lateral femoral circumflex a.</w:t>
            </w:r>
          </w:p>
        </w:tc>
      </w:tr>
      <w:tr w:rsidR="000319C1" w:rsidRPr="00C251D6" w:rsidTr="00517456">
        <w:trPr>
          <w:gridAfter w:val="2"/>
          <w:wAfter w:w="720" w:type="dxa"/>
        </w:trPr>
        <w:tc>
          <w:tcPr>
            <w:tcW w:w="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Versions</w:t>
            </w:r>
          </w:p>
        </w:tc>
        <w:tc>
          <w:tcPr>
            <w:tcW w:w="9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6. Vastus intermedius</w:t>
            </w:r>
          </w:p>
        </w:tc>
        <w:tc>
          <w:tcPr>
            <w:tcW w:w="1878"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Anterior and lateral surface of the femur</w:t>
            </w:r>
          </w:p>
        </w:tc>
        <w:tc>
          <w:tcPr>
            <w:tcW w:w="1734" w:type="dxa"/>
            <w:gridSpan w:val="3"/>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Patella</w:t>
            </w:r>
          </w:p>
        </w:tc>
        <w:tc>
          <w:tcPr>
            <w:tcW w:w="1406"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Extends the leg</w:t>
            </w:r>
          </w:p>
        </w:tc>
        <w:tc>
          <w:tcPr>
            <w:tcW w:w="1379" w:type="dxa"/>
            <w:gridSpan w:val="5"/>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Femoral nerve</w:t>
            </w:r>
          </w:p>
        </w:tc>
        <w:tc>
          <w:tcPr>
            <w:tcW w:w="1139"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Lateral femoral circumflex a.</w:t>
            </w:r>
          </w:p>
        </w:tc>
      </w:tr>
      <w:tr w:rsidR="000319C1" w:rsidRPr="00C251D6" w:rsidTr="00517456">
        <w:trPr>
          <w:gridAfter w:val="1"/>
          <w:wAfter w:w="631" w:type="dxa"/>
        </w:trPr>
        <w:tc>
          <w:tcPr>
            <w:tcW w:w="8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Arranged</w:t>
            </w:r>
          </w:p>
        </w:tc>
        <w:tc>
          <w:tcPr>
            <w:tcW w:w="9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7. Articularis genu</w:t>
            </w:r>
          </w:p>
        </w:tc>
        <w:tc>
          <w:tcPr>
            <w:tcW w:w="1878"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Anterior surface of the femur above the patellar surface</w:t>
            </w:r>
          </w:p>
        </w:tc>
        <w:tc>
          <w:tcPr>
            <w:tcW w:w="1711"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Articular capsule of the knee</w:t>
            </w:r>
          </w:p>
        </w:tc>
        <w:tc>
          <w:tcPr>
            <w:tcW w:w="1442" w:type="dxa"/>
            <w:gridSpan w:val="4"/>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Elevates the articular capsule of the knee joint</w:t>
            </w:r>
          </w:p>
        </w:tc>
        <w:tc>
          <w:tcPr>
            <w:tcW w:w="1350" w:type="dxa"/>
            <w:gridSpan w:val="3"/>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Femoral nerve</w:t>
            </w:r>
          </w:p>
        </w:tc>
        <w:tc>
          <w:tcPr>
            <w:tcW w:w="1244" w:type="dxa"/>
            <w:gridSpan w:val="4"/>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Descending genicular a.</w:t>
            </w:r>
          </w:p>
        </w:tc>
      </w:tr>
    </w:tbl>
    <w:p w:rsidR="000319C1" w:rsidRDefault="000319C1" w:rsidP="000319C1"/>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554"/>
        <w:gridCol w:w="383"/>
        <w:gridCol w:w="1381"/>
        <w:gridCol w:w="21"/>
        <w:gridCol w:w="1438"/>
        <w:gridCol w:w="1256"/>
        <w:gridCol w:w="464"/>
        <w:gridCol w:w="716"/>
        <w:gridCol w:w="546"/>
        <w:gridCol w:w="1256"/>
        <w:gridCol w:w="1345"/>
      </w:tblGrid>
      <w:tr w:rsidR="000319C1" w:rsidRPr="00C251D6" w:rsidTr="00517456">
        <w:tc>
          <w:tcPr>
            <w:tcW w:w="10080" w:type="dxa"/>
            <w:gridSpan w:val="11"/>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B. Muscles of the thigh  b. Medial femoral muscles</w:t>
            </w:r>
          </w:p>
        </w:tc>
      </w:tr>
      <w:tr w:rsidR="000319C1" w:rsidRPr="00C251D6" w:rsidTr="00517456">
        <w:tc>
          <w:tcPr>
            <w:tcW w:w="101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Great</w:t>
            </w:r>
          </w:p>
        </w:tc>
        <w:tc>
          <w:tcPr>
            <w:tcW w:w="14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1. Gracilis</w:t>
            </w:r>
          </w:p>
        </w:tc>
        <w:tc>
          <w:tcPr>
            <w:tcW w:w="158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Pubic symphysis and the inferior pubic ramus</w:t>
            </w:r>
          </w:p>
        </w:tc>
        <w:tc>
          <w:tcPr>
            <w:tcW w:w="1847"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Medial surface of the tibia (via pes anserinus)</w:t>
            </w:r>
          </w:p>
        </w:tc>
        <w:tc>
          <w:tcPr>
            <w:tcW w:w="1349"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Adducts the thigh, flexes and medially rotates the thigh, flexes the leg</w:t>
            </w:r>
          </w:p>
        </w:tc>
        <w:tc>
          <w:tcPr>
            <w:tcW w:w="1346"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Anterior division of the obturator nerve</w:t>
            </w:r>
          </w:p>
        </w:tc>
        <w:tc>
          <w:tcPr>
            <w:tcW w:w="1443"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Obturator a.</w:t>
            </w:r>
          </w:p>
        </w:tc>
      </w:tr>
      <w:tr w:rsidR="000319C1" w:rsidRPr="00C251D6" w:rsidTr="00517456">
        <w:tc>
          <w:tcPr>
            <w:tcW w:w="101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People</w:t>
            </w:r>
          </w:p>
        </w:tc>
        <w:tc>
          <w:tcPr>
            <w:tcW w:w="14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2. Pectineus</w:t>
            </w:r>
          </w:p>
        </w:tc>
        <w:tc>
          <w:tcPr>
            <w:tcW w:w="158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Pecten of the pubis</w:t>
            </w:r>
          </w:p>
        </w:tc>
        <w:tc>
          <w:tcPr>
            <w:tcW w:w="1847"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Pectineal line of the femur</w:t>
            </w:r>
          </w:p>
        </w:tc>
        <w:tc>
          <w:tcPr>
            <w:tcW w:w="1349"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Adducts, flexes, and medially rotates the thigh</w:t>
            </w:r>
          </w:p>
        </w:tc>
        <w:tc>
          <w:tcPr>
            <w:tcW w:w="1346"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Femoral nerve and possibly the anterior division of the obturator nerve</w:t>
            </w:r>
          </w:p>
        </w:tc>
        <w:tc>
          <w:tcPr>
            <w:tcW w:w="1443"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Medial femoral circumflex a.</w:t>
            </w:r>
          </w:p>
        </w:tc>
      </w:tr>
      <w:tr w:rsidR="000319C1" w:rsidRPr="00C251D6" w:rsidTr="00517456">
        <w:tc>
          <w:tcPr>
            <w:tcW w:w="101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Are</w:t>
            </w:r>
          </w:p>
        </w:tc>
        <w:tc>
          <w:tcPr>
            <w:tcW w:w="14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3. Adductor longus</w:t>
            </w:r>
          </w:p>
        </w:tc>
        <w:tc>
          <w:tcPr>
            <w:tcW w:w="158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Medial portion of the superior pubic ramus</w:t>
            </w:r>
          </w:p>
        </w:tc>
        <w:tc>
          <w:tcPr>
            <w:tcW w:w="1847"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Linea aspera of the femur</w:t>
            </w:r>
          </w:p>
        </w:tc>
        <w:tc>
          <w:tcPr>
            <w:tcW w:w="1349"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Adducts, flexes, and medially rotates the femur</w:t>
            </w:r>
          </w:p>
        </w:tc>
        <w:tc>
          <w:tcPr>
            <w:tcW w:w="1346"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Anterior division of the obturator nerve</w:t>
            </w:r>
          </w:p>
        </w:tc>
        <w:tc>
          <w:tcPr>
            <w:tcW w:w="1443"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Obturator a., deep femoral a.</w:t>
            </w:r>
          </w:p>
        </w:tc>
      </w:tr>
      <w:tr w:rsidR="000319C1" w:rsidRPr="00C251D6" w:rsidTr="00517456">
        <w:tc>
          <w:tcPr>
            <w:tcW w:w="101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Always</w:t>
            </w:r>
          </w:p>
        </w:tc>
        <w:tc>
          <w:tcPr>
            <w:tcW w:w="14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4. Adductor brevis</w:t>
            </w:r>
          </w:p>
        </w:tc>
        <w:tc>
          <w:tcPr>
            <w:tcW w:w="158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Inferior pubic ramus</w:t>
            </w:r>
          </w:p>
        </w:tc>
        <w:tc>
          <w:tcPr>
            <w:tcW w:w="1847"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 xml:space="preserve">Pectineal line and linea aspera (deep to the pectineus and </w:t>
            </w:r>
            <w:r>
              <w:rPr>
                <w:rFonts w:eastAsia="Times New Roman"/>
                <w:sz w:val="16"/>
                <w:szCs w:val="16"/>
              </w:rPr>
              <w:lastRenderedPageBreak/>
              <w:t>adductor longus mm.)</w:t>
            </w:r>
          </w:p>
        </w:tc>
        <w:tc>
          <w:tcPr>
            <w:tcW w:w="1349"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lastRenderedPageBreak/>
              <w:t xml:space="preserve">Adducts, flexes, and medially rotates the </w:t>
            </w:r>
            <w:r>
              <w:rPr>
                <w:rFonts w:eastAsia="Times New Roman"/>
                <w:sz w:val="16"/>
                <w:szCs w:val="16"/>
              </w:rPr>
              <w:lastRenderedPageBreak/>
              <w:t>femur</w:t>
            </w:r>
          </w:p>
        </w:tc>
        <w:tc>
          <w:tcPr>
            <w:tcW w:w="1346"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lastRenderedPageBreak/>
              <w:t>Anterior division of the obturator nerve</w:t>
            </w:r>
          </w:p>
        </w:tc>
        <w:tc>
          <w:tcPr>
            <w:tcW w:w="1443"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Obturator a., deep femoral a.</w:t>
            </w:r>
          </w:p>
        </w:tc>
      </w:tr>
      <w:tr w:rsidR="000319C1" w:rsidRPr="00C251D6" w:rsidTr="00517456">
        <w:tc>
          <w:tcPr>
            <w:tcW w:w="101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lastRenderedPageBreak/>
              <w:t>Admired</w:t>
            </w:r>
          </w:p>
        </w:tc>
        <w:tc>
          <w:tcPr>
            <w:tcW w:w="14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5. Adductor magnus</w:t>
            </w:r>
          </w:p>
        </w:tc>
        <w:tc>
          <w:tcPr>
            <w:tcW w:w="158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Ischiopubic ramus and ischial tuberosity</w:t>
            </w:r>
          </w:p>
        </w:tc>
        <w:tc>
          <w:tcPr>
            <w:tcW w:w="1847"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Linea aspera of the femur; the ischiocondylar part inserts on the adductor tubercle of the femur</w:t>
            </w:r>
          </w:p>
        </w:tc>
        <w:tc>
          <w:tcPr>
            <w:tcW w:w="1349"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Adducts, flexes, and medially rotates the femur; extends the femur (ischiocondylar part)</w:t>
            </w:r>
          </w:p>
        </w:tc>
        <w:tc>
          <w:tcPr>
            <w:tcW w:w="1346"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Posterior division of the obturator nerve; tibial nerve (ischiocondylar part)</w:t>
            </w:r>
          </w:p>
        </w:tc>
        <w:tc>
          <w:tcPr>
            <w:tcW w:w="1443"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Obturator a., deep femoral a., medial femoral circumflex a.</w:t>
            </w:r>
          </w:p>
        </w:tc>
      </w:tr>
      <w:tr w:rsidR="000319C1" w:rsidRPr="00C251D6" w:rsidTr="00517456">
        <w:tc>
          <w:tcPr>
            <w:tcW w:w="10080" w:type="dxa"/>
            <w:gridSpan w:val="11"/>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B. Muscles of the thigh  c. Gluteal muscles</w:t>
            </w:r>
          </w:p>
        </w:tc>
      </w:tr>
      <w:tr w:rsidR="000319C1" w:rsidRPr="00C251D6" w:rsidTr="00517456">
        <w:tc>
          <w:tcPr>
            <w:tcW w:w="101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German</w:t>
            </w:r>
          </w:p>
        </w:tc>
        <w:tc>
          <w:tcPr>
            <w:tcW w:w="14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1. Gluteus maximus</w:t>
            </w:r>
          </w:p>
        </w:tc>
        <w:tc>
          <w:tcPr>
            <w:tcW w:w="158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Posterior gluteal line, posterior surface of sacrum and coccyx, sacrotuberous ligament</w:t>
            </w:r>
          </w:p>
        </w:tc>
        <w:tc>
          <w:tcPr>
            <w:tcW w:w="1847"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Upper fibers: iliotibial tract; lowermost fibers: gluteal tuberosity of the femur</w:t>
            </w:r>
          </w:p>
        </w:tc>
        <w:tc>
          <w:tcPr>
            <w:tcW w:w="1349"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Extends the thigh; laterally rotates the femur</w:t>
            </w:r>
          </w:p>
        </w:tc>
        <w:tc>
          <w:tcPr>
            <w:tcW w:w="1346"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Inferior gluteal nerve</w:t>
            </w:r>
          </w:p>
        </w:tc>
        <w:tc>
          <w:tcPr>
            <w:tcW w:w="1443"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Superior and inferior gluteal aa.</w:t>
            </w:r>
          </w:p>
        </w:tc>
      </w:tr>
      <w:tr w:rsidR="000319C1" w:rsidRPr="00C251D6" w:rsidTr="00517456">
        <w:tc>
          <w:tcPr>
            <w:tcW w:w="101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Graduate</w:t>
            </w:r>
          </w:p>
        </w:tc>
        <w:tc>
          <w:tcPr>
            <w:tcW w:w="14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2. Gluteus medius</w:t>
            </w:r>
          </w:p>
        </w:tc>
        <w:tc>
          <w:tcPr>
            <w:tcW w:w="158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External surface of the ilium between the posterior and anterior gluteal lines</w:t>
            </w:r>
          </w:p>
        </w:tc>
        <w:tc>
          <w:tcPr>
            <w:tcW w:w="1847"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Greater trochanter of the femur</w:t>
            </w:r>
          </w:p>
        </w:tc>
        <w:tc>
          <w:tcPr>
            <w:tcW w:w="1349"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Abducts the femur; medially rotates the thigh</w:t>
            </w:r>
          </w:p>
        </w:tc>
        <w:tc>
          <w:tcPr>
            <w:tcW w:w="1346"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Superior gluteal nerve</w:t>
            </w:r>
          </w:p>
        </w:tc>
        <w:tc>
          <w:tcPr>
            <w:tcW w:w="1443"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Superior gluteal a.</w:t>
            </w:r>
          </w:p>
        </w:tc>
      </w:tr>
      <w:tr w:rsidR="000319C1" w:rsidRPr="00C251D6" w:rsidTr="00517456">
        <w:tc>
          <w:tcPr>
            <w:tcW w:w="101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Girls</w:t>
            </w:r>
          </w:p>
        </w:tc>
        <w:tc>
          <w:tcPr>
            <w:tcW w:w="14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3. Gluteus minimus</w:t>
            </w:r>
          </w:p>
        </w:tc>
        <w:tc>
          <w:tcPr>
            <w:tcW w:w="158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External surface of the ilium between the anterior and inferior gluteal lines</w:t>
            </w:r>
          </w:p>
        </w:tc>
        <w:tc>
          <w:tcPr>
            <w:tcW w:w="1847"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Greater trochanter of the femur</w:t>
            </w:r>
          </w:p>
        </w:tc>
        <w:tc>
          <w:tcPr>
            <w:tcW w:w="1349"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Abducts the femur; medially rotates the thigh</w:t>
            </w:r>
          </w:p>
        </w:tc>
        <w:tc>
          <w:tcPr>
            <w:tcW w:w="1346"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Superior gluteal nerve</w:t>
            </w:r>
          </w:p>
        </w:tc>
        <w:tc>
          <w:tcPr>
            <w:tcW w:w="1443"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Superior gluteal a.</w:t>
            </w:r>
          </w:p>
        </w:tc>
      </w:tr>
      <w:tr w:rsidR="000319C1" w:rsidRPr="00C251D6" w:rsidTr="00517456">
        <w:tc>
          <w:tcPr>
            <w:tcW w:w="101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Prefer</w:t>
            </w:r>
          </w:p>
        </w:tc>
        <w:tc>
          <w:tcPr>
            <w:tcW w:w="14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7B603C" w:rsidRDefault="000319C1" w:rsidP="00517456">
            <w:pPr>
              <w:pStyle w:val="Normal1"/>
              <w:pBdr>
                <w:top w:val="nil"/>
                <w:left w:val="nil"/>
                <w:bottom w:val="nil"/>
                <w:right w:val="nil"/>
                <w:between w:val="nil"/>
              </w:pBdr>
              <w:rPr>
                <w:color w:val="000000"/>
                <w:sz w:val="16"/>
                <w:szCs w:val="16"/>
              </w:rPr>
            </w:pPr>
            <w:r>
              <w:rPr>
                <w:color w:val="000000"/>
                <w:sz w:val="16"/>
                <w:szCs w:val="16"/>
              </w:rPr>
              <w:t>4</w:t>
            </w:r>
            <w:r w:rsidRPr="007B603C">
              <w:rPr>
                <w:color w:val="000000"/>
                <w:sz w:val="16"/>
                <w:szCs w:val="16"/>
              </w:rPr>
              <w:t>. Piriformis</w:t>
            </w:r>
          </w:p>
        </w:tc>
        <w:tc>
          <w:tcPr>
            <w:tcW w:w="158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319C1" w:rsidRPr="007B603C"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w:t>
            </w:r>
            <w:r w:rsidRPr="00E97954">
              <w:rPr>
                <w:rFonts w:eastAsia="Times New Roman"/>
                <w:sz w:val="16"/>
                <w:szCs w:val="16"/>
              </w:rPr>
              <w:t>nterior surface of sacrum</w:t>
            </w:r>
          </w:p>
        </w:tc>
        <w:tc>
          <w:tcPr>
            <w:tcW w:w="1847" w:type="dxa"/>
            <w:gridSpan w:val="2"/>
            <w:tcBorders>
              <w:top w:val="single" w:sz="6" w:space="0" w:color="000000"/>
              <w:left w:val="single" w:sz="6" w:space="0" w:color="000000"/>
              <w:bottom w:val="single" w:sz="6" w:space="0" w:color="000000"/>
              <w:right w:val="single" w:sz="6" w:space="0" w:color="000000"/>
            </w:tcBorders>
          </w:tcPr>
          <w:p w:rsidR="000319C1" w:rsidRPr="007B603C" w:rsidRDefault="000319C1" w:rsidP="00517456">
            <w:pPr>
              <w:pStyle w:val="Normal1"/>
              <w:pBdr>
                <w:top w:val="nil"/>
                <w:left w:val="nil"/>
                <w:bottom w:val="nil"/>
                <w:right w:val="nil"/>
                <w:between w:val="nil"/>
              </w:pBdr>
              <w:rPr>
                <w:color w:val="000000"/>
                <w:sz w:val="16"/>
                <w:szCs w:val="16"/>
              </w:rPr>
            </w:pPr>
            <w:r>
              <w:rPr>
                <w:rFonts w:eastAsia="Times New Roman"/>
                <w:sz w:val="16"/>
                <w:szCs w:val="16"/>
              </w:rPr>
              <w:t>U</w:t>
            </w:r>
            <w:r w:rsidRPr="00E97954">
              <w:rPr>
                <w:rFonts w:eastAsia="Times New Roman"/>
                <w:sz w:val="16"/>
                <w:szCs w:val="16"/>
              </w:rPr>
              <w:t>pper border of greater trochanter of femur</w:t>
            </w:r>
          </w:p>
        </w:tc>
        <w:tc>
          <w:tcPr>
            <w:tcW w:w="1349" w:type="dxa"/>
            <w:gridSpan w:val="2"/>
            <w:tcBorders>
              <w:top w:val="single" w:sz="6" w:space="0" w:color="000000"/>
              <w:left w:val="single" w:sz="6" w:space="0" w:color="000000"/>
              <w:bottom w:val="single" w:sz="6" w:space="0" w:color="000000"/>
              <w:right w:val="single" w:sz="6" w:space="0" w:color="000000"/>
            </w:tcBorders>
          </w:tcPr>
          <w:p w:rsidR="000319C1" w:rsidRPr="007B603C"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w:t>
            </w:r>
            <w:r w:rsidRPr="00E97954">
              <w:rPr>
                <w:rFonts w:eastAsia="Times New Roman"/>
                <w:sz w:val="16"/>
                <w:szCs w:val="16"/>
              </w:rPr>
              <w:t>aterally rotates and abducts thigh</w:t>
            </w:r>
          </w:p>
        </w:tc>
        <w:tc>
          <w:tcPr>
            <w:tcW w:w="1346" w:type="dxa"/>
            <w:tcBorders>
              <w:top w:val="single" w:sz="6" w:space="0" w:color="000000"/>
              <w:left w:val="single" w:sz="6" w:space="0" w:color="000000"/>
              <w:bottom w:val="single" w:sz="6" w:space="0" w:color="000000"/>
              <w:right w:val="single" w:sz="6" w:space="0" w:color="000000"/>
            </w:tcBorders>
          </w:tcPr>
          <w:p w:rsidR="000319C1" w:rsidRPr="007B603C" w:rsidRDefault="000319C1" w:rsidP="00517456">
            <w:pPr>
              <w:pStyle w:val="Normal1"/>
              <w:pBdr>
                <w:top w:val="nil"/>
                <w:left w:val="nil"/>
                <w:bottom w:val="nil"/>
                <w:right w:val="nil"/>
                <w:between w:val="nil"/>
              </w:pBdr>
              <w:rPr>
                <w:color w:val="000000"/>
                <w:sz w:val="16"/>
                <w:szCs w:val="16"/>
              </w:rPr>
            </w:pPr>
            <w:r>
              <w:rPr>
                <w:rFonts w:eastAsia="Times New Roman"/>
                <w:sz w:val="16"/>
                <w:szCs w:val="16"/>
              </w:rPr>
              <w:t>V</w:t>
            </w:r>
            <w:r w:rsidRPr="00E97954">
              <w:rPr>
                <w:rFonts w:eastAsia="Times New Roman"/>
                <w:sz w:val="16"/>
                <w:szCs w:val="16"/>
              </w:rPr>
              <w:t>entral rami of S1-S2</w:t>
            </w:r>
          </w:p>
        </w:tc>
        <w:tc>
          <w:tcPr>
            <w:tcW w:w="1443"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p>
        </w:tc>
      </w:tr>
      <w:tr w:rsidR="000319C1" w:rsidRPr="00C251D6" w:rsidTr="00517456">
        <w:tc>
          <w:tcPr>
            <w:tcW w:w="101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Only</w:t>
            </w:r>
          </w:p>
        </w:tc>
        <w:tc>
          <w:tcPr>
            <w:tcW w:w="14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5. Obturator internus</w:t>
            </w:r>
          </w:p>
        </w:tc>
        <w:tc>
          <w:tcPr>
            <w:tcW w:w="158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319C1" w:rsidRPr="007B603C" w:rsidRDefault="000319C1" w:rsidP="00517456">
            <w:pPr>
              <w:pStyle w:val="Normal1"/>
              <w:pBdr>
                <w:top w:val="nil"/>
                <w:left w:val="nil"/>
                <w:bottom w:val="nil"/>
                <w:right w:val="nil"/>
                <w:between w:val="nil"/>
              </w:pBdr>
              <w:rPr>
                <w:color w:val="000000"/>
                <w:sz w:val="16"/>
                <w:szCs w:val="16"/>
              </w:rPr>
            </w:pPr>
            <w:r>
              <w:rPr>
                <w:rFonts w:eastAsia="Times New Roman"/>
                <w:sz w:val="16"/>
                <w:szCs w:val="16"/>
              </w:rPr>
              <w:t>I</w:t>
            </w:r>
            <w:r w:rsidRPr="00E97954">
              <w:rPr>
                <w:rFonts w:eastAsia="Times New Roman"/>
                <w:sz w:val="16"/>
                <w:szCs w:val="16"/>
              </w:rPr>
              <w:t>nternal surface of the obturator membrane and margin of the obturator foramen</w:t>
            </w:r>
          </w:p>
        </w:tc>
        <w:tc>
          <w:tcPr>
            <w:tcW w:w="1847" w:type="dxa"/>
            <w:gridSpan w:val="2"/>
            <w:tcBorders>
              <w:top w:val="single" w:sz="6" w:space="0" w:color="000000"/>
              <w:left w:val="single" w:sz="6" w:space="0" w:color="000000"/>
              <w:bottom w:val="single" w:sz="6" w:space="0" w:color="000000"/>
              <w:right w:val="single" w:sz="6" w:space="0" w:color="000000"/>
            </w:tcBorders>
          </w:tcPr>
          <w:p w:rsidR="000319C1" w:rsidRPr="007B603C" w:rsidRDefault="000319C1" w:rsidP="00517456">
            <w:pPr>
              <w:pStyle w:val="Normal1"/>
              <w:pBdr>
                <w:top w:val="nil"/>
                <w:left w:val="nil"/>
                <w:bottom w:val="nil"/>
                <w:right w:val="nil"/>
                <w:between w:val="nil"/>
              </w:pBdr>
              <w:rPr>
                <w:color w:val="000000"/>
                <w:sz w:val="16"/>
                <w:szCs w:val="16"/>
              </w:rPr>
            </w:pPr>
            <w:r>
              <w:rPr>
                <w:rFonts w:eastAsia="Times New Roman"/>
                <w:sz w:val="16"/>
                <w:szCs w:val="16"/>
              </w:rPr>
              <w:t>G</w:t>
            </w:r>
            <w:r w:rsidRPr="00E97954">
              <w:rPr>
                <w:rFonts w:eastAsia="Times New Roman"/>
                <w:sz w:val="16"/>
                <w:szCs w:val="16"/>
              </w:rPr>
              <w:t>reater trochanter on its medial surface above the trochanteric fossa</w:t>
            </w:r>
          </w:p>
        </w:tc>
        <w:tc>
          <w:tcPr>
            <w:tcW w:w="1349" w:type="dxa"/>
            <w:gridSpan w:val="2"/>
            <w:tcBorders>
              <w:top w:val="single" w:sz="6" w:space="0" w:color="000000"/>
              <w:left w:val="single" w:sz="6" w:space="0" w:color="000000"/>
              <w:bottom w:val="single" w:sz="6" w:space="0" w:color="000000"/>
              <w:right w:val="single" w:sz="6" w:space="0" w:color="000000"/>
            </w:tcBorders>
          </w:tcPr>
          <w:p w:rsidR="000319C1" w:rsidRPr="007B603C"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w:t>
            </w:r>
            <w:r w:rsidRPr="00E97954">
              <w:rPr>
                <w:rFonts w:eastAsia="Times New Roman"/>
                <w:sz w:val="16"/>
                <w:szCs w:val="16"/>
              </w:rPr>
              <w:t>aterally rotates and abducts the thigh</w:t>
            </w:r>
          </w:p>
        </w:tc>
        <w:tc>
          <w:tcPr>
            <w:tcW w:w="1346" w:type="dxa"/>
            <w:tcBorders>
              <w:top w:val="single" w:sz="6" w:space="0" w:color="000000"/>
              <w:left w:val="single" w:sz="6" w:space="0" w:color="000000"/>
              <w:bottom w:val="single" w:sz="6" w:space="0" w:color="000000"/>
              <w:right w:val="single" w:sz="6" w:space="0" w:color="000000"/>
            </w:tcBorders>
          </w:tcPr>
          <w:p w:rsidR="000319C1" w:rsidRPr="007B603C" w:rsidRDefault="000319C1" w:rsidP="00517456">
            <w:pPr>
              <w:pStyle w:val="Normal1"/>
              <w:pBdr>
                <w:top w:val="nil"/>
                <w:left w:val="nil"/>
                <w:bottom w:val="nil"/>
                <w:right w:val="nil"/>
                <w:between w:val="nil"/>
              </w:pBdr>
              <w:rPr>
                <w:color w:val="000000"/>
                <w:sz w:val="16"/>
                <w:szCs w:val="16"/>
              </w:rPr>
            </w:pPr>
            <w:r>
              <w:rPr>
                <w:rFonts w:eastAsia="Times New Roman"/>
                <w:sz w:val="16"/>
                <w:szCs w:val="16"/>
              </w:rPr>
              <w:t>N</w:t>
            </w:r>
            <w:r w:rsidRPr="00E97954">
              <w:rPr>
                <w:rFonts w:eastAsia="Times New Roman"/>
                <w:sz w:val="16"/>
                <w:szCs w:val="16"/>
              </w:rPr>
              <w:t>erve to the obturator internus m.</w:t>
            </w:r>
          </w:p>
        </w:tc>
        <w:tc>
          <w:tcPr>
            <w:tcW w:w="1443" w:type="dxa"/>
            <w:tcBorders>
              <w:top w:val="single" w:sz="6" w:space="0" w:color="000000"/>
              <w:left w:val="single" w:sz="6" w:space="0" w:color="000000"/>
              <w:bottom w:val="single" w:sz="6" w:space="0" w:color="000000"/>
              <w:right w:val="single" w:sz="6" w:space="0" w:color="000000"/>
            </w:tcBorders>
          </w:tcPr>
          <w:p w:rsidR="000319C1" w:rsidRPr="007B603C" w:rsidRDefault="000319C1" w:rsidP="00517456">
            <w:pPr>
              <w:pStyle w:val="Normal1"/>
              <w:pBdr>
                <w:top w:val="nil"/>
                <w:left w:val="nil"/>
                <w:bottom w:val="nil"/>
                <w:right w:val="nil"/>
                <w:between w:val="nil"/>
              </w:pBdr>
              <w:rPr>
                <w:color w:val="000000"/>
                <w:sz w:val="16"/>
                <w:szCs w:val="16"/>
              </w:rPr>
            </w:pPr>
            <w:r>
              <w:rPr>
                <w:rFonts w:eastAsia="Times New Roman"/>
                <w:sz w:val="16"/>
                <w:szCs w:val="16"/>
              </w:rPr>
              <w:t>O</w:t>
            </w:r>
            <w:r w:rsidRPr="00E97954">
              <w:rPr>
                <w:rFonts w:eastAsia="Times New Roman"/>
                <w:sz w:val="16"/>
                <w:szCs w:val="16"/>
              </w:rPr>
              <w:t>bturator a.</w:t>
            </w:r>
          </w:p>
        </w:tc>
      </w:tr>
      <w:tr w:rsidR="000319C1" w:rsidRPr="00C251D6" w:rsidTr="00517456">
        <w:tc>
          <w:tcPr>
            <w:tcW w:w="101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German</w:t>
            </w:r>
          </w:p>
        </w:tc>
        <w:tc>
          <w:tcPr>
            <w:tcW w:w="14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6. Gemellus superior</w:t>
            </w:r>
          </w:p>
        </w:tc>
        <w:tc>
          <w:tcPr>
            <w:tcW w:w="158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Ischial spine</w:t>
            </w:r>
          </w:p>
        </w:tc>
        <w:tc>
          <w:tcPr>
            <w:tcW w:w="1847"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Obturator internus tendon</w:t>
            </w:r>
          </w:p>
        </w:tc>
        <w:tc>
          <w:tcPr>
            <w:tcW w:w="1349"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Laterally rotates the femur</w:t>
            </w:r>
          </w:p>
        </w:tc>
        <w:tc>
          <w:tcPr>
            <w:tcW w:w="1346"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Nerve to the obturator internus m.</w:t>
            </w:r>
          </w:p>
        </w:tc>
        <w:tc>
          <w:tcPr>
            <w:tcW w:w="1443"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Inferior gluteal a.</w:t>
            </w:r>
          </w:p>
        </w:tc>
      </w:tr>
      <w:tr w:rsidR="000319C1" w:rsidRPr="00C251D6" w:rsidTr="00517456">
        <w:tc>
          <w:tcPr>
            <w:tcW w:w="101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Graduate</w:t>
            </w:r>
          </w:p>
        </w:tc>
        <w:tc>
          <w:tcPr>
            <w:tcW w:w="14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7. Gemellus inferior</w:t>
            </w:r>
          </w:p>
        </w:tc>
        <w:tc>
          <w:tcPr>
            <w:tcW w:w="158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Ischial tuberosity</w:t>
            </w:r>
          </w:p>
        </w:tc>
        <w:tc>
          <w:tcPr>
            <w:tcW w:w="1847"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Obturator internus tendon</w:t>
            </w:r>
          </w:p>
        </w:tc>
        <w:tc>
          <w:tcPr>
            <w:tcW w:w="1349"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Laterally rotates the femur</w:t>
            </w:r>
          </w:p>
        </w:tc>
        <w:tc>
          <w:tcPr>
            <w:tcW w:w="1346"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Nerve to the quadratus femoris m.</w:t>
            </w:r>
          </w:p>
        </w:tc>
        <w:tc>
          <w:tcPr>
            <w:tcW w:w="1443"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Inferior gluteal a.</w:t>
            </w:r>
          </w:p>
        </w:tc>
      </w:tr>
      <w:tr w:rsidR="000319C1" w:rsidRPr="00C251D6" w:rsidTr="00517456">
        <w:tc>
          <w:tcPr>
            <w:tcW w:w="101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Query</w:t>
            </w:r>
          </w:p>
        </w:tc>
        <w:tc>
          <w:tcPr>
            <w:tcW w:w="14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8. Quadratus femoris</w:t>
            </w:r>
          </w:p>
        </w:tc>
        <w:tc>
          <w:tcPr>
            <w:tcW w:w="158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Lateral border of the ischial tuberosity</w:t>
            </w:r>
          </w:p>
        </w:tc>
        <w:tc>
          <w:tcPr>
            <w:tcW w:w="1847"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Quadrate line of the femur below the intertrochanteric crest</w:t>
            </w:r>
          </w:p>
        </w:tc>
        <w:tc>
          <w:tcPr>
            <w:tcW w:w="1349"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Laterally rotates the thigh</w:t>
            </w:r>
          </w:p>
        </w:tc>
        <w:tc>
          <w:tcPr>
            <w:tcW w:w="1346"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Nerve to the quadratus femoris m.</w:t>
            </w:r>
          </w:p>
        </w:tc>
        <w:tc>
          <w:tcPr>
            <w:tcW w:w="1443"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Inferior gluteal a.</w:t>
            </w:r>
          </w:p>
        </w:tc>
      </w:tr>
      <w:tr w:rsidR="000319C1" w:rsidRPr="00C251D6" w:rsidTr="00517456">
        <w:tc>
          <w:tcPr>
            <w:tcW w:w="101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Officers</w:t>
            </w:r>
          </w:p>
        </w:tc>
        <w:tc>
          <w:tcPr>
            <w:tcW w:w="14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 xml:space="preserve">9. </w:t>
            </w:r>
            <w:r>
              <w:rPr>
                <w:color w:val="000000"/>
                <w:sz w:val="16"/>
                <w:szCs w:val="16"/>
              </w:rPr>
              <w:t>Obturator</w:t>
            </w:r>
            <w:r w:rsidRPr="00C251D6">
              <w:rPr>
                <w:color w:val="000000"/>
                <w:sz w:val="16"/>
                <w:szCs w:val="16"/>
              </w:rPr>
              <w:t xml:space="preserve"> externus</w:t>
            </w:r>
          </w:p>
        </w:tc>
        <w:tc>
          <w:tcPr>
            <w:tcW w:w="158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External surface of the obturator membrane and the superior and inferior pubic rami</w:t>
            </w:r>
          </w:p>
        </w:tc>
        <w:tc>
          <w:tcPr>
            <w:tcW w:w="1847"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Trochanteric fossa of the femur</w:t>
            </w:r>
          </w:p>
        </w:tc>
        <w:tc>
          <w:tcPr>
            <w:tcW w:w="1349"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Laterally rotates the thigh</w:t>
            </w:r>
          </w:p>
        </w:tc>
        <w:tc>
          <w:tcPr>
            <w:tcW w:w="1346"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Obturator nerve</w:t>
            </w:r>
          </w:p>
        </w:tc>
        <w:tc>
          <w:tcPr>
            <w:tcW w:w="1443"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Obturator a.</w:t>
            </w:r>
          </w:p>
        </w:tc>
      </w:tr>
      <w:tr w:rsidR="000319C1" w:rsidRPr="00C251D6" w:rsidTr="00517456">
        <w:tc>
          <w:tcPr>
            <w:tcW w:w="10080" w:type="dxa"/>
            <w:gridSpan w:val="11"/>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B. Muscles of the thigh  d. Posterior femoral muscles</w:t>
            </w:r>
          </w:p>
        </w:tc>
      </w:tr>
      <w:tr w:rsidR="000319C1" w:rsidRPr="00C251D6" w:rsidTr="00517456">
        <w:tc>
          <w:tcPr>
            <w:tcW w:w="5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Blind</w:t>
            </w:r>
          </w:p>
        </w:tc>
        <w:tc>
          <w:tcPr>
            <w:tcW w:w="1936"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1. Biceps femoris</w:t>
            </w:r>
          </w:p>
        </w:tc>
        <w:tc>
          <w:tcPr>
            <w:tcW w:w="1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Long head: ischial tuberosity; short head: lateral lip of the linea aspera</w:t>
            </w:r>
          </w:p>
        </w:tc>
        <w:tc>
          <w:tcPr>
            <w:tcW w:w="1346"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Head of fibula and lateral condyle of the tibia</w:t>
            </w:r>
          </w:p>
        </w:tc>
        <w:tc>
          <w:tcPr>
            <w:tcW w:w="1263"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Extends the thigh, flexes the leg</w:t>
            </w:r>
          </w:p>
        </w:tc>
        <w:tc>
          <w:tcPr>
            <w:tcW w:w="1933"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Long head: tibial nerve; short head: common fibular (peroneal) nerve</w:t>
            </w:r>
          </w:p>
        </w:tc>
        <w:tc>
          <w:tcPr>
            <w:tcW w:w="1443"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Perforating branches of the deep femoral a.</w:t>
            </w:r>
          </w:p>
        </w:tc>
      </w:tr>
      <w:tr w:rsidR="000319C1" w:rsidRPr="00C251D6" w:rsidTr="00517456">
        <w:tc>
          <w:tcPr>
            <w:tcW w:w="5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Students</w:t>
            </w:r>
          </w:p>
        </w:tc>
        <w:tc>
          <w:tcPr>
            <w:tcW w:w="1936"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2. Semitendinosus</w:t>
            </w:r>
          </w:p>
        </w:tc>
        <w:tc>
          <w:tcPr>
            <w:tcW w:w="1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Lower, medial surface of ischial tuberosity (common tendon with biceps femoris m.)</w:t>
            </w:r>
          </w:p>
        </w:tc>
        <w:tc>
          <w:tcPr>
            <w:tcW w:w="1346"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Medial surface of tibia (via pes anserinus)</w:t>
            </w:r>
          </w:p>
        </w:tc>
        <w:tc>
          <w:tcPr>
            <w:tcW w:w="1263"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Extends the thigh, flexes the leg</w:t>
            </w:r>
          </w:p>
        </w:tc>
        <w:tc>
          <w:tcPr>
            <w:tcW w:w="1933"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Tibial nerve</w:t>
            </w:r>
          </w:p>
        </w:tc>
        <w:tc>
          <w:tcPr>
            <w:tcW w:w="1443"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Perforating branches of the deep femoral a.</w:t>
            </w:r>
          </w:p>
        </w:tc>
      </w:tr>
      <w:tr w:rsidR="000319C1" w:rsidRPr="00C251D6" w:rsidTr="00517456">
        <w:tc>
          <w:tcPr>
            <w:tcW w:w="5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Society</w:t>
            </w:r>
          </w:p>
        </w:tc>
        <w:tc>
          <w:tcPr>
            <w:tcW w:w="1936"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3. Semimembranosus</w:t>
            </w:r>
          </w:p>
        </w:tc>
        <w:tc>
          <w:tcPr>
            <w:tcW w:w="1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Upper, outer surface of the ischial tuberosity</w:t>
            </w:r>
          </w:p>
        </w:tc>
        <w:tc>
          <w:tcPr>
            <w:tcW w:w="1346" w:type="dxa"/>
            <w:tcBorders>
              <w:top w:val="single" w:sz="6" w:space="0" w:color="000000"/>
              <w:left w:val="single" w:sz="6" w:space="0" w:color="000000"/>
              <w:bottom w:val="single" w:sz="6" w:space="0" w:color="000000"/>
              <w:right w:val="single" w:sz="6" w:space="0" w:color="000000"/>
            </w:tcBorders>
            <w:vAlign w:val="center"/>
          </w:tcPr>
          <w:p w:rsidR="000319C1" w:rsidRPr="00BD6D38" w:rsidRDefault="000319C1" w:rsidP="00517456">
            <w:pPr>
              <w:pStyle w:val="Normal1"/>
              <w:pBdr>
                <w:top w:val="nil"/>
                <w:left w:val="nil"/>
                <w:bottom w:val="nil"/>
                <w:right w:val="nil"/>
                <w:between w:val="nil"/>
              </w:pBdr>
              <w:rPr>
                <w:b/>
                <w:color w:val="000000"/>
                <w:sz w:val="16"/>
                <w:szCs w:val="16"/>
              </w:rPr>
            </w:pPr>
            <w:r>
              <w:rPr>
                <w:rFonts w:eastAsia="Times New Roman"/>
                <w:sz w:val="16"/>
                <w:szCs w:val="16"/>
              </w:rPr>
              <w:t>Medial condyle of the tibia</w:t>
            </w:r>
          </w:p>
        </w:tc>
        <w:tc>
          <w:tcPr>
            <w:tcW w:w="1263"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Extends the thigh, flexes the leg</w:t>
            </w:r>
          </w:p>
        </w:tc>
        <w:tc>
          <w:tcPr>
            <w:tcW w:w="1933"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Tibial nerve</w:t>
            </w:r>
          </w:p>
        </w:tc>
        <w:tc>
          <w:tcPr>
            <w:tcW w:w="1443"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perforating branches of the deep femoral a.</w:t>
            </w:r>
          </w:p>
        </w:tc>
      </w:tr>
    </w:tbl>
    <w:p w:rsidR="000319C1" w:rsidRDefault="000319C1" w:rsidP="000319C1"/>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453"/>
        <w:gridCol w:w="1661"/>
        <w:gridCol w:w="1476"/>
        <w:gridCol w:w="1504"/>
        <w:gridCol w:w="1422"/>
        <w:gridCol w:w="1504"/>
        <w:gridCol w:w="1319"/>
        <w:gridCol w:w="7"/>
        <w:gridCol w:w="14"/>
      </w:tblGrid>
      <w:tr w:rsidR="000319C1" w:rsidRPr="00C251D6" w:rsidTr="00517456">
        <w:tc>
          <w:tcPr>
            <w:tcW w:w="10095"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C. Muscles of the leg    a. Anterior crural muscles</w:t>
            </w:r>
          </w:p>
        </w:tc>
      </w:tr>
      <w:tr w:rsidR="000319C1" w:rsidRPr="00C251D6" w:rsidTr="00517456">
        <w:trPr>
          <w:gridAfter w:val="2"/>
          <w:wAfter w:w="22" w:type="dxa"/>
        </w:trPr>
        <w:tc>
          <w:tcPr>
            <w:tcW w:w="48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To</w:t>
            </w:r>
          </w:p>
        </w:tc>
        <w:tc>
          <w:tcPr>
            <w:tcW w:w="180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1. Tibialis anterior</w:t>
            </w:r>
          </w:p>
        </w:tc>
        <w:tc>
          <w:tcPr>
            <w:tcW w:w="158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 xml:space="preserve">Lateral tibial condyle and the upper lateral </w:t>
            </w:r>
            <w:r>
              <w:rPr>
                <w:rFonts w:eastAsia="Times New Roman"/>
                <w:sz w:val="16"/>
                <w:szCs w:val="16"/>
              </w:rPr>
              <w:lastRenderedPageBreak/>
              <w:t>surface of the tibia</w:t>
            </w:r>
          </w:p>
        </w:tc>
        <w:tc>
          <w:tcPr>
            <w:tcW w:w="1620"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lastRenderedPageBreak/>
              <w:t xml:space="preserve">Medial surface of the medial </w:t>
            </w:r>
            <w:r>
              <w:rPr>
                <w:rFonts w:eastAsia="Times New Roman"/>
                <w:sz w:val="16"/>
                <w:szCs w:val="16"/>
              </w:rPr>
              <w:lastRenderedPageBreak/>
              <w:t>cuneiform and the 1st metatarsal</w:t>
            </w:r>
          </w:p>
        </w:tc>
        <w:tc>
          <w:tcPr>
            <w:tcW w:w="1530"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lastRenderedPageBreak/>
              <w:t>Dorsiflexes and inverts the foot</w:t>
            </w:r>
          </w:p>
        </w:tc>
        <w:tc>
          <w:tcPr>
            <w:tcW w:w="1620"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Deep fibular (peroneal) nerve</w:t>
            </w:r>
          </w:p>
        </w:tc>
        <w:tc>
          <w:tcPr>
            <w:tcW w:w="1418"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Anterior tibial a.</w:t>
            </w:r>
          </w:p>
        </w:tc>
      </w:tr>
      <w:tr w:rsidR="000319C1" w:rsidRPr="00C251D6" w:rsidTr="00517456">
        <w:trPr>
          <w:gridAfter w:val="2"/>
          <w:wAfter w:w="22" w:type="dxa"/>
        </w:trPr>
        <w:tc>
          <w:tcPr>
            <w:tcW w:w="48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lastRenderedPageBreak/>
              <w:t>Enjoy</w:t>
            </w:r>
          </w:p>
        </w:tc>
        <w:tc>
          <w:tcPr>
            <w:tcW w:w="180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2. Extensor hallucis longus</w:t>
            </w:r>
          </w:p>
        </w:tc>
        <w:tc>
          <w:tcPr>
            <w:tcW w:w="158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Middle half of the anterior surface of the fibula and the interosseous membrane</w:t>
            </w:r>
          </w:p>
        </w:tc>
        <w:tc>
          <w:tcPr>
            <w:tcW w:w="1620"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Base of the distal phalanx of the great toe</w:t>
            </w:r>
          </w:p>
        </w:tc>
        <w:tc>
          <w:tcPr>
            <w:tcW w:w="1530"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Extends the metatarsophalangeal interphalangeal joints of the great toe</w:t>
            </w:r>
          </w:p>
        </w:tc>
        <w:tc>
          <w:tcPr>
            <w:tcW w:w="1620"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Deep fibular (peroneal) nerve</w:t>
            </w:r>
          </w:p>
        </w:tc>
        <w:tc>
          <w:tcPr>
            <w:tcW w:w="1418"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Anterior tibial a.</w:t>
            </w:r>
          </w:p>
        </w:tc>
      </w:tr>
      <w:tr w:rsidR="000319C1" w:rsidRPr="00C251D6" w:rsidTr="00517456">
        <w:trPr>
          <w:gridAfter w:val="1"/>
          <w:wAfter w:w="15" w:type="dxa"/>
        </w:trPr>
        <w:tc>
          <w:tcPr>
            <w:tcW w:w="48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Enter</w:t>
            </w:r>
          </w:p>
        </w:tc>
        <w:tc>
          <w:tcPr>
            <w:tcW w:w="180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3. Extensor digitorum longus</w:t>
            </w:r>
          </w:p>
        </w:tc>
        <w:tc>
          <w:tcPr>
            <w:tcW w:w="1589"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Lateral condyle of the tibia, anterior surface of the fibula, lateral portion of the interosseous membrane</w:t>
            </w:r>
          </w:p>
        </w:tc>
        <w:tc>
          <w:tcPr>
            <w:tcW w:w="1620"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Dorsum of the lateral 4 toes via extensor expansions (central slip inserts on base of middle phalanx, lateral slips on base of distal phalanx)</w:t>
            </w:r>
          </w:p>
        </w:tc>
        <w:tc>
          <w:tcPr>
            <w:tcW w:w="1530"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Extends the metatarsophalangeal, proximal interphalangeal and distal interphalangeal joints of the lateral 4 toes</w:t>
            </w:r>
          </w:p>
        </w:tc>
        <w:tc>
          <w:tcPr>
            <w:tcW w:w="1620"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Deep fibular (peroneal) nerve</w:t>
            </w:r>
          </w:p>
        </w:tc>
        <w:tc>
          <w:tcPr>
            <w:tcW w:w="1425"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Anterior tibial a.</w:t>
            </w:r>
          </w:p>
        </w:tc>
      </w:tr>
      <w:tr w:rsidR="000319C1" w:rsidRPr="00C251D6" w:rsidTr="00517456">
        <w:tc>
          <w:tcPr>
            <w:tcW w:w="48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Please</w:t>
            </w:r>
          </w:p>
        </w:tc>
        <w:tc>
          <w:tcPr>
            <w:tcW w:w="180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Pr>
                <w:color w:val="000000"/>
                <w:sz w:val="16"/>
                <w:szCs w:val="16"/>
              </w:rPr>
              <w:t>4. Perone</w:t>
            </w:r>
            <w:r w:rsidRPr="00C251D6">
              <w:rPr>
                <w:color w:val="000000"/>
                <w:sz w:val="16"/>
                <w:szCs w:val="16"/>
              </w:rPr>
              <w:t>us tertius</w:t>
            </w:r>
          </w:p>
        </w:tc>
        <w:tc>
          <w:tcPr>
            <w:tcW w:w="158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Distal part of the anterior surface of the fibula</w:t>
            </w:r>
          </w:p>
        </w:tc>
        <w:tc>
          <w:tcPr>
            <w:tcW w:w="1620"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Dorsum of the shaft of the 5th metatarsal bone</w:t>
            </w:r>
          </w:p>
        </w:tc>
        <w:tc>
          <w:tcPr>
            <w:tcW w:w="1530"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Everts the foot</w:t>
            </w:r>
          </w:p>
        </w:tc>
        <w:tc>
          <w:tcPr>
            <w:tcW w:w="1620"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Deep fibular (peroneal) nerve</w:t>
            </w:r>
          </w:p>
        </w:tc>
        <w:tc>
          <w:tcPr>
            <w:tcW w:w="1440" w:type="dxa"/>
            <w:gridSpan w:val="3"/>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Anterior tibial a.</w:t>
            </w:r>
          </w:p>
        </w:tc>
      </w:tr>
    </w:tbl>
    <w:p w:rsidR="000319C1" w:rsidRDefault="000319C1" w:rsidP="000319C1"/>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555"/>
        <w:gridCol w:w="1537"/>
        <w:gridCol w:w="1687"/>
        <w:gridCol w:w="1316"/>
        <w:gridCol w:w="1426"/>
        <w:gridCol w:w="1509"/>
        <w:gridCol w:w="1330"/>
      </w:tblGrid>
      <w:tr w:rsidR="000319C1" w:rsidRPr="00C251D6" w:rsidTr="00517456">
        <w:tc>
          <w:tcPr>
            <w:tcW w:w="10080" w:type="dxa"/>
            <w:gridSpan w:val="7"/>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C. Muscles of the leg    b. Lateral crural muscles</w:t>
            </w:r>
          </w:p>
        </w:tc>
      </w:tr>
      <w:tr w:rsidR="000319C1" w:rsidRPr="00C251D6" w:rsidTr="00517456">
        <w:tc>
          <w:tcPr>
            <w:tcW w:w="5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Private</w:t>
            </w:r>
          </w:p>
        </w:tc>
        <w:tc>
          <w:tcPr>
            <w:tcW w:w="166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1. Peroneus longus</w:t>
            </w:r>
          </w:p>
        </w:tc>
        <w:tc>
          <w:tcPr>
            <w:tcW w:w="18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Upper two/thirds of the lateral surface of the fibula</w:t>
            </w:r>
          </w:p>
        </w:tc>
        <w:tc>
          <w:tcPr>
            <w:tcW w:w="1410"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After crossing the plantar surface of the foot deep to the intrinsic muscles, it inserts on the medial cuneiform and the base of the 1st metatarsal bone</w:t>
            </w:r>
          </w:p>
        </w:tc>
        <w:tc>
          <w:tcPr>
            <w:tcW w:w="1530"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Extends (plantar flexes) and everts the foot</w:t>
            </w:r>
          </w:p>
        </w:tc>
        <w:tc>
          <w:tcPr>
            <w:tcW w:w="1620"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Superficial fibular (peroneal) nerve</w:t>
            </w:r>
          </w:p>
        </w:tc>
        <w:tc>
          <w:tcPr>
            <w:tcW w:w="1425"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Fibular (peroneal) a.</w:t>
            </w:r>
          </w:p>
        </w:tc>
      </w:tr>
      <w:tr w:rsidR="000319C1" w:rsidRPr="00C251D6" w:rsidTr="00517456">
        <w:tc>
          <w:tcPr>
            <w:tcW w:w="5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Practice</w:t>
            </w:r>
          </w:p>
        </w:tc>
        <w:tc>
          <w:tcPr>
            <w:tcW w:w="166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2. Peroneus brevis</w:t>
            </w:r>
          </w:p>
        </w:tc>
        <w:tc>
          <w:tcPr>
            <w:tcW w:w="18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Lower one third of the lateral surface of the fibula</w:t>
            </w:r>
          </w:p>
        </w:tc>
        <w:tc>
          <w:tcPr>
            <w:tcW w:w="1410"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Tuberosity of the base of the 5th metatarsal</w:t>
            </w:r>
          </w:p>
        </w:tc>
        <w:tc>
          <w:tcPr>
            <w:tcW w:w="1530"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Extends (plantar flexes) and everts the foot</w:t>
            </w:r>
          </w:p>
        </w:tc>
        <w:tc>
          <w:tcPr>
            <w:tcW w:w="1620"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Superficial fibular (peroneal) nerve</w:t>
            </w:r>
          </w:p>
        </w:tc>
        <w:tc>
          <w:tcPr>
            <w:tcW w:w="1425"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Fibular (peroneal) a.</w:t>
            </w:r>
          </w:p>
        </w:tc>
      </w:tr>
    </w:tbl>
    <w:p w:rsidR="000319C1" w:rsidRDefault="000319C1" w:rsidP="000319C1"/>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554"/>
        <w:gridCol w:w="1533"/>
        <w:gridCol w:w="531"/>
        <w:gridCol w:w="1178"/>
        <w:gridCol w:w="1254"/>
        <w:gridCol w:w="1475"/>
        <w:gridCol w:w="1507"/>
        <w:gridCol w:w="1315"/>
        <w:gridCol w:w="13"/>
      </w:tblGrid>
      <w:tr w:rsidR="000319C1" w:rsidRPr="00C251D6" w:rsidTr="00517456">
        <w:trPr>
          <w:gridAfter w:val="1"/>
          <w:wAfter w:w="14" w:type="dxa"/>
        </w:trPr>
        <w:tc>
          <w:tcPr>
            <w:tcW w:w="10066" w:type="dxa"/>
            <w:gridSpan w:val="8"/>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C. Muscles of the leg    c. Posterior crural muscles i. Superficial group</w:t>
            </w:r>
          </w:p>
        </w:tc>
      </w:tr>
      <w:tr w:rsidR="000319C1" w:rsidRPr="00C251D6" w:rsidTr="00517456">
        <w:trPr>
          <w:gridAfter w:val="1"/>
          <w:wAfter w:w="14" w:type="dxa"/>
        </w:trPr>
        <w:tc>
          <w:tcPr>
            <w:tcW w:w="6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Great</w:t>
            </w:r>
          </w:p>
        </w:tc>
        <w:tc>
          <w:tcPr>
            <w:tcW w:w="166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1. Gastrocnemius</w:t>
            </w:r>
          </w:p>
        </w:tc>
        <w:tc>
          <w:tcPr>
            <w:tcW w:w="1840"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Femur; medial head: above the medial femoral condyle; lateral head: above the lateral femoral condyle</w:t>
            </w:r>
          </w:p>
        </w:tc>
        <w:tc>
          <w:tcPr>
            <w:tcW w:w="1345"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Dorsum of the calcaneus via the calcaneal (Achilles') tendon</w:t>
            </w:r>
          </w:p>
        </w:tc>
        <w:tc>
          <w:tcPr>
            <w:tcW w:w="1585"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Flexes leg; plantar flexes foot</w:t>
            </w:r>
          </w:p>
        </w:tc>
        <w:tc>
          <w:tcPr>
            <w:tcW w:w="1620"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Tibial nerve</w:t>
            </w:r>
          </w:p>
        </w:tc>
        <w:tc>
          <w:tcPr>
            <w:tcW w:w="1411"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Sural aa. (from the popliteal a.), Posterior tibial a.</w:t>
            </w:r>
          </w:p>
        </w:tc>
      </w:tr>
      <w:tr w:rsidR="000319C1" w:rsidRPr="00C251D6" w:rsidTr="00517456">
        <w:trPr>
          <w:gridAfter w:val="1"/>
          <w:wAfter w:w="14" w:type="dxa"/>
        </w:trPr>
        <w:tc>
          <w:tcPr>
            <w:tcW w:w="6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Sounding</w:t>
            </w:r>
          </w:p>
        </w:tc>
        <w:tc>
          <w:tcPr>
            <w:tcW w:w="166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2. Soleus</w:t>
            </w:r>
          </w:p>
        </w:tc>
        <w:tc>
          <w:tcPr>
            <w:tcW w:w="1840"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Posterior surface of head and upper shaft of the fibula, soleal line of the tibia</w:t>
            </w:r>
          </w:p>
        </w:tc>
        <w:tc>
          <w:tcPr>
            <w:tcW w:w="1345"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Dorsum of the calcaneus via the calcaneal (Achilles') tendon</w:t>
            </w:r>
          </w:p>
        </w:tc>
        <w:tc>
          <w:tcPr>
            <w:tcW w:w="1585"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Plantar flexes the foot</w:t>
            </w:r>
          </w:p>
        </w:tc>
        <w:tc>
          <w:tcPr>
            <w:tcW w:w="1620"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Tibial nerve</w:t>
            </w:r>
          </w:p>
        </w:tc>
        <w:tc>
          <w:tcPr>
            <w:tcW w:w="1411"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Posterior tibial a.</w:t>
            </w:r>
          </w:p>
        </w:tc>
      </w:tr>
      <w:tr w:rsidR="000319C1" w:rsidRPr="00C251D6" w:rsidTr="00517456">
        <w:trPr>
          <w:gridAfter w:val="1"/>
          <w:wAfter w:w="14" w:type="dxa"/>
        </w:trPr>
        <w:tc>
          <w:tcPr>
            <w:tcW w:w="6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Plan</w:t>
            </w:r>
          </w:p>
        </w:tc>
        <w:tc>
          <w:tcPr>
            <w:tcW w:w="166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3. Plantaris</w:t>
            </w:r>
          </w:p>
        </w:tc>
        <w:tc>
          <w:tcPr>
            <w:tcW w:w="1840"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Above the lateral femoral condyle (above the lateral head of gastrocnemius)</w:t>
            </w:r>
          </w:p>
        </w:tc>
        <w:tc>
          <w:tcPr>
            <w:tcW w:w="1345"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Dorsum of the calcaneus medial to the calcaneal tendon</w:t>
            </w:r>
          </w:p>
        </w:tc>
        <w:tc>
          <w:tcPr>
            <w:tcW w:w="1585"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Flexes the leg; plantar flexes the foot</w:t>
            </w:r>
          </w:p>
        </w:tc>
        <w:tc>
          <w:tcPr>
            <w:tcW w:w="1620"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Tibial nerve</w:t>
            </w:r>
          </w:p>
        </w:tc>
        <w:tc>
          <w:tcPr>
            <w:tcW w:w="1411"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Popliteal a.</w:t>
            </w:r>
          </w:p>
        </w:tc>
      </w:tr>
      <w:tr w:rsidR="000319C1" w:rsidRPr="00C251D6" w:rsidTr="00517456">
        <w:trPr>
          <w:gridAfter w:val="1"/>
          <w:wAfter w:w="14" w:type="dxa"/>
        </w:trPr>
        <w:tc>
          <w:tcPr>
            <w:tcW w:w="10066" w:type="dxa"/>
            <w:gridSpan w:val="8"/>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C. Muscles of the leg    c. Posterior crural muscles ii. Deep group</w:t>
            </w:r>
          </w:p>
        </w:tc>
      </w:tr>
      <w:tr w:rsidR="000319C1" w:rsidRPr="00C251D6" w:rsidTr="00517456">
        <w:tc>
          <w:tcPr>
            <w:tcW w:w="6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Perhaps</w:t>
            </w:r>
          </w:p>
        </w:tc>
        <w:tc>
          <w:tcPr>
            <w:tcW w:w="2243"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1. Popliteus</w:t>
            </w:r>
          </w:p>
        </w:tc>
        <w:tc>
          <w:tcPr>
            <w:tcW w:w="1262"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Lateral condyle of the femur</w:t>
            </w:r>
          </w:p>
        </w:tc>
        <w:tc>
          <w:tcPr>
            <w:tcW w:w="1345"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Posterior surface of the tibia above soleal line</w:t>
            </w:r>
          </w:p>
        </w:tc>
        <w:tc>
          <w:tcPr>
            <w:tcW w:w="1585"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Flexes and rotates the leg medially (with the foot planted, it rotates the thigh laterally)</w:t>
            </w:r>
          </w:p>
        </w:tc>
        <w:tc>
          <w:tcPr>
            <w:tcW w:w="1620"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Tibial nerve</w:t>
            </w:r>
          </w:p>
        </w:tc>
        <w:tc>
          <w:tcPr>
            <w:tcW w:w="1425" w:type="dxa"/>
            <w:gridSpan w:val="2"/>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Popliteal a.</w:t>
            </w:r>
          </w:p>
        </w:tc>
      </w:tr>
      <w:tr w:rsidR="000319C1" w:rsidRPr="00C251D6" w:rsidTr="00517456">
        <w:tc>
          <w:tcPr>
            <w:tcW w:w="6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Four</w:t>
            </w:r>
          </w:p>
        </w:tc>
        <w:tc>
          <w:tcPr>
            <w:tcW w:w="2243"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2. Flexor hallucis longus</w:t>
            </w:r>
          </w:p>
        </w:tc>
        <w:tc>
          <w:tcPr>
            <w:tcW w:w="1262"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t xml:space="preserve">Lower 2/3 of </w:t>
            </w:r>
            <w:r>
              <w:rPr>
                <w:rFonts w:eastAsia="Times New Roman"/>
                <w:sz w:val="16"/>
                <w:szCs w:val="16"/>
              </w:rPr>
              <w:lastRenderedPageBreak/>
              <w:t>the posterior surface of the fibula</w:t>
            </w:r>
          </w:p>
        </w:tc>
        <w:tc>
          <w:tcPr>
            <w:tcW w:w="1345"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lastRenderedPageBreak/>
              <w:t xml:space="preserve">Base of the </w:t>
            </w:r>
            <w:r>
              <w:rPr>
                <w:rFonts w:eastAsia="Times New Roman"/>
                <w:sz w:val="16"/>
                <w:szCs w:val="16"/>
              </w:rPr>
              <w:lastRenderedPageBreak/>
              <w:t>distal phalanx of the great toe</w:t>
            </w:r>
          </w:p>
        </w:tc>
        <w:tc>
          <w:tcPr>
            <w:tcW w:w="1585" w:type="dxa"/>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Pr>
                <w:rFonts w:eastAsia="Times New Roman"/>
                <w:sz w:val="16"/>
                <w:szCs w:val="16"/>
              </w:rPr>
              <w:lastRenderedPageBreak/>
              <w:t xml:space="preserve">Flexes the </w:t>
            </w:r>
            <w:r>
              <w:rPr>
                <w:rFonts w:eastAsia="Times New Roman"/>
                <w:sz w:val="16"/>
                <w:szCs w:val="16"/>
              </w:rPr>
              <w:lastRenderedPageBreak/>
              <w:t>metatarsophalangeal and proximal interphalangeal joints of the great toe; plantar flexes the foot</w:t>
            </w:r>
          </w:p>
        </w:tc>
        <w:tc>
          <w:tcPr>
            <w:tcW w:w="1620" w:type="dxa"/>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lastRenderedPageBreak/>
              <w:t>Tibial nerve</w:t>
            </w:r>
          </w:p>
        </w:tc>
        <w:tc>
          <w:tcPr>
            <w:tcW w:w="1425" w:type="dxa"/>
            <w:gridSpan w:val="2"/>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 xml:space="preserve">Fibular </w:t>
            </w:r>
            <w:r>
              <w:rPr>
                <w:rFonts w:eastAsia="Times New Roman"/>
                <w:sz w:val="16"/>
                <w:szCs w:val="16"/>
              </w:rPr>
              <w:lastRenderedPageBreak/>
              <w:t>(peroneal) a. and tibial a.</w:t>
            </w:r>
          </w:p>
        </w:tc>
      </w:tr>
      <w:tr w:rsidR="000319C1" w:rsidRPr="00C251D6" w:rsidTr="00517456">
        <w:tc>
          <w:tcPr>
            <w:tcW w:w="6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lastRenderedPageBreak/>
              <w:t>Feet</w:t>
            </w:r>
          </w:p>
        </w:tc>
        <w:tc>
          <w:tcPr>
            <w:tcW w:w="2243"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3. Flexor digitorum longus</w:t>
            </w:r>
          </w:p>
        </w:tc>
        <w:tc>
          <w:tcPr>
            <w:tcW w:w="1262" w:type="dxa"/>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Middle half of the posterior surface of the tibia</w:t>
            </w:r>
          </w:p>
        </w:tc>
        <w:tc>
          <w:tcPr>
            <w:tcW w:w="1345" w:type="dxa"/>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Bases of the distal phalanges of digits 2-5</w:t>
            </w:r>
          </w:p>
        </w:tc>
        <w:tc>
          <w:tcPr>
            <w:tcW w:w="1585" w:type="dxa"/>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Flexes the metatarsophalangeal, proximal interphalangeal and distal interphalangeal joints of digits 2-5; plantar flexes the foot</w:t>
            </w:r>
          </w:p>
        </w:tc>
        <w:tc>
          <w:tcPr>
            <w:tcW w:w="1620" w:type="dxa"/>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Tibial nerve</w:t>
            </w:r>
          </w:p>
        </w:tc>
        <w:tc>
          <w:tcPr>
            <w:tcW w:w="1425" w:type="dxa"/>
            <w:gridSpan w:val="2"/>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Tibial a.</w:t>
            </w:r>
          </w:p>
        </w:tc>
      </w:tr>
      <w:tr w:rsidR="000319C1" w:rsidRPr="00C251D6" w:rsidTr="00517456">
        <w:tc>
          <w:tcPr>
            <w:tcW w:w="6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Tall</w:t>
            </w:r>
          </w:p>
        </w:tc>
        <w:tc>
          <w:tcPr>
            <w:tcW w:w="2243"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4. Tibialis posterior</w:t>
            </w:r>
          </w:p>
        </w:tc>
        <w:tc>
          <w:tcPr>
            <w:tcW w:w="1262" w:type="dxa"/>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Interosseous membrane, posteromedial surface of the fibula, posterolateral surface of the tibia</w:t>
            </w:r>
          </w:p>
        </w:tc>
        <w:tc>
          <w:tcPr>
            <w:tcW w:w="1345" w:type="dxa"/>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Tuberosity of the navicular and medial cuneiform, metatarsals 2-4</w:t>
            </w:r>
          </w:p>
        </w:tc>
        <w:tc>
          <w:tcPr>
            <w:tcW w:w="1585" w:type="dxa"/>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Plantar flexes the foot; inverts the foot</w:t>
            </w:r>
          </w:p>
        </w:tc>
        <w:tc>
          <w:tcPr>
            <w:tcW w:w="1620" w:type="dxa"/>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Tibial nerve</w:t>
            </w:r>
          </w:p>
        </w:tc>
        <w:tc>
          <w:tcPr>
            <w:tcW w:w="1425" w:type="dxa"/>
            <w:gridSpan w:val="2"/>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Fibular (peroneal) a. and tibial a.</w:t>
            </w:r>
          </w:p>
        </w:tc>
      </w:tr>
    </w:tbl>
    <w:p w:rsidR="000319C1" w:rsidRDefault="000319C1" w:rsidP="000319C1"/>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485"/>
        <w:gridCol w:w="28"/>
        <w:gridCol w:w="13"/>
        <w:gridCol w:w="1461"/>
        <w:gridCol w:w="17"/>
        <w:gridCol w:w="183"/>
        <w:gridCol w:w="450"/>
        <w:gridCol w:w="679"/>
        <w:gridCol w:w="15"/>
        <w:gridCol w:w="162"/>
        <w:gridCol w:w="366"/>
        <w:gridCol w:w="804"/>
        <w:gridCol w:w="10"/>
        <w:gridCol w:w="115"/>
        <w:gridCol w:w="270"/>
        <w:gridCol w:w="944"/>
        <w:gridCol w:w="82"/>
        <w:gridCol w:w="179"/>
        <w:gridCol w:w="1085"/>
        <w:gridCol w:w="30"/>
        <w:gridCol w:w="110"/>
        <w:gridCol w:w="1859"/>
        <w:gridCol w:w="13"/>
      </w:tblGrid>
      <w:tr w:rsidR="000319C1" w:rsidRPr="00C251D6" w:rsidTr="00517456">
        <w:tc>
          <w:tcPr>
            <w:tcW w:w="10080" w:type="dxa"/>
            <w:gridSpan w:val="2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D. Muscles of the foot  i. Dorsal muscle</w:t>
            </w:r>
          </w:p>
        </w:tc>
      </w:tr>
      <w:tr w:rsidR="000319C1" w:rsidRPr="00C251D6" w:rsidTr="00517456">
        <w:trPr>
          <w:gridAfter w:val="1"/>
          <w:wAfter w:w="14" w:type="dxa"/>
        </w:trPr>
        <w:tc>
          <w:tcPr>
            <w:tcW w:w="553"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p>
        </w:tc>
        <w:tc>
          <w:tcPr>
            <w:tcW w:w="2296" w:type="dxa"/>
            <w:gridSpan w:val="5"/>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 Extensor digitorum brevis</w:t>
            </w:r>
          </w:p>
        </w:tc>
        <w:tc>
          <w:tcPr>
            <w:tcW w:w="1311" w:type="dxa"/>
            <w:gridSpan w:val="4"/>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Superolateral surface of the calcaneus</w:t>
            </w:r>
          </w:p>
        </w:tc>
        <w:tc>
          <w:tcPr>
            <w:tcW w:w="1288" w:type="dxa"/>
            <w:gridSpan w:val="4"/>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Extensor expansion of toes 1-4</w:t>
            </w:r>
          </w:p>
        </w:tc>
        <w:tc>
          <w:tcPr>
            <w:tcW w:w="1294" w:type="dxa"/>
            <w:gridSpan w:val="3"/>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Extends toes 1-4</w:t>
            </w:r>
          </w:p>
        </w:tc>
        <w:tc>
          <w:tcPr>
            <w:tcW w:w="1316" w:type="dxa"/>
            <w:gridSpan w:val="3"/>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Deep fibular (peroneal) nerve</w:t>
            </w:r>
          </w:p>
        </w:tc>
        <w:tc>
          <w:tcPr>
            <w:tcW w:w="2008" w:type="dxa"/>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Dorsalis pedis a.</w:t>
            </w:r>
          </w:p>
        </w:tc>
      </w:tr>
      <w:tr w:rsidR="000319C1" w:rsidRPr="00C251D6" w:rsidTr="00517456">
        <w:tc>
          <w:tcPr>
            <w:tcW w:w="10080" w:type="dxa"/>
            <w:gridSpan w:val="2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D. Muscles of the foot  ii. Plantar : First layer</w:t>
            </w:r>
          </w:p>
        </w:tc>
      </w:tr>
      <w:tr w:rsidR="000319C1" w:rsidRPr="00C251D6" w:rsidTr="00517456">
        <w:trPr>
          <w:gridAfter w:val="1"/>
          <w:wAfter w:w="14" w:type="dxa"/>
        </w:trPr>
        <w:tc>
          <w:tcPr>
            <w:tcW w:w="566"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All</w:t>
            </w:r>
          </w:p>
        </w:tc>
        <w:tc>
          <w:tcPr>
            <w:tcW w:w="1795"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1. Abductor hallucis</w:t>
            </w:r>
          </w:p>
        </w:tc>
        <w:tc>
          <w:tcPr>
            <w:tcW w:w="1404" w:type="dxa"/>
            <w:gridSpan w:val="4"/>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Medial side of the tuberosity of calcaneus</w:t>
            </w:r>
          </w:p>
        </w:tc>
        <w:tc>
          <w:tcPr>
            <w:tcW w:w="1391" w:type="dxa"/>
            <w:gridSpan w:val="4"/>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Medial side of the base of the proximal phalanx of the great toe (hallux)</w:t>
            </w:r>
          </w:p>
        </w:tc>
        <w:tc>
          <w:tcPr>
            <w:tcW w:w="1393" w:type="dxa"/>
            <w:gridSpan w:val="3"/>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Abducts the great toe; flexes the metatarsophalageal joint</w:t>
            </w:r>
          </w:p>
        </w:tc>
        <w:tc>
          <w:tcPr>
            <w:tcW w:w="1390" w:type="dxa"/>
            <w:gridSpan w:val="3"/>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Medial plantar nerve</w:t>
            </w:r>
          </w:p>
        </w:tc>
        <w:tc>
          <w:tcPr>
            <w:tcW w:w="2127" w:type="dxa"/>
            <w:gridSpan w:val="2"/>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Medial plantar a.</w:t>
            </w:r>
          </w:p>
        </w:tc>
      </w:tr>
      <w:tr w:rsidR="000319C1" w:rsidRPr="00C251D6" w:rsidTr="00517456">
        <w:trPr>
          <w:gridAfter w:val="1"/>
          <w:wAfter w:w="14" w:type="dxa"/>
        </w:trPr>
        <w:tc>
          <w:tcPr>
            <w:tcW w:w="566"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Fat</w:t>
            </w:r>
          </w:p>
        </w:tc>
        <w:tc>
          <w:tcPr>
            <w:tcW w:w="1795"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2. Flexor digitorum brevis</w:t>
            </w:r>
          </w:p>
        </w:tc>
        <w:tc>
          <w:tcPr>
            <w:tcW w:w="1404" w:type="dxa"/>
            <w:gridSpan w:val="4"/>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Tuberosity of the calcaneus, plantar aponeurosis, intermuscular septae</w:t>
            </w:r>
          </w:p>
        </w:tc>
        <w:tc>
          <w:tcPr>
            <w:tcW w:w="1391" w:type="dxa"/>
            <w:gridSpan w:val="4"/>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Base of the middle phalanx of digits 2-5 after splitting to allow passage of the flexor digitorum longus tendons</w:t>
            </w:r>
          </w:p>
        </w:tc>
        <w:tc>
          <w:tcPr>
            <w:tcW w:w="1393" w:type="dxa"/>
            <w:gridSpan w:val="3"/>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Flexes the metatarsophalangeal &amp; proximal interphalangeal joints of digits 2-5</w:t>
            </w:r>
          </w:p>
        </w:tc>
        <w:tc>
          <w:tcPr>
            <w:tcW w:w="1390" w:type="dxa"/>
            <w:gridSpan w:val="3"/>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Medial plantar nerve</w:t>
            </w:r>
          </w:p>
        </w:tc>
        <w:tc>
          <w:tcPr>
            <w:tcW w:w="2127" w:type="dxa"/>
            <w:gridSpan w:val="2"/>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Medial and lateral plantar aa.</w:t>
            </w:r>
          </w:p>
        </w:tc>
      </w:tr>
      <w:tr w:rsidR="000319C1" w:rsidRPr="00C251D6" w:rsidTr="00517456">
        <w:trPr>
          <w:gridAfter w:val="1"/>
          <w:wAfter w:w="14" w:type="dxa"/>
        </w:trPr>
        <w:tc>
          <w:tcPr>
            <w:tcW w:w="566"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And</w:t>
            </w:r>
          </w:p>
        </w:tc>
        <w:tc>
          <w:tcPr>
            <w:tcW w:w="1795"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3. Abductor digiti minimi</w:t>
            </w:r>
          </w:p>
        </w:tc>
        <w:tc>
          <w:tcPr>
            <w:tcW w:w="1404" w:type="dxa"/>
            <w:gridSpan w:val="4"/>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Medial and lateral sides of the tuberosity of the calcaneus</w:t>
            </w:r>
          </w:p>
        </w:tc>
        <w:tc>
          <w:tcPr>
            <w:tcW w:w="1391" w:type="dxa"/>
            <w:gridSpan w:val="4"/>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Lateral side of the base of the proximal phalanx of the 5th digit</w:t>
            </w:r>
          </w:p>
        </w:tc>
        <w:tc>
          <w:tcPr>
            <w:tcW w:w="1393" w:type="dxa"/>
            <w:gridSpan w:val="3"/>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Abducts the 5th toe; flexes the metatarsophalageal joint</w:t>
            </w:r>
          </w:p>
        </w:tc>
        <w:tc>
          <w:tcPr>
            <w:tcW w:w="1390" w:type="dxa"/>
            <w:gridSpan w:val="3"/>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Lateral plantar nerve</w:t>
            </w:r>
          </w:p>
        </w:tc>
        <w:tc>
          <w:tcPr>
            <w:tcW w:w="2127" w:type="dxa"/>
            <w:gridSpan w:val="2"/>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Lateral plantar a.</w:t>
            </w:r>
          </w:p>
        </w:tc>
      </w:tr>
      <w:tr w:rsidR="000319C1" w:rsidRPr="00C251D6" w:rsidTr="00517456">
        <w:tc>
          <w:tcPr>
            <w:tcW w:w="10080" w:type="dxa"/>
            <w:gridSpan w:val="2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D. Muscles of the foot  ii. Plantar : Second layer</w:t>
            </w:r>
          </w:p>
        </w:tc>
      </w:tr>
      <w:tr w:rsidR="000319C1" w:rsidRPr="00C251D6" w:rsidTr="00517456">
        <w:trPr>
          <w:gridAfter w:val="1"/>
          <w:wAfter w:w="14" w:type="dxa"/>
        </w:trPr>
        <w:tc>
          <w:tcPr>
            <w:tcW w:w="566"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Fair</w:t>
            </w:r>
          </w:p>
        </w:tc>
        <w:tc>
          <w:tcPr>
            <w:tcW w:w="1598"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1. Flexor digitorium accessorius</w:t>
            </w:r>
          </w:p>
        </w:tc>
        <w:tc>
          <w:tcPr>
            <w:tcW w:w="1427" w:type="dxa"/>
            <w:gridSpan w:val="4"/>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p>
        </w:tc>
        <w:tc>
          <w:tcPr>
            <w:tcW w:w="1442" w:type="dxa"/>
            <w:gridSpan w:val="4"/>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p>
        </w:tc>
        <w:tc>
          <w:tcPr>
            <w:tcW w:w="1428" w:type="dxa"/>
            <w:gridSpan w:val="3"/>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p>
        </w:tc>
        <w:tc>
          <w:tcPr>
            <w:tcW w:w="1447" w:type="dxa"/>
            <w:gridSpan w:val="3"/>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p>
        </w:tc>
        <w:tc>
          <w:tcPr>
            <w:tcW w:w="2158" w:type="dxa"/>
            <w:gridSpan w:val="3"/>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p>
        </w:tc>
      </w:tr>
      <w:tr w:rsidR="000319C1" w:rsidRPr="00C251D6" w:rsidTr="00517456">
        <w:trPr>
          <w:gridAfter w:val="1"/>
          <w:wAfter w:w="14" w:type="dxa"/>
        </w:trPr>
        <w:tc>
          <w:tcPr>
            <w:tcW w:w="566"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Love</w:t>
            </w:r>
          </w:p>
        </w:tc>
        <w:tc>
          <w:tcPr>
            <w:tcW w:w="1598"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2. Lumbricals</w:t>
            </w:r>
          </w:p>
        </w:tc>
        <w:tc>
          <w:tcPr>
            <w:tcW w:w="1427" w:type="dxa"/>
            <w:gridSpan w:val="4"/>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Tendons of the flexor digitorum longus</w:t>
            </w:r>
          </w:p>
        </w:tc>
        <w:tc>
          <w:tcPr>
            <w:tcW w:w="1442" w:type="dxa"/>
            <w:gridSpan w:val="4"/>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Medial side of the extensor expansion of digits 2-5</w:t>
            </w:r>
          </w:p>
        </w:tc>
        <w:tc>
          <w:tcPr>
            <w:tcW w:w="1428" w:type="dxa"/>
            <w:gridSpan w:val="3"/>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Flex the metatarsophalangeal joint, extend the proximal interphalangeal &amp; distal interphalangeal joints of digits 2-5</w:t>
            </w:r>
          </w:p>
        </w:tc>
        <w:tc>
          <w:tcPr>
            <w:tcW w:w="1447" w:type="dxa"/>
            <w:gridSpan w:val="3"/>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Medial (1st) lumbrical: medial plantar nerve; lateral three lumbricals: lateral plantar nerve</w:t>
            </w:r>
          </w:p>
        </w:tc>
        <w:tc>
          <w:tcPr>
            <w:tcW w:w="2158" w:type="dxa"/>
            <w:gridSpan w:val="3"/>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Medial and lateral plantar aa.</w:t>
            </w:r>
          </w:p>
        </w:tc>
      </w:tr>
      <w:tr w:rsidR="000319C1" w:rsidRPr="00C251D6" w:rsidTr="00517456">
        <w:tc>
          <w:tcPr>
            <w:tcW w:w="10080" w:type="dxa"/>
            <w:gridSpan w:val="2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D. Muscles of the foot  ii. Plantar : Third layer</w:t>
            </w:r>
          </w:p>
        </w:tc>
      </w:tr>
      <w:tr w:rsidR="000319C1" w:rsidRPr="00C251D6" w:rsidTr="00517456">
        <w:trPr>
          <w:gridAfter w:val="1"/>
          <w:wAfter w:w="14" w:type="dxa"/>
        </w:trPr>
        <w:tc>
          <w:tcPr>
            <w:tcW w:w="52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lastRenderedPageBreak/>
              <w:t>Fat</w:t>
            </w:r>
          </w:p>
        </w:tc>
        <w:tc>
          <w:tcPr>
            <w:tcW w:w="1623"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1. Flexor hallucis brevis</w:t>
            </w:r>
          </w:p>
        </w:tc>
        <w:tc>
          <w:tcPr>
            <w:tcW w:w="1429" w:type="dxa"/>
            <w:gridSpan w:val="4"/>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Superolateral surface of the calcaneus</w:t>
            </w:r>
          </w:p>
        </w:tc>
        <w:tc>
          <w:tcPr>
            <w:tcW w:w="1447" w:type="dxa"/>
            <w:gridSpan w:val="4"/>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Dorsum of base of proximal phalanx of the great toe</w:t>
            </w:r>
          </w:p>
        </w:tc>
        <w:tc>
          <w:tcPr>
            <w:tcW w:w="1438" w:type="dxa"/>
            <w:gridSpan w:val="4"/>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Extends the great toe</w:t>
            </w:r>
          </w:p>
        </w:tc>
        <w:tc>
          <w:tcPr>
            <w:tcW w:w="1447" w:type="dxa"/>
            <w:gridSpan w:val="3"/>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Deep fibular (peroneal) nerve</w:t>
            </w:r>
          </w:p>
        </w:tc>
        <w:tc>
          <w:tcPr>
            <w:tcW w:w="2158" w:type="dxa"/>
            <w:gridSpan w:val="3"/>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Dorsalis pedis a.</w:t>
            </w:r>
          </w:p>
        </w:tc>
      </w:tr>
      <w:tr w:rsidR="000319C1" w:rsidRPr="00C251D6" w:rsidTr="00517456">
        <w:trPr>
          <w:gridAfter w:val="1"/>
          <w:wAfter w:w="14" w:type="dxa"/>
        </w:trPr>
        <w:tc>
          <w:tcPr>
            <w:tcW w:w="52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And</w:t>
            </w:r>
          </w:p>
        </w:tc>
        <w:tc>
          <w:tcPr>
            <w:tcW w:w="1623"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2. Adductor hallucis</w:t>
            </w:r>
          </w:p>
        </w:tc>
        <w:tc>
          <w:tcPr>
            <w:tcW w:w="1429" w:type="dxa"/>
            <w:gridSpan w:val="4"/>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Oblique head: bases of metatarsals 2-4; transverse head: heads of metatarsals 3-5</w:t>
            </w:r>
          </w:p>
        </w:tc>
        <w:tc>
          <w:tcPr>
            <w:tcW w:w="1447" w:type="dxa"/>
            <w:gridSpan w:val="4"/>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Lateral side of base of the proximal phalanx of the great toe</w:t>
            </w:r>
          </w:p>
        </w:tc>
        <w:tc>
          <w:tcPr>
            <w:tcW w:w="1438" w:type="dxa"/>
            <w:gridSpan w:val="4"/>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Adducts the great toe (moves it toward midline of the foot; i.e.toward the 2nd digit)</w:t>
            </w:r>
          </w:p>
        </w:tc>
        <w:tc>
          <w:tcPr>
            <w:tcW w:w="1447" w:type="dxa"/>
            <w:gridSpan w:val="3"/>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Deep branch of the lateral plantar nerve</w:t>
            </w:r>
          </w:p>
        </w:tc>
        <w:tc>
          <w:tcPr>
            <w:tcW w:w="2158" w:type="dxa"/>
            <w:gridSpan w:val="3"/>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Plantar arterial arch</w:t>
            </w:r>
          </w:p>
        </w:tc>
      </w:tr>
      <w:tr w:rsidR="000319C1" w:rsidRPr="00C251D6" w:rsidTr="00517456">
        <w:trPr>
          <w:gridAfter w:val="1"/>
          <w:wAfter w:w="14" w:type="dxa"/>
        </w:trPr>
        <w:tc>
          <w:tcPr>
            <w:tcW w:w="52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Fair</w:t>
            </w:r>
          </w:p>
        </w:tc>
        <w:tc>
          <w:tcPr>
            <w:tcW w:w="1623"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3. Flexor digiti minimi brevis</w:t>
            </w:r>
          </w:p>
        </w:tc>
        <w:tc>
          <w:tcPr>
            <w:tcW w:w="1429" w:type="dxa"/>
            <w:gridSpan w:val="4"/>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Base of 5th metatarsal bone</w:t>
            </w:r>
          </w:p>
        </w:tc>
        <w:tc>
          <w:tcPr>
            <w:tcW w:w="1447" w:type="dxa"/>
            <w:gridSpan w:val="4"/>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Lateral side of base of proximal phalanx of 5th digit</w:t>
            </w:r>
          </w:p>
        </w:tc>
        <w:tc>
          <w:tcPr>
            <w:tcW w:w="1438" w:type="dxa"/>
            <w:gridSpan w:val="4"/>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Flexes the metatarsophalangeal joint of the 5th digit</w:t>
            </w:r>
          </w:p>
        </w:tc>
        <w:tc>
          <w:tcPr>
            <w:tcW w:w="1447" w:type="dxa"/>
            <w:gridSpan w:val="3"/>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Lateral plantar nerve</w:t>
            </w:r>
          </w:p>
        </w:tc>
        <w:tc>
          <w:tcPr>
            <w:tcW w:w="2158" w:type="dxa"/>
            <w:gridSpan w:val="3"/>
            <w:tcBorders>
              <w:top w:val="single" w:sz="6" w:space="0" w:color="000000"/>
              <w:left w:val="single" w:sz="6" w:space="0" w:color="000000"/>
              <w:bottom w:val="single" w:sz="6" w:space="0" w:color="000000"/>
              <w:right w:val="single" w:sz="6" w:space="0" w:color="000000"/>
            </w:tcBorders>
          </w:tcPr>
          <w:p w:rsidR="000319C1" w:rsidRDefault="000319C1" w:rsidP="00517456">
            <w:pPr>
              <w:rPr>
                <w:rFonts w:eastAsia="Times New Roman"/>
                <w:sz w:val="16"/>
                <w:szCs w:val="16"/>
              </w:rPr>
            </w:pPr>
            <w:r>
              <w:rPr>
                <w:rFonts w:eastAsia="Times New Roman"/>
                <w:sz w:val="16"/>
                <w:szCs w:val="16"/>
              </w:rPr>
              <w:t>Lateral plantar a.</w:t>
            </w:r>
          </w:p>
        </w:tc>
      </w:tr>
      <w:tr w:rsidR="000319C1" w:rsidRPr="00C251D6" w:rsidTr="00517456">
        <w:tc>
          <w:tcPr>
            <w:tcW w:w="10080" w:type="dxa"/>
            <w:gridSpan w:val="2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D. Muscles of the foot  ii. Plantar : Fourth layer</w:t>
            </w:r>
          </w:p>
        </w:tc>
      </w:tr>
      <w:tr w:rsidR="000319C1" w:rsidRPr="00C251D6" w:rsidTr="00517456">
        <w:trPr>
          <w:gridAfter w:val="1"/>
          <w:wAfter w:w="14" w:type="dxa"/>
        </w:trPr>
        <w:tc>
          <w:tcPr>
            <w:tcW w:w="52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Indeed</w:t>
            </w:r>
          </w:p>
        </w:tc>
        <w:tc>
          <w:tcPr>
            <w:tcW w:w="1623"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Pr="00C251D6" w:rsidRDefault="000319C1" w:rsidP="00517456">
            <w:pPr>
              <w:pStyle w:val="Normal1"/>
              <w:pBdr>
                <w:top w:val="nil"/>
                <w:left w:val="nil"/>
                <w:bottom w:val="nil"/>
                <w:right w:val="nil"/>
                <w:between w:val="nil"/>
              </w:pBdr>
              <w:rPr>
                <w:color w:val="000000"/>
                <w:sz w:val="16"/>
                <w:szCs w:val="16"/>
              </w:rPr>
            </w:pPr>
            <w:r w:rsidRPr="00C251D6">
              <w:rPr>
                <w:color w:val="000000"/>
                <w:sz w:val="16"/>
                <w:szCs w:val="16"/>
              </w:rPr>
              <w:t>- Interossei</w:t>
            </w:r>
          </w:p>
        </w:tc>
        <w:tc>
          <w:tcPr>
            <w:tcW w:w="1429" w:type="dxa"/>
            <w:gridSpan w:val="4"/>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p>
        </w:tc>
        <w:tc>
          <w:tcPr>
            <w:tcW w:w="1447" w:type="dxa"/>
            <w:gridSpan w:val="4"/>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p>
        </w:tc>
        <w:tc>
          <w:tcPr>
            <w:tcW w:w="1438" w:type="dxa"/>
            <w:gridSpan w:val="4"/>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p>
        </w:tc>
        <w:tc>
          <w:tcPr>
            <w:tcW w:w="1447" w:type="dxa"/>
            <w:gridSpan w:val="3"/>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p>
        </w:tc>
        <w:tc>
          <w:tcPr>
            <w:tcW w:w="2158" w:type="dxa"/>
            <w:gridSpan w:val="3"/>
            <w:tcBorders>
              <w:top w:val="single" w:sz="6" w:space="0" w:color="000000"/>
              <w:left w:val="single" w:sz="6" w:space="0" w:color="000000"/>
              <w:bottom w:val="single" w:sz="6" w:space="0" w:color="000000"/>
              <w:right w:val="single" w:sz="6" w:space="0" w:color="000000"/>
            </w:tcBorders>
            <w:vAlign w:val="center"/>
          </w:tcPr>
          <w:p w:rsidR="000319C1" w:rsidRPr="00C251D6" w:rsidRDefault="000319C1" w:rsidP="00517456">
            <w:pPr>
              <w:pStyle w:val="Normal1"/>
              <w:pBdr>
                <w:top w:val="nil"/>
                <w:left w:val="nil"/>
                <w:bottom w:val="nil"/>
                <w:right w:val="nil"/>
                <w:between w:val="nil"/>
              </w:pBdr>
              <w:rPr>
                <w:color w:val="000000"/>
                <w:sz w:val="16"/>
                <w:szCs w:val="16"/>
              </w:rPr>
            </w:pPr>
          </w:p>
        </w:tc>
      </w:tr>
    </w:tbl>
    <w:p w:rsidR="000319C1" w:rsidRDefault="000319C1" w:rsidP="000319C1">
      <w:pPr>
        <w:pStyle w:val="Normal1"/>
        <w:pBdr>
          <w:top w:val="nil"/>
          <w:left w:val="nil"/>
          <w:bottom w:val="nil"/>
          <w:right w:val="nil"/>
          <w:between w:val="nil"/>
        </w:pBdr>
        <w:jc w:val="center"/>
        <w:rPr>
          <w:color w:val="000000"/>
        </w:rPr>
      </w:pPr>
    </w:p>
    <w:p w:rsidR="000319C1" w:rsidRDefault="000319C1">
      <w:pPr>
        <w:rPr>
          <w:color w:val="000000"/>
          <w:sz w:val="48"/>
          <w:szCs w:val="48"/>
        </w:rPr>
      </w:pPr>
      <w:r>
        <w:rPr>
          <w:color w:val="000000"/>
          <w:sz w:val="48"/>
          <w:szCs w:val="48"/>
        </w:rPr>
        <w:br w:type="page"/>
      </w:r>
    </w:p>
    <w:p w:rsidR="00517456" w:rsidRDefault="00517456" w:rsidP="00517456">
      <w:pPr>
        <w:pStyle w:val="Normal1"/>
        <w:pBdr>
          <w:top w:val="nil"/>
          <w:left w:val="nil"/>
          <w:bottom w:val="nil"/>
          <w:right w:val="nil"/>
          <w:between w:val="nil"/>
        </w:pBdr>
        <w:rPr>
          <w:color w:val="000000"/>
          <w:sz w:val="48"/>
          <w:szCs w:val="48"/>
        </w:rPr>
      </w:pPr>
      <w:r>
        <w:rPr>
          <w:color w:val="000000"/>
          <w:sz w:val="48"/>
          <w:szCs w:val="48"/>
        </w:rPr>
        <w:lastRenderedPageBreak/>
        <w:t>Chapter 4 : Nervous System</w:t>
      </w:r>
    </w:p>
    <w:p w:rsidR="00517456" w:rsidRDefault="00517456" w:rsidP="00517456"/>
    <w:p w:rsidR="00517456" w:rsidRPr="003F73DD" w:rsidRDefault="00517456" w:rsidP="004A0F8D">
      <w:pPr>
        <w:autoSpaceDE w:val="0"/>
        <w:autoSpaceDN w:val="0"/>
        <w:adjustRightInd w:val="0"/>
        <w:rPr>
          <w:rFonts w:ascii="Arial" w:hAnsi="Arial" w:cs="Arial"/>
          <w:color w:val="2040A0"/>
          <w:sz w:val="48"/>
          <w:szCs w:val="48"/>
        </w:rPr>
      </w:pPr>
      <w:r w:rsidRPr="003F73DD">
        <w:rPr>
          <w:rFonts w:ascii="Arial" w:hAnsi="Arial" w:cs="Arial"/>
          <w:color w:val="2040A0"/>
          <w:sz w:val="48"/>
          <w:szCs w:val="48"/>
        </w:rPr>
        <w:t>The Brain or Encephalon</w:t>
      </w:r>
    </w:p>
    <w:p w:rsidR="00517456" w:rsidRDefault="00517456" w:rsidP="00517456">
      <w:pPr>
        <w:autoSpaceDE w:val="0"/>
        <w:autoSpaceDN w:val="0"/>
        <w:adjustRightInd w:val="0"/>
        <w:rPr>
          <w:rFonts w:ascii="Arial" w:hAnsi="Arial" w:cs="Arial"/>
          <w:color w:val="2040A0"/>
        </w:rPr>
      </w:pPr>
      <w:r>
        <w:rPr>
          <w:rFonts w:ascii="Arial" w:hAnsi="Arial" w:cs="Arial"/>
          <w:color w:val="2040A0"/>
        </w:rPr>
        <w:t>a. The Hind-brain or Rhombencephalon</w:t>
      </w:r>
    </w:p>
    <w:p w:rsidR="00517456" w:rsidRDefault="00517456" w:rsidP="00517456">
      <w:pPr>
        <w:autoSpaceDE w:val="0"/>
        <w:autoSpaceDN w:val="0"/>
        <w:adjustRightInd w:val="0"/>
        <w:rPr>
          <w:rFonts w:ascii="Arial" w:hAnsi="Arial" w:cs="Arial"/>
          <w:color w:val="2040A0"/>
        </w:rPr>
      </w:pPr>
      <w:r>
        <w:rPr>
          <w:rFonts w:ascii="Arial" w:hAnsi="Arial" w:cs="Arial"/>
          <w:color w:val="2040A0"/>
        </w:rPr>
        <w:t>b.</w:t>
      </w:r>
      <w:r>
        <w:rPr>
          <w:rFonts w:ascii="Arial" w:hAnsi="Arial" w:cs="Arial"/>
          <w:color w:val="2040A0"/>
        </w:rPr>
        <w:tab/>
        <w:t>The Mid-brain or Mesencephalon</w:t>
      </w:r>
    </w:p>
    <w:p w:rsidR="00517456" w:rsidRDefault="00517456" w:rsidP="00517456">
      <w:pPr>
        <w:autoSpaceDE w:val="0"/>
        <w:autoSpaceDN w:val="0"/>
        <w:adjustRightInd w:val="0"/>
        <w:rPr>
          <w:rFonts w:ascii="Arial" w:hAnsi="Arial" w:cs="Arial"/>
          <w:color w:val="2040A0"/>
        </w:rPr>
      </w:pPr>
      <w:r>
        <w:rPr>
          <w:rFonts w:ascii="Arial" w:hAnsi="Arial" w:cs="Arial"/>
          <w:color w:val="2040A0"/>
        </w:rPr>
        <w:t>c.</w:t>
      </w:r>
      <w:r>
        <w:rPr>
          <w:rFonts w:ascii="Arial" w:hAnsi="Arial" w:cs="Arial"/>
          <w:color w:val="2040A0"/>
        </w:rPr>
        <w:tab/>
        <w:t>The Fore-brain or Prosencephalon</w:t>
      </w:r>
    </w:p>
    <w:p w:rsidR="00517456" w:rsidRDefault="00517456" w:rsidP="00517456">
      <w:pPr>
        <w:autoSpaceDE w:val="0"/>
        <w:autoSpaceDN w:val="0"/>
        <w:adjustRightInd w:val="0"/>
        <w:rPr>
          <w:rFonts w:ascii="Arial" w:hAnsi="Arial" w:cs="Arial"/>
          <w:color w:val="2040A0"/>
        </w:rPr>
      </w:pPr>
      <w:r>
        <w:rPr>
          <w:rFonts w:ascii="Arial" w:hAnsi="Arial" w:cs="Arial"/>
          <w:color w:val="2040A0"/>
        </w:rPr>
        <w:t>d.</w:t>
      </w:r>
      <w:r>
        <w:rPr>
          <w:rFonts w:ascii="Arial" w:hAnsi="Arial" w:cs="Arial"/>
          <w:color w:val="2040A0"/>
        </w:rPr>
        <w:tab/>
        <w:t>Composition and Central Connections of the Spinal Nerves</w:t>
      </w:r>
    </w:p>
    <w:p w:rsidR="00517456" w:rsidRDefault="00517456" w:rsidP="00517456">
      <w:pPr>
        <w:autoSpaceDE w:val="0"/>
        <w:autoSpaceDN w:val="0"/>
        <w:adjustRightInd w:val="0"/>
        <w:rPr>
          <w:rFonts w:ascii="Arial" w:hAnsi="Arial" w:cs="Arial"/>
          <w:color w:val="2040A0"/>
        </w:rPr>
      </w:pPr>
      <w:r>
        <w:rPr>
          <w:rFonts w:ascii="Arial" w:hAnsi="Arial" w:cs="Arial"/>
          <w:color w:val="2040A0"/>
        </w:rPr>
        <w:t>e.</w:t>
      </w:r>
      <w:r>
        <w:rPr>
          <w:rFonts w:ascii="Arial" w:hAnsi="Arial" w:cs="Arial"/>
          <w:color w:val="2040A0"/>
        </w:rPr>
        <w:tab/>
        <w:t>Composition and Central Connections of the Spinal Nerves</w:t>
      </w:r>
    </w:p>
    <w:p w:rsidR="00517456" w:rsidRDefault="00517456" w:rsidP="00517456">
      <w:pPr>
        <w:autoSpaceDE w:val="0"/>
        <w:autoSpaceDN w:val="0"/>
        <w:adjustRightInd w:val="0"/>
        <w:rPr>
          <w:rFonts w:ascii="Arial" w:hAnsi="Arial" w:cs="Arial"/>
          <w:color w:val="2040A0"/>
        </w:rPr>
      </w:pPr>
      <w:r>
        <w:rPr>
          <w:rFonts w:ascii="Arial" w:hAnsi="Arial" w:cs="Arial"/>
          <w:color w:val="2040A0"/>
        </w:rPr>
        <w:t>f.</w:t>
      </w:r>
      <w:r>
        <w:rPr>
          <w:rFonts w:ascii="Arial" w:hAnsi="Arial" w:cs="Arial"/>
          <w:color w:val="2040A0"/>
        </w:rPr>
        <w:tab/>
        <w:t>Pathways from the Brain to the Spinal Cord</w:t>
      </w:r>
    </w:p>
    <w:p w:rsidR="00517456" w:rsidRDefault="00517456" w:rsidP="00517456">
      <w:pPr>
        <w:autoSpaceDE w:val="0"/>
        <w:autoSpaceDN w:val="0"/>
        <w:adjustRightInd w:val="0"/>
        <w:rPr>
          <w:rFonts w:ascii="Arial" w:hAnsi="Arial" w:cs="Arial"/>
          <w:color w:val="2040A0"/>
        </w:rPr>
      </w:pPr>
      <w:r>
        <w:rPr>
          <w:rFonts w:ascii="Arial" w:hAnsi="Arial" w:cs="Arial"/>
          <w:color w:val="2040A0"/>
        </w:rPr>
        <w:t>g.</w:t>
      </w:r>
      <w:r>
        <w:rPr>
          <w:rFonts w:ascii="Arial" w:hAnsi="Arial" w:cs="Arial"/>
          <w:color w:val="2040A0"/>
        </w:rPr>
        <w:tab/>
        <w:t>The Meninges of the Brain and Medulla Spinalis</w:t>
      </w:r>
    </w:p>
    <w:p w:rsidR="00517456" w:rsidRDefault="00517456" w:rsidP="00517456">
      <w:pPr>
        <w:autoSpaceDE w:val="0"/>
        <w:autoSpaceDN w:val="0"/>
        <w:adjustRightInd w:val="0"/>
        <w:rPr>
          <w:rFonts w:ascii="Arial" w:hAnsi="Arial" w:cs="Arial"/>
          <w:color w:val="2040A0"/>
        </w:rPr>
      </w:pPr>
      <w:r>
        <w:rPr>
          <w:rFonts w:ascii="Arial" w:hAnsi="Arial" w:cs="Arial"/>
          <w:color w:val="2040A0"/>
        </w:rPr>
        <w:t>h.</w:t>
      </w:r>
      <w:r>
        <w:rPr>
          <w:rFonts w:ascii="Arial" w:hAnsi="Arial" w:cs="Arial"/>
          <w:color w:val="2040A0"/>
        </w:rPr>
        <w:tab/>
        <w:t>The Cerebrospinal Fluid</w:t>
      </w:r>
    </w:p>
    <w:p w:rsidR="00517456" w:rsidRDefault="00517456" w:rsidP="00517456">
      <w:pPr>
        <w:autoSpaceDE w:val="0"/>
        <w:autoSpaceDN w:val="0"/>
        <w:adjustRightInd w:val="0"/>
        <w:rPr>
          <w:rFonts w:ascii="Arial" w:hAnsi="Arial" w:cs="Arial"/>
          <w:color w:val="2040A0"/>
        </w:rPr>
      </w:pPr>
    </w:p>
    <w:p w:rsidR="00517456" w:rsidRPr="003F73DD" w:rsidRDefault="00517456" w:rsidP="004A0F8D">
      <w:pPr>
        <w:autoSpaceDE w:val="0"/>
        <w:autoSpaceDN w:val="0"/>
        <w:adjustRightInd w:val="0"/>
        <w:rPr>
          <w:rFonts w:ascii="Arial" w:hAnsi="Arial" w:cs="Arial"/>
          <w:color w:val="2040A0"/>
          <w:sz w:val="48"/>
          <w:szCs w:val="48"/>
        </w:rPr>
      </w:pPr>
      <w:r w:rsidRPr="003F73DD">
        <w:rPr>
          <w:rFonts w:ascii="Arial" w:hAnsi="Arial" w:cs="Arial"/>
          <w:color w:val="2040A0"/>
          <w:sz w:val="48"/>
          <w:szCs w:val="48"/>
        </w:rPr>
        <w:t>Cranial Nerves</w:t>
      </w:r>
    </w:p>
    <w:p w:rsidR="00517456" w:rsidRDefault="00517456" w:rsidP="00517456">
      <w:pPr>
        <w:autoSpaceDE w:val="0"/>
        <w:autoSpaceDN w:val="0"/>
        <w:adjustRightInd w:val="0"/>
        <w:rPr>
          <w:rFonts w:ascii="Arial" w:hAnsi="Arial" w:cs="Arial"/>
          <w:color w:val="2040A0"/>
        </w:rPr>
      </w:pPr>
      <w:r>
        <w:rPr>
          <w:rFonts w:ascii="Arial" w:hAnsi="Arial" w:cs="Arial"/>
          <w:color w:val="2040A0"/>
        </w:rPr>
        <w:t>a.</w:t>
      </w:r>
      <w:r>
        <w:rPr>
          <w:rFonts w:ascii="Arial" w:hAnsi="Arial" w:cs="Arial"/>
          <w:color w:val="2040A0"/>
        </w:rPr>
        <w:tab/>
        <w:t>The Olfactory Nerves</w:t>
      </w:r>
    </w:p>
    <w:p w:rsidR="00517456" w:rsidRDefault="00517456" w:rsidP="00517456">
      <w:pPr>
        <w:autoSpaceDE w:val="0"/>
        <w:autoSpaceDN w:val="0"/>
        <w:adjustRightInd w:val="0"/>
        <w:rPr>
          <w:rFonts w:ascii="Arial" w:hAnsi="Arial" w:cs="Arial"/>
          <w:color w:val="2040A0"/>
        </w:rPr>
      </w:pPr>
      <w:r>
        <w:rPr>
          <w:rFonts w:ascii="Arial" w:hAnsi="Arial" w:cs="Arial"/>
          <w:color w:val="2040A0"/>
        </w:rPr>
        <w:t>b.</w:t>
      </w:r>
      <w:r>
        <w:rPr>
          <w:rFonts w:ascii="Arial" w:hAnsi="Arial" w:cs="Arial"/>
          <w:color w:val="2040A0"/>
        </w:rPr>
        <w:tab/>
        <w:t>The Optic Nerve</w:t>
      </w:r>
    </w:p>
    <w:p w:rsidR="00517456" w:rsidRDefault="00517456" w:rsidP="00517456">
      <w:pPr>
        <w:autoSpaceDE w:val="0"/>
        <w:autoSpaceDN w:val="0"/>
        <w:adjustRightInd w:val="0"/>
        <w:rPr>
          <w:rFonts w:ascii="Arial" w:hAnsi="Arial" w:cs="Arial"/>
          <w:color w:val="2040A0"/>
        </w:rPr>
      </w:pPr>
      <w:r>
        <w:rPr>
          <w:rFonts w:ascii="Arial" w:hAnsi="Arial" w:cs="Arial"/>
          <w:color w:val="2040A0"/>
        </w:rPr>
        <w:t>c.</w:t>
      </w:r>
      <w:r>
        <w:rPr>
          <w:rFonts w:ascii="Arial" w:hAnsi="Arial" w:cs="Arial"/>
          <w:color w:val="2040A0"/>
        </w:rPr>
        <w:tab/>
        <w:t>The Oculomotor Nerve</w:t>
      </w:r>
    </w:p>
    <w:p w:rsidR="00517456" w:rsidRDefault="00517456" w:rsidP="00517456">
      <w:pPr>
        <w:autoSpaceDE w:val="0"/>
        <w:autoSpaceDN w:val="0"/>
        <w:adjustRightInd w:val="0"/>
        <w:rPr>
          <w:rFonts w:ascii="Arial" w:hAnsi="Arial" w:cs="Arial"/>
          <w:color w:val="2040A0"/>
        </w:rPr>
      </w:pPr>
      <w:r>
        <w:rPr>
          <w:rFonts w:ascii="Arial" w:hAnsi="Arial" w:cs="Arial"/>
          <w:color w:val="2040A0"/>
        </w:rPr>
        <w:t>d.</w:t>
      </w:r>
      <w:r>
        <w:rPr>
          <w:rFonts w:ascii="Arial" w:hAnsi="Arial" w:cs="Arial"/>
          <w:color w:val="2040A0"/>
        </w:rPr>
        <w:tab/>
        <w:t>The Trochlear Nerve</w:t>
      </w:r>
    </w:p>
    <w:p w:rsidR="00517456" w:rsidRDefault="00517456" w:rsidP="00517456">
      <w:pPr>
        <w:autoSpaceDE w:val="0"/>
        <w:autoSpaceDN w:val="0"/>
        <w:adjustRightInd w:val="0"/>
        <w:rPr>
          <w:rFonts w:ascii="Arial" w:hAnsi="Arial" w:cs="Arial"/>
          <w:color w:val="2040A0"/>
        </w:rPr>
      </w:pPr>
      <w:r>
        <w:rPr>
          <w:rFonts w:ascii="Arial" w:hAnsi="Arial" w:cs="Arial"/>
          <w:color w:val="2040A0"/>
        </w:rPr>
        <w:t>e.</w:t>
      </w:r>
      <w:r>
        <w:rPr>
          <w:rFonts w:ascii="Arial" w:hAnsi="Arial" w:cs="Arial"/>
          <w:color w:val="2040A0"/>
        </w:rPr>
        <w:tab/>
        <w:t>The Trigeminal Nerve</w:t>
      </w:r>
    </w:p>
    <w:p w:rsidR="00517456" w:rsidRDefault="00517456" w:rsidP="00517456">
      <w:pPr>
        <w:autoSpaceDE w:val="0"/>
        <w:autoSpaceDN w:val="0"/>
        <w:adjustRightInd w:val="0"/>
        <w:rPr>
          <w:rFonts w:ascii="Arial" w:hAnsi="Arial" w:cs="Arial"/>
          <w:color w:val="2040A0"/>
        </w:rPr>
      </w:pPr>
      <w:r>
        <w:rPr>
          <w:rFonts w:ascii="Arial" w:hAnsi="Arial" w:cs="Arial"/>
          <w:color w:val="2040A0"/>
        </w:rPr>
        <w:t>f.</w:t>
      </w:r>
      <w:r>
        <w:rPr>
          <w:rFonts w:ascii="Arial" w:hAnsi="Arial" w:cs="Arial"/>
          <w:color w:val="2040A0"/>
        </w:rPr>
        <w:tab/>
        <w:t>The Abducent Nerve</w:t>
      </w:r>
    </w:p>
    <w:p w:rsidR="00517456" w:rsidRDefault="00517456" w:rsidP="00517456">
      <w:pPr>
        <w:autoSpaceDE w:val="0"/>
        <w:autoSpaceDN w:val="0"/>
        <w:adjustRightInd w:val="0"/>
        <w:rPr>
          <w:rFonts w:ascii="Arial" w:hAnsi="Arial" w:cs="Arial"/>
          <w:color w:val="2040A0"/>
        </w:rPr>
      </w:pPr>
      <w:r>
        <w:rPr>
          <w:rFonts w:ascii="Arial" w:hAnsi="Arial" w:cs="Arial"/>
          <w:color w:val="2040A0"/>
        </w:rPr>
        <w:t>g.</w:t>
      </w:r>
      <w:r>
        <w:rPr>
          <w:rFonts w:ascii="Arial" w:hAnsi="Arial" w:cs="Arial"/>
          <w:color w:val="2040A0"/>
        </w:rPr>
        <w:tab/>
        <w:t>The Facial Nerve</w:t>
      </w:r>
    </w:p>
    <w:p w:rsidR="00517456" w:rsidRDefault="00517456" w:rsidP="00517456">
      <w:pPr>
        <w:autoSpaceDE w:val="0"/>
        <w:autoSpaceDN w:val="0"/>
        <w:adjustRightInd w:val="0"/>
        <w:rPr>
          <w:rFonts w:ascii="Arial" w:hAnsi="Arial" w:cs="Arial"/>
          <w:color w:val="2040A0"/>
        </w:rPr>
      </w:pPr>
      <w:r>
        <w:rPr>
          <w:rFonts w:ascii="Arial" w:hAnsi="Arial" w:cs="Arial"/>
          <w:color w:val="2040A0"/>
        </w:rPr>
        <w:t>h.</w:t>
      </w:r>
      <w:r>
        <w:rPr>
          <w:rFonts w:ascii="Arial" w:hAnsi="Arial" w:cs="Arial"/>
          <w:color w:val="2040A0"/>
        </w:rPr>
        <w:tab/>
        <w:t>The Acoustic Nerve</w:t>
      </w:r>
    </w:p>
    <w:p w:rsidR="00517456" w:rsidRDefault="00517456" w:rsidP="00517456">
      <w:pPr>
        <w:autoSpaceDE w:val="0"/>
        <w:autoSpaceDN w:val="0"/>
        <w:adjustRightInd w:val="0"/>
        <w:rPr>
          <w:rFonts w:ascii="Arial" w:hAnsi="Arial" w:cs="Arial"/>
          <w:color w:val="2040A0"/>
        </w:rPr>
      </w:pPr>
      <w:r>
        <w:rPr>
          <w:rFonts w:ascii="Arial" w:hAnsi="Arial" w:cs="Arial"/>
          <w:color w:val="2040A0"/>
        </w:rPr>
        <w:t>i.</w:t>
      </w:r>
      <w:r>
        <w:rPr>
          <w:rFonts w:ascii="Arial" w:hAnsi="Arial" w:cs="Arial"/>
          <w:color w:val="2040A0"/>
        </w:rPr>
        <w:tab/>
        <w:t>The Glossopharyngeal Nerve</w:t>
      </w:r>
    </w:p>
    <w:p w:rsidR="00517456" w:rsidRDefault="00517456" w:rsidP="00517456">
      <w:pPr>
        <w:autoSpaceDE w:val="0"/>
        <w:autoSpaceDN w:val="0"/>
        <w:adjustRightInd w:val="0"/>
        <w:rPr>
          <w:rFonts w:ascii="Arial" w:hAnsi="Arial" w:cs="Arial"/>
          <w:color w:val="2040A0"/>
        </w:rPr>
      </w:pPr>
      <w:r>
        <w:rPr>
          <w:rFonts w:ascii="Arial" w:hAnsi="Arial" w:cs="Arial"/>
          <w:color w:val="2040A0"/>
        </w:rPr>
        <w:t>j.</w:t>
      </w:r>
      <w:r>
        <w:rPr>
          <w:rFonts w:ascii="Arial" w:hAnsi="Arial" w:cs="Arial"/>
          <w:color w:val="2040A0"/>
        </w:rPr>
        <w:tab/>
        <w:t>The Vagus Nerve</w:t>
      </w:r>
    </w:p>
    <w:p w:rsidR="00517456" w:rsidRDefault="00517456" w:rsidP="00517456">
      <w:pPr>
        <w:autoSpaceDE w:val="0"/>
        <w:autoSpaceDN w:val="0"/>
        <w:adjustRightInd w:val="0"/>
        <w:rPr>
          <w:rFonts w:ascii="Arial" w:hAnsi="Arial" w:cs="Arial"/>
          <w:color w:val="2040A0"/>
        </w:rPr>
      </w:pPr>
      <w:r>
        <w:rPr>
          <w:rFonts w:ascii="Arial" w:hAnsi="Arial" w:cs="Arial"/>
          <w:color w:val="2040A0"/>
        </w:rPr>
        <w:t>k.</w:t>
      </w:r>
      <w:r>
        <w:rPr>
          <w:rFonts w:ascii="Arial" w:hAnsi="Arial" w:cs="Arial"/>
          <w:color w:val="2040A0"/>
        </w:rPr>
        <w:tab/>
        <w:t>The Accessory Nerve</w:t>
      </w:r>
    </w:p>
    <w:p w:rsidR="00517456" w:rsidRDefault="00517456" w:rsidP="00517456">
      <w:pPr>
        <w:autoSpaceDE w:val="0"/>
        <w:autoSpaceDN w:val="0"/>
        <w:adjustRightInd w:val="0"/>
        <w:rPr>
          <w:rFonts w:ascii="Arial" w:hAnsi="Arial" w:cs="Arial"/>
          <w:color w:val="2040A0"/>
        </w:rPr>
      </w:pPr>
      <w:r>
        <w:rPr>
          <w:rFonts w:ascii="Arial" w:hAnsi="Arial" w:cs="Arial"/>
          <w:color w:val="2040A0"/>
        </w:rPr>
        <w:t>l.</w:t>
      </w:r>
      <w:r>
        <w:rPr>
          <w:rFonts w:ascii="Arial" w:hAnsi="Arial" w:cs="Arial"/>
          <w:color w:val="2040A0"/>
        </w:rPr>
        <w:tab/>
        <w:t>The Hypoglossal Nere</w:t>
      </w:r>
    </w:p>
    <w:p w:rsidR="00517456" w:rsidRPr="003F73DD" w:rsidRDefault="00517456" w:rsidP="004A0F8D">
      <w:pPr>
        <w:autoSpaceDE w:val="0"/>
        <w:autoSpaceDN w:val="0"/>
        <w:adjustRightInd w:val="0"/>
        <w:rPr>
          <w:rFonts w:ascii="Arial" w:hAnsi="Arial" w:cs="Arial"/>
          <w:color w:val="2040A0"/>
          <w:sz w:val="48"/>
          <w:szCs w:val="48"/>
        </w:rPr>
      </w:pPr>
      <w:r w:rsidRPr="003F73DD">
        <w:rPr>
          <w:rFonts w:ascii="Arial" w:hAnsi="Arial" w:cs="Arial"/>
          <w:color w:val="2040A0"/>
          <w:sz w:val="48"/>
          <w:szCs w:val="48"/>
        </w:rPr>
        <w:t>Spinal Nerves</w:t>
      </w:r>
    </w:p>
    <w:p w:rsidR="00517456" w:rsidRDefault="00517456" w:rsidP="00517456">
      <w:pPr>
        <w:autoSpaceDE w:val="0"/>
        <w:autoSpaceDN w:val="0"/>
        <w:adjustRightInd w:val="0"/>
        <w:rPr>
          <w:rFonts w:ascii="Arial" w:hAnsi="Arial" w:cs="Arial"/>
          <w:color w:val="2040A0"/>
        </w:rPr>
      </w:pPr>
      <w:r>
        <w:rPr>
          <w:rFonts w:ascii="Arial" w:hAnsi="Arial" w:cs="Arial"/>
          <w:color w:val="2040A0"/>
        </w:rPr>
        <w:t>a.</w:t>
      </w:r>
      <w:r>
        <w:rPr>
          <w:rFonts w:ascii="Arial" w:hAnsi="Arial" w:cs="Arial"/>
          <w:color w:val="2040A0"/>
        </w:rPr>
        <w:tab/>
        <w:t>The Posterior Divisions</w:t>
      </w:r>
    </w:p>
    <w:p w:rsidR="00517456" w:rsidRDefault="00517456" w:rsidP="00517456">
      <w:pPr>
        <w:autoSpaceDE w:val="0"/>
        <w:autoSpaceDN w:val="0"/>
        <w:adjustRightInd w:val="0"/>
        <w:rPr>
          <w:rFonts w:ascii="Arial" w:hAnsi="Arial" w:cs="Arial"/>
          <w:color w:val="2040A0"/>
        </w:rPr>
      </w:pPr>
      <w:r>
        <w:rPr>
          <w:rFonts w:ascii="Arial" w:hAnsi="Arial" w:cs="Arial"/>
          <w:color w:val="2040A0"/>
        </w:rPr>
        <w:t>b.</w:t>
      </w:r>
      <w:r>
        <w:rPr>
          <w:rFonts w:ascii="Arial" w:hAnsi="Arial" w:cs="Arial"/>
          <w:color w:val="2040A0"/>
        </w:rPr>
        <w:tab/>
        <w:t>The Anterior Divisions</w:t>
      </w:r>
    </w:p>
    <w:p w:rsidR="00517456" w:rsidRDefault="00517456" w:rsidP="00517456">
      <w:pPr>
        <w:autoSpaceDE w:val="0"/>
        <w:autoSpaceDN w:val="0"/>
        <w:adjustRightInd w:val="0"/>
        <w:rPr>
          <w:rFonts w:ascii="Arial" w:hAnsi="Arial" w:cs="Arial"/>
          <w:color w:val="2040A0"/>
        </w:rPr>
      </w:pPr>
      <w:r>
        <w:rPr>
          <w:rFonts w:ascii="Arial" w:hAnsi="Arial" w:cs="Arial"/>
          <w:color w:val="2040A0"/>
        </w:rPr>
        <w:t>c.</w:t>
      </w:r>
      <w:r>
        <w:rPr>
          <w:rFonts w:ascii="Arial" w:hAnsi="Arial" w:cs="Arial"/>
          <w:color w:val="2040A0"/>
        </w:rPr>
        <w:tab/>
        <w:t>The Thoracic Nerves</w:t>
      </w:r>
    </w:p>
    <w:p w:rsidR="00517456" w:rsidRDefault="00517456" w:rsidP="00517456">
      <w:pPr>
        <w:autoSpaceDE w:val="0"/>
        <w:autoSpaceDN w:val="0"/>
        <w:adjustRightInd w:val="0"/>
        <w:rPr>
          <w:rFonts w:ascii="Arial" w:hAnsi="Arial" w:cs="Arial"/>
          <w:color w:val="2040A0"/>
        </w:rPr>
      </w:pPr>
      <w:r>
        <w:rPr>
          <w:rFonts w:ascii="Arial" w:hAnsi="Arial" w:cs="Arial"/>
          <w:color w:val="2040A0"/>
        </w:rPr>
        <w:t>d.</w:t>
      </w:r>
      <w:r>
        <w:rPr>
          <w:rFonts w:ascii="Arial" w:hAnsi="Arial" w:cs="Arial"/>
          <w:color w:val="2040A0"/>
        </w:rPr>
        <w:tab/>
        <w:t>The Lumbosacral Plexus</w:t>
      </w:r>
    </w:p>
    <w:p w:rsidR="00517456" w:rsidRDefault="00517456" w:rsidP="00517456">
      <w:pPr>
        <w:autoSpaceDE w:val="0"/>
        <w:autoSpaceDN w:val="0"/>
        <w:adjustRightInd w:val="0"/>
        <w:rPr>
          <w:rFonts w:ascii="Arial" w:hAnsi="Arial" w:cs="Arial"/>
          <w:color w:val="2040A0"/>
        </w:rPr>
      </w:pPr>
      <w:r>
        <w:rPr>
          <w:rFonts w:ascii="Arial" w:hAnsi="Arial" w:cs="Arial"/>
          <w:color w:val="2040A0"/>
        </w:rPr>
        <w:t>e.</w:t>
      </w:r>
      <w:r>
        <w:rPr>
          <w:rFonts w:ascii="Arial" w:hAnsi="Arial" w:cs="Arial"/>
          <w:color w:val="2040A0"/>
        </w:rPr>
        <w:tab/>
        <w:t>The Sacral and Coccygeal Nerves</w:t>
      </w:r>
    </w:p>
    <w:p w:rsidR="00517456" w:rsidRPr="003F73DD" w:rsidRDefault="00517456" w:rsidP="00517456">
      <w:pPr>
        <w:autoSpaceDE w:val="0"/>
        <w:autoSpaceDN w:val="0"/>
        <w:adjustRightInd w:val="0"/>
        <w:jc w:val="center"/>
        <w:rPr>
          <w:rFonts w:ascii="Arial" w:hAnsi="Arial" w:cs="Arial"/>
          <w:color w:val="2040A0"/>
          <w:sz w:val="48"/>
          <w:szCs w:val="48"/>
        </w:rPr>
      </w:pPr>
      <w:r w:rsidRPr="003F73DD">
        <w:rPr>
          <w:rFonts w:ascii="Arial" w:hAnsi="Arial" w:cs="Arial"/>
          <w:color w:val="2040A0"/>
          <w:sz w:val="48"/>
          <w:szCs w:val="48"/>
        </w:rPr>
        <w:t>Sympathetic Nerves</w:t>
      </w:r>
    </w:p>
    <w:p w:rsidR="00517456" w:rsidRDefault="00517456" w:rsidP="00517456">
      <w:pPr>
        <w:autoSpaceDE w:val="0"/>
        <w:autoSpaceDN w:val="0"/>
        <w:adjustRightInd w:val="0"/>
        <w:rPr>
          <w:rFonts w:ascii="Arial" w:hAnsi="Arial" w:cs="Arial"/>
          <w:color w:val="2040A0"/>
        </w:rPr>
      </w:pPr>
      <w:r>
        <w:rPr>
          <w:rFonts w:ascii="Arial" w:hAnsi="Arial" w:cs="Arial"/>
          <w:color w:val="2040A0"/>
        </w:rPr>
        <w:t>a.</w:t>
      </w:r>
      <w:r>
        <w:rPr>
          <w:rFonts w:ascii="Arial" w:hAnsi="Arial" w:cs="Arial"/>
          <w:color w:val="2040A0"/>
        </w:rPr>
        <w:tab/>
        <w:t>The Cephalic Portion of the Sympathetic System</w:t>
      </w:r>
    </w:p>
    <w:p w:rsidR="00517456" w:rsidRDefault="00517456" w:rsidP="00517456">
      <w:pPr>
        <w:autoSpaceDE w:val="0"/>
        <w:autoSpaceDN w:val="0"/>
        <w:adjustRightInd w:val="0"/>
        <w:rPr>
          <w:rFonts w:ascii="Arial" w:hAnsi="Arial" w:cs="Arial"/>
          <w:color w:val="2040A0"/>
        </w:rPr>
      </w:pPr>
      <w:r>
        <w:rPr>
          <w:rFonts w:ascii="Arial" w:hAnsi="Arial" w:cs="Arial"/>
          <w:color w:val="2040A0"/>
        </w:rPr>
        <w:t>b.</w:t>
      </w:r>
      <w:r>
        <w:rPr>
          <w:rFonts w:ascii="Arial" w:hAnsi="Arial" w:cs="Arial"/>
          <w:color w:val="2040A0"/>
        </w:rPr>
        <w:tab/>
        <w:t>The Cervical Portion of the Sympathetic System</w:t>
      </w:r>
    </w:p>
    <w:p w:rsidR="00517456" w:rsidRDefault="00517456" w:rsidP="00517456">
      <w:pPr>
        <w:autoSpaceDE w:val="0"/>
        <w:autoSpaceDN w:val="0"/>
        <w:adjustRightInd w:val="0"/>
        <w:rPr>
          <w:rFonts w:ascii="Arial" w:hAnsi="Arial" w:cs="Arial"/>
          <w:color w:val="2040A0"/>
        </w:rPr>
      </w:pPr>
      <w:r>
        <w:rPr>
          <w:rFonts w:ascii="Arial" w:hAnsi="Arial" w:cs="Arial"/>
          <w:color w:val="2040A0"/>
        </w:rPr>
        <w:t>c.</w:t>
      </w:r>
      <w:r>
        <w:rPr>
          <w:rFonts w:ascii="Arial" w:hAnsi="Arial" w:cs="Arial"/>
          <w:color w:val="2040A0"/>
        </w:rPr>
        <w:tab/>
        <w:t>The Thoracic Portion of the Sympathetic System</w:t>
      </w:r>
    </w:p>
    <w:p w:rsidR="00517456" w:rsidRDefault="00517456" w:rsidP="00517456">
      <w:pPr>
        <w:autoSpaceDE w:val="0"/>
        <w:autoSpaceDN w:val="0"/>
        <w:adjustRightInd w:val="0"/>
        <w:rPr>
          <w:rFonts w:ascii="Arial" w:hAnsi="Arial" w:cs="Arial"/>
          <w:color w:val="2040A0"/>
        </w:rPr>
      </w:pPr>
      <w:r>
        <w:rPr>
          <w:rFonts w:ascii="Arial" w:hAnsi="Arial" w:cs="Arial"/>
          <w:color w:val="2040A0"/>
        </w:rPr>
        <w:t>d.</w:t>
      </w:r>
      <w:r>
        <w:rPr>
          <w:rFonts w:ascii="Arial" w:hAnsi="Arial" w:cs="Arial"/>
          <w:color w:val="2040A0"/>
        </w:rPr>
        <w:tab/>
        <w:t>The Abdominal Portion of the Sympathetic System</w:t>
      </w:r>
    </w:p>
    <w:p w:rsidR="00517456" w:rsidRDefault="00517456" w:rsidP="00517456">
      <w:pPr>
        <w:autoSpaceDE w:val="0"/>
        <w:autoSpaceDN w:val="0"/>
        <w:adjustRightInd w:val="0"/>
        <w:rPr>
          <w:rFonts w:ascii="Arial" w:hAnsi="Arial" w:cs="Arial"/>
          <w:color w:val="2040A0"/>
        </w:rPr>
      </w:pPr>
      <w:r>
        <w:rPr>
          <w:rFonts w:ascii="Arial" w:hAnsi="Arial" w:cs="Arial"/>
          <w:color w:val="2040A0"/>
        </w:rPr>
        <w:t>e.</w:t>
      </w:r>
      <w:r>
        <w:rPr>
          <w:rFonts w:ascii="Arial" w:hAnsi="Arial" w:cs="Arial"/>
          <w:color w:val="2040A0"/>
        </w:rPr>
        <w:tab/>
        <w:t>The Pelvic Portion of the Sympathetic System</w:t>
      </w:r>
    </w:p>
    <w:p w:rsidR="00517456" w:rsidRDefault="00517456" w:rsidP="00517456">
      <w:pPr>
        <w:autoSpaceDE w:val="0"/>
        <w:autoSpaceDN w:val="0"/>
        <w:adjustRightInd w:val="0"/>
        <w:rPr>
          <w:rFonts w:ascii="Arial" w:hAnsi="Arial" w:cs="Arial"/>
          <w:color w:val="2040A0"/>
        </w:rPr>
      </w:pPr>
      <w:r>
        <w:rPr>
          <w:rFonts w:ascii="Arial" w:hAnsi="Arial" w:cs="Arial"/>
          <w:color w:val="2040A0"/>
        </w:rPr>
        <w:t>f.</w:t>
      </w:r>
      <w:r>
        <w:rPr>
          <w:rFonts w:ascii="Arial" w:hAnsi="Arial" w:cs="Arial"/>
          <w:color w:val="2040A0"/>
        </w:rPr>
        <w:tab/>
        <w:t>The Great Plexuses of the Sympathetic System</w:t>
      </w:r>
    </w:p>
    <w:p w:rsidR="00517456" w:rsidRDefault="00517456" w:rsidP="00517456">
      <w:pPr>
        <w:pStyle w:val="Normal1"/>
        <w:pBdr>
          <w:top w:val="nil"/>
          <w:left w:val="nil"/>
          <w:bottom w:val="nil"/>
          <w:right w:val="nil"/>
          <w:between w:val="nil"/>
        </w:pBdr>
        <w:jc w:val="center"/>
        <w:rPr>
          <w:color w:val="000000"/>
        </w:rPr>
      </w:pPr>
    </w:p>
    <w:p w:rsidR="00517456" w:rsidRDefault="00517456" w:rsidP="00517456">
      <w:pPr>
        <w:pStyle w:val="Normal1"/>
        <w:pBdr>
          <w:top w:val="nil"/>
          <w:left w:val="nil"/>
          <w:bottom w:val="nil"/>
          <w:right w:val="nil"/>
          <w:between w:val="nil"/>
        </w:pBdr>
        <w:jc w:val="center"/>
        <w:rPr>
          <w:color w:val="000000"/>
        </w:rPr>
      </w:pPr>
    </w:p>
    <w:p w:rsidR="00517456" w:rsidRDefault="00517456" w:rsidP="00517456">
      <w:pPr>
        <w:pStyle w:val="Normal1"/>
        <w:pBdr>
          <w:top w:val="nil"/>
          <w:left w:val="nil"/>
          <w:bottom w:val="nil"/>
          <w:right w:val="nil"/>
          <w:between w:val="nil"/>
        </w:pBdr>
        <w:rPr>
          <w:color w:val="000000"/>
        </w:rPr>
      </w:pPr>
      <w:r>
        <w:rPr>
          <w:color w:val="000000"/>
          <w:sz w:val="48"/>
          <w:szCs w:val="48"/>
        </w:rPr>
        <w:lastRenderedPageBreak/>
        <w:t>Cranial Nerves</w:t>
      </w:r>
    </w:p>
    <w:tbl>
      <w:tblPr>
        <w:tblStyle w:val="afffffb"/>
        <w:tblW w:w="9360" w:type="dxa"/>
        <w:jc w:val="center"/>
        <w:tblBorders>
          <w:top w:val="single" w:sz="6" w:space="0" w:color="000000"/>
          <w:left w:val="single" w:sz="6" w:space="0" w:color="000000"/>
          <w:bottom w:val="single" w:sz="6" w:space="0" w:color="000000"/>
          <w:right w:val="single" w:sz="6" w:space="0" w:color="000000"/>
        </w:tblBorders>
        <w:tblLayout w:type="fixed"/>
        <w:tblLook w:val="0400"/>
      </w:tblPr>
      <w:tblGrid>
        <w:gridCol w:w="2950"/>
        <w:gridCol w:w="6410"/>
      </w:tblGrid>
      <w:tr w:rsidR="00517456" w:rsidTr="00517456">
        <w:trPr>
          <w:jc w:val="center"/>
        </w:trPr>
        <w:tc>
          <w:tcPr>
            <w:tcW w:w="31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One</w:t>
            </w:r>
          </w:p>
        </w:tc>
        <w:tc>
          <w:tcPr>
            <w:tcW w:w="69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1. Olfactory</w:t>
            </w:r>
          </w:p>
        </w:tc>
      </w:tr>
      <w:tr w:rsidR="00517456" w:rsidTr="00517456">
        <w:trPr>
          <w:jc w:val="center"/>
        </w:trPr>
        <w:tc>
          <w:tcPr>
            <w:tcW w:w="31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of</w:t>
            </w:r>
          </w:p>
        </w:tc>
        <w:tc>
          <w:tcPr>
            <w:tcW w:w="69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2. Optic</w:t>
            </w:r>
          </w:p>
        </w:tc>
      </w:tr>
      <w:tr w:rsidR="00517456" w:rsidTr="00517456">
        <w:trPr>
          <w:jc w:val="center"/>
        </w:trPr>
        <w:tc>
          <w:tcPr>
            <w:tcW w:w="31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Our</w:t>
            </w:r>
          </w:p>
        </w:tc>
        <w:tc>
          <w:tcPr>
            <w:tcW w:w="69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3. Oculomotor</w:t>
            </w:r>
          </w:p>
        </w:tc>
      </w:tr>
      <w:tr w:rsidR="00517456" w:rsidTr="00517456">
        <w:trPr>
          <w:jc w:val="center"/>
        </w:trPr>
        <w:tc>
          <w:tcPr>
            <w:tcW w:w="31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Teachers</w:t>
            </w:r>
          </w:p>
        </w:tc>
        <w:tc>
          <w:tcPr>
            <w:tcW w:w="69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4. Trochlear</w:t>
            </w:r>
          </w:p>
        </w:tc>
      </w:tr>
      <w:tr w:rsidR="00517456" w:rsidTr="00517456">
        <w:trPr>
          <w:jc w:val="center"/>
        </w:trPr>
        <w:tc>
          <w:tcPr>
            <w:tcW w:w="31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Trusted</w:t>
            </w:r>
          </w:p>
        </w:tc>
        <w:tc>
          <w:tcPr>
            <w:tcW w:w="69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5. Trigeminal</w:t>
            </w:r>
          </w:p>
        </w:tc>
      </w:tr>
      <w:tr w:rsidR="00517456" w:rsidTr="00517456">
        <w:trPr>
          <w:jc w:val="center"/>
        </w:trPr>
        <w:tc>
          <w:tcPr>
            <w:tcW w:w="31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A</w:t>
            </w:r>
          </w:p>
        </w:tc>
        <w:tc>
          <w:tcPr>
            <w:tcW w:w="69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6. Abducens</w:t>
            </w:r>
          </w:p>
        </w:tc>
      </w:tr>
      <w:tr w:rsidR="00517456" w:rsidTr="00517456">
        <w:trPr>
          <w:jc w:val="center"/>
        </w:trPr>
        <w:tc>
          <w:tcPr>
            <w:tcW w:w="31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Fellow</w:t>
            </w:r>
          </w:p>
        </w:tc>
        <w:tc>
          <w:tcPr>
            <w:tcW w:w="69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7. Facial</w:t>
            </w:r>
          </w:p>
        </w:tc>
      </w:tr>
      <w:tr w:rsidR="00517456" w:rsidTr="00517456">
        <w:trPr>
          <w:jc w:val="center"/>
        </w:trPr>
        <w:tc>
          <w:tcPr>
            <w:tcW w:w="31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And</w:t>
            </w:r>
          </w:p>
        </w:tc>
        <w:tc>
          <w:tcPr>
            <w:tcW w:w="69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8. Auditory</w:t>
            </w:r>
          </w:p>
        </w:tc>
      </w:tr>
      <w:tr w:rsidR="00517456" w:rsidTr="00517456">
        <w:trPr>
          <w:jc w:val="center"/>
        </w:trPr>
        <w:tc>
          <w:tcPr>
            <w:tcW w:w="31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Gained</w:t>
            </w:r>
          </w:p>
        </w:tc>
        <w:tc>
          <w:tcPr>
            <w:tcW w:w="69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9. Glossopharyngeal</w:t>
            </w:r>
          </w:p>
        </w:tc>
      </w:tr>
      <w:tr w:rsidR="00517456" w:rsidTr="00517456">
        <w:trPr>
          <w:jc w:val="center"/>
        </w:trPr>
        <w:tc>
          <w:tcPr>
            <w:tcW w:w="31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Vigour</w:t>
            </w:r>
          </w:p>
        </w:tc>
        <w:tc>
          <w:tcPr>
            <w:tcW w:w="69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10. Vagus</w:t>
            </w:r>
          </w:p>
        </w:tc>
      </w:tr>
      <w:tr w:rsidR="00517456" w:rsidTr="00517456">
        <w:trPr>
          <w:jc w:val="center"/>
        </w:trPr>
        <w:tc>
          <w:tcPr>
            <w:tcW w:w="31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And</w:t>
            </w:r>
          </w:p>
        </w:tc>
        <w:tc>
          <w:tcPr>
            <w:tcW w:w="69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11. Accessory</w:t>
            </w:r>
          </w:p>
        </w:tc>
      </w:tr>
      <w:tr w:rsidR="00517456" w:rsidTr="00517456">
        <w:trPr>
          <w:jc w:val="center"/>
        </w:trPr>
        <w:tc>
          <w:tcPr>
            <w:tcW w:w="31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Health</w:t>
            </w:r>
          </w:p>
        </w:tc>
        <w:tc>
          <w:tcPr>
            <w:tcW w:w="69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12. Hypoglossal</w:t>
            </w:r>
          </w:p>
        </w:tc>
      </w:tr>
    </w:tbl>
    <w:p w:rsidR="00517456" w:rsidRDefault="00517456" w:rsidP="00517456">
      <w:pPr>
        <w:pStyle w:val="Normal1"/>
        <w:pBdr>
          <w:top w:val="nil"/>
          <w:left w:val="nil"/>
          <w:bottom w:val="nil"/>
          <w:right w:val="nil"/>
          <w:between w:val="nil"/>
        </w:pBdr>
        <w:rPr>
          <w:color w:val="000000"/>
        </w:rPr>
      </w:pPr>
      <w:r>
        <w:rPr>
          <w:color w:val="000000"/>
          <w:sz w:val="48"/>
          <w:szCs w:val="48"/>
        </w:rPr>
        <w:t>Trigeminal Nerve</w:t>
      </w:r>
    </w:p>
    <w:tbl>
      <w:tblPr>
        <w:tblStyle w:val="afffffc"/>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1698"/>
        <w:gridCol w:w="1487"/>
        <w:gridCol w:w="133"/>
        <w:gridCol w:w="3032"/>
        <w:gridCol w:w="3010"/>
      </w:tblGrid>
      <w:tr w:rsidR="00517456" w:rsidTr="00517456">
        <w:tc>
          <w:tcPr>
            <w:tcW w:w="18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6652"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r>
              <w:rPr>
                <w:color w:val="000000"/>
              </w:rPr>
              <w:t>A. Ophthalmic nerve</w:t>
            </w:r>
          </w:p>
        </w:tc>
      </w:tr>
      <w:tr w:rsidR="00517456" w:rsidTr="00517456">
        <w:tc>
          <w:tcPr>
            <w:tcW w:w="18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To</w:t>
            </w:r>
          </w:p>
        </w:tc>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3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1. Tentorial</w:t>
            </w:r>
          </w:p>
        </w:tc>
        <w:tc>
          <w:tcPr>
            <w:tcW w:w="324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r>
      <w:tr w:rsidR="00517456" w:rsidTr="00517456">
        <w:tc>
          <w:tcPr>
            <w:tcW w:w="18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Look</w:t>
            </w:r>
          </w:p>
        </w:tc>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3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2. Lacrimal</w:t>
            </w:r>
          </w:p>
        </w:tc>
        <w:tc>
          <w:tcPr>
            <w:tcW w:w="324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r>
      <w:tr w:rsidR="00517456" w:rsidTr="00517456">
        <w:tc>
          <w:tcPr>
            <w:tcW w:w="18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For</w:t>
            </w:r>
          </w:p>
        </w:tc>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3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3. Frontal</w:t>
            </w:r>
          </w:p>
        </w:tc>
        <w:tc>
          <w:tcPr>
            <w:tcW w:w="324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r>
      <w:tr w:rsidR="00517456" w:rsidTr="00517456">
        <w:tc>
          <w:tcPr>
            <w:tcW w:w="18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Some</w:t>
            </w:r>
          </w:p>
        </w:tc>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3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4. Supratrochlear</w:t>
            </w:r>
          </w:p>
        </w:tc>
        <w:tc>
          <w:tcPr>
            <w:tcW w:w="324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r>
      <w:tr w:rsidR="00517456" w:rsidTr="00517456">
        <w:tc>
          <w:tcPr>
            <w:tcW w:w="18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New</w:t>
            </w:r>
          </w:p>
        </w:tc>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3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5. Nasociliary</w:t>
            </w:r>
          </w:p>
        </w:tc>
        <w:tc>
          <w:tcPr>
            <w:tcW w:w="324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r>
      <w:tr w:rsidR="00517456" w:rsidTr="00517456">
        <w:tc>
          <w:tcPr>
            <w:tcW w:w="18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Candidates</w:t>
            </w:r>
          </w:p>
        </w:tc>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651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r>
              <w:rPr>
                <w:color w:val="000000"/>
              </w:rPr>
              <w:t>6. Communicating to :-</w:t>
            </w:r>
          </w:p>
        </w:tc>
      </w:tr>
      <w:tr w:rsidR="00517456" w:rsidTr="00517456">
        <w:tc>
          <w:tcPr>
            <w:tcW w:w="18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Oman</w:t>
            </w:r>
          </w:p>
        </w:tc>
        <w:tc>
          <w:tcPr>
            <w:tcW w:w="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3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324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a. Occulomotor</w:t>
            </w:r>
          </w:p>
        </w:tc>
      </w:tr>
      <w:tr w:rsidR="00517456" w:rsidTr="00517456">
        <w:tc>
          <w:tcPr>
            <w:tcW w:w="18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Travel</w:t>
            </w:r>
          </w:p>
        </w:tc>
        <w:tc>
          <w:tcPr>
            <w:tcW w:w="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3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324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b. Trochlear</w:t>
            </w:r>
          </w:p>
        </w:tc>
      </w:tr>
      <w:tr w:rsidR="00517456" w:rsidTr="00517456">
        <w:tc>
          <w:tcPr>
            <w:tcW w:w="18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Agency</w:t>
            </w:r>
          </w:p>
        </w:tc>
        <w:tc>
          <w:tcPr>
            <w:tcW w:w="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3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324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c. Abducens</w:t>
            </w:r>
          </w:p>
        </w:tc>
      </w:tr>
      <w:tr w:rsidR="00517456" w:rsidTr="00517456">
        <w:tc>
          <w:tcPr>
            <w:tcW w:w="18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6652"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r>
              <w:rPr>
                <w:color w:val="000000"/>
              </w:rPr>
              <w:t>B. Maxillary nerve</w:t>
            </w:r>
          </w:p>
        </w:tc>
      </w:tr>
      <w:tr w:rsidR="00517456" w:rsidTr="00517456">
        <w:tc>
          <w:tcPr>
            <w:tcW w:w="18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My</w:t>
            </w:r>
          </w:p>
        </w:tc>
        <w:tc>
          <w:tcPr>
            <w:tcW w:w="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3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1. Middle meningeal</w:t>
            </w:r>
          </w:p>
        </w:tc>
        <w:tc>
          <w:tcPr>
            <w:tcW w:w="324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r>
      <w:tr w:rsidR="00517456" w:rsidTr="00517456">
        <w:tc>
          <w:tcPr>
            <w:tcW w:w="18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Pretty</w:t>
            </w:r>
          </w:p>
        </w:tc>
        <w:tc>
          <w:tcPr>
            <w:tcW w:w="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651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r>
              <w:rPr>
                <w:color w:val="000000"/>
              </w:rPr>
              <w:t>2. Posterior superior alveolar </w:t>
            </w:r>
          </w:p>
        </w:tc>
      </w:tr>
      <w:tr w:rsidR="00517456" w:rsidTr="00517456">
        <w:tc>
          <w:tcPr>
            <w:tcW w:w="18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Zoology</w:t>
            </w:r>
          </w:p>
        </w:tc>
        <w:tc>
          <w:tcPr>
            <w:tcW w:w="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3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3. Zygomatic</w:t>
            </w:r>
          </w:p>
        </w:tc>
        <w:tc>
          <w:tcPr>
            <w:tcW w:w="324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r>
      <w:tr w:rsidR="00517456" w:rsidTr="00517456">
        <w:tc>
          <w:tcPr>
            <w:tcW w:w="18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Instructor</w:t>
            </w:r>
          </w:p>
        </w:tc>
        <w:tc>
          <w:tcPr>
            <w:tcW w:w="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3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4. Infraorbital</w:t>
            </w:r>
          </w:p>
        </w:tc>
        <w:tc>
          <w:tcPr>
            <w:tcW w:w="324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r>
      <w:tr w:rsidR="00517456" w:rsidTr="00517456">
        <w:tc>
          <w:tcPr>
            <w:tcW w:w="18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6652"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r>
              <w:rPr>
                <w:color w:val="000000"/>
              </w:rPr>
              <w:t>C. Mandibular nerve</w:t>
            </w:r>
          </w:p>
        </w:tc>
      </w:tr>
      <w:tr w:rsidR="00517456" w:rsidTr="00517456">
        <w:tc>
          <w:tcPr>
            <w:tcW w:w="18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Some</w:t>
            </w:r>
          </w:p>
        </w:tc>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3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1. Spinosus</w:t>
            </w:r>
          </w:p>
        </w:tc>
        <w:tc>
          <w:tcPr>
            <w:tcW w:w="324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r>
      <w:tr w:rsidR="00517456" w:rsidTr="00517456">
        <w:tc>
          <w:tcPr>
            <w:tcW w:w="18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Indians</w:t>
            </w:r>
          </w:p>
        </w:tc>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3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2. Internal pterygoid</w:t>
            </w:r>
          </w:p>
        </w:tc>
        <w:tc>
          <w:tcPr>
            <w:tcW w:w="324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r>
      <w:tr w:rsidR="00517456" w:rsidTr="00517456">
        <w:tc>
          <w:tcPr>
            <w:tcW w:w="18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Are</w:t>
            </w:r>
          </w:p>
        </w:tc>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3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3. Auriculotemporal</w:t>
            </w:r>
          </w:p>
        </w:tc>
        <w:tc>
          <w:tcPr>
            <w:tcW w:w="324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r>
      <w:tr w:rsidR="00517456" w:rsidTr="00517456">
        <w:tc>
          <w:tcPr>
            <w:tcW w:w="18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Living</w:t>
            </w:r>
          </w:p>
        </w:tc>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3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4. Lingual</w:t>
            </w:r>
          </w:p>
        </w:tc>
        <w:tc>
          <w:tcPr>
            <w:tcW w:w="324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r>
      <w:tr w:rsidR="00517456" w:rsidTr="00517456">
        <w:tc>
          <w:tcPr>
            <w:tcW w:w="18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In </w:t>
            </w:r>
          </w:p>
        </w:tc>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3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5. Inferior alveolar</w:t>
            </w:r>
          </w:p>
        </w:tc>
        <w:tc>
          <w:tcPr>
            <w:tcW w:w="324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r>
      <w:tr w:rsidR="00517456" w:rsidTr="00517456">
        <w:tc>
          <w:tcPr>
            <w:tcW w:w="18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Moscow</w:t>
            </w:r>
          </w:p>
        </w:tc>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3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6. Muscular to :-</w:t>
            </w:r>
          </w:p>
        </w:tc>
        <w:tc>
          <w:tcPr>
            <w:tcW w:w="324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r>
      <w:tr w:rsidR="00517456" w:rsidTr="00517456">
        <w:tc>
          <w:tcPr>
            <w:tcW w:w="18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Every</w:t>
            </w:r>
          </w:p>
        </w:tc>
        <w:tc>
          <w:tcPr>
            <w:tcW w:w="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3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324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a. External pterigoid</w:t>
            </w:r>
          </w:p>
        </w:tc>
      </w:tr>
      <w:tr w:rsidR="00517456" w:rsidTr="00517456">
        <w:tc>
          <w:tcPr>
            <w:tcW w:w="18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Two</w:t>
            </w:r>
          </w:p>
        </w:tc>
        <w:tc>
          <w:tcPr>
            <w:tcW w:w="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3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324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b. Temporal</w:t>
            </w:r>
          </w:p>
        </w:tc>
      </w:tr>
      <w:tr w:rsidR="00517456" w:rsidTr="00517456">
        <w:tc>
          <w:tcPr>
            <w:tcW w:w="18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6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Months</w:t>
            </w:r>
          </w:p>
        </w:tc>
        <w:tc>
          <w:tcPr>
            <w:tcW w:w="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3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324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c. Masseter</w:t>
            </w:r>
          </w:p>
        </w:tc>
      </w:tr>
    </w:tbl>
    <w:p w:rsidR="00517456" w:rsidRDefault="00517456" w:rsidP="00517456">
      <w:pPr>
        <w:pStyle w:val="Normal1"/>
        <w:pBdr>
          <w:top w:val="nil"/>
          <w:left w:val="nil"/>
          <w:bottom w:val="nil"/>
          <w:right w:val="nil"/>
          <w:between w:val="nil"/>
        </w:pBdr>
        <w:rPr>
          <w:color w:val="000000"/>
        </w:rPr>
      </w:pPr>
      <w:r>
        <w:rPr>
          <w:color w:val="000000"/>
          <w:sz w:val="48"/>
          <w:szCs w:val="48"/>
        </w:rPr>
        <w:t>Fascial nerve</w:t>
      </w:r>
    </w:p>
    <w:tbl>
      <w:tblPr>
        <w:tblStyle w:val="afffffd"/>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1294"/>
        <w:gridCol w:w="4602"/>
        <w:gridCol w:w="3464"/>
      </w:tblGrid>
      <w:tr w:rsidR="00517456" w:rsidTr="00517456">
        <w:tc>
          <w:tcPr>
            <w:tcW w:w="13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495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sz w:val="27"/>
                <w:szCs w:val="27"/>
              </w:rPr>
              <w:t>With the facial canal</w:t>
            </w:r>
          </w:p>
        </w:tc>
        <w:tc>
          <w:tcPr>
            <w:tcW w:w="37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sz w:val="27"/>
                <w:szCs w:val="27"/>
              </w:rPr>
              <w:t>Nerve to the Stapedius muscle</w:t>
            </w:r>
          </w:p>
        </w:tc>
      </w:tr>
      <w:tr w:rsidR="00517456" w:rsidTr="00517456">
        <w:tc>
          <w:tcPr>
            <w:tcW w:w="13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495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37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sz w:val="27"/>
                <w:szCs w:val="27"/>
              </w:rPr>
              <w:t>Chorda tympani</w:t>
            </w:r>
          </w:p>
        </w:tc>
      </w:tr>
      <w:tr w:rsidR="00517456" w:rsidTr="00517456">
        <w:tc>
          <w:tcPr>
            <w:tcW w:w="13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495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sz w:val="27"/>
                <w:szCs w:val="27"/>
              </w:rPr>
              <w:t>At its exit from the stylomastoid foramen</w:t>
            </w:r>
          </w:p>
        </w:tc>
        <w:tc>
          <w:tcPr>
            <w:tcW w:w="37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r>
      <w:tr w:rsidR="00517456" w:rsidTr="00517456">
        <w:tc>
          <w:tcPr>
            <w:tcW w:w="13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Public</w:t>
            </w:r>
          </w:p>
        </w:tc>
        <w:tc>
          <w:tcPr>
            <w:tcW w:w="495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37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sz w:val="27"/>
                <w:szCs w:val="27"/>
              </w:rPr>
              <w:t>Posterior auricular</w:t>
            </w:r>
          </w:p>
        </w:tc>
      </w:tr>
      <w:tr w:rsidR="00517456" w:rsidTr="00517456">
        <w:tc>
          <w:tcPr>
            <w:tcW w:w="13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Distributor</w:t>
            </w:r>
          </w:p>
        </w:tc>
        <w:tc>
          <w:tcPr>
            <w:tcW w:w="495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37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sz w:val="27"/>
                <w:szCs w:val="27"/>
              </w:rPr>
              <w:t>Digastric</w:t>
            </w:r>
          </w:p>
        </w:tc>
      </w:tr>
      <w:tr w:rsidR="00517456" w:rsidTr="00517456">
        <w:tc>
          <w:tcPr>
            <w:tcW w:w="13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System</w:t>
            </w:r>
          </w:p>
        </w:tc>
        <w:tc>
          <w:tcPr>
            <w:tcW w:w="495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37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sz w:val="27"/>
                <w:szCs w:val="27"/>
              </w:rPr>
              <w:t>Stylohyoid</w:t>
            </w:r>
          </w:p>
        </w:tc>
      </w:tr>
      <w:tr w:rsidR="00517456" w:rsidTr="00517456">
        <w:tc>
          <w:tcPr>
            <w:tcW w:w="13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495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sz w:val="27"/>
                <w:szCs w:val="27"/>
              </w:rPr>
              <w:t>On the face</w:t>
            </w:r>
          </w:p>
        </w:tc>
        <w:tc>
          <w:tcPr>
            <w:tcW w:w="37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r>
      <w:tr w:rsidR="00517456" w:rsidTr="00517456">
        <w:tc>
          <w:tcPr>
            <w:tcW w:w="13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Talkative</w:t>
            </w:r>
          </w:p>
        </w:tc>
        <w:tc>
          <w:tcPr>
            <w:tcW w:w="495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37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sz w:val="27"/>
                <w:szCs w:val="27"/>
              </w:rPr>
              <w:t>Temporal</w:t>
            </w:r>
          </w:p>
        </w:tc>
      </w:tr>
      <w:tr w:rsidR="00517456" w:rsidTr="00517456">
        <w:tc>
          <w:tcPr>
            <w:tcW w:w="13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Zeenat</w:t>
            </w:r>
          </w:p>
        </w:tc>
        <w:tc>
          <w:tcPr>
            <w:tcW w:w="495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37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sz w:val="27"/>
                <w:szCs w:val="27"/>
              </w:rPr>
              <w:t>Zygomatic</w:t>
            </w:r>
          </w:p>
        </w:tc>
      </w:tr>
      <w:tr w:rsidR="00517456" w:rsidTr="00517456">
        <w:tc>
          <w:tcPr>
            <w:tcW w:w="13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Bakko</w:t>
            </w:r>
          </w:p>
        </w:tc>
        <w:tc>
          <w:tcPr>
            <w:tcW w:w="495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37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sz w:val="27"/>
                <w:szCs w:val="27"/>
              </w:rPr>
              <w:t>Buccal</w:t>
            </w:r>
          </w:p>
        </w:tc>
      </w:tr>
      <w:tr w:rsidR="00517456" w:rsidTr="00517456">
        <w:tc>
          <w:tcPr>
            <w:tcW w:w="13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Mat</w:t>
            </w:r>
          </w:p>
        </w:tc>
        <w:tc>
          <w:tcPr>
            <w:tcW w:w="495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37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sz w:val="27"/>
                <w:szCs w:val="27"/>
              </w:rPr>
              <w:t>Mandibular</w:t>
            </w:r>
          </w:p>
        </w:tc>
      </w:tr>
      <w:tr w:rsidR="00517456" w:rsidTr="00517456">
        <w:tc>
          <w:tcPr>
            <w:tcW w:w="13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Chalo</w:t>
            </w:r>
          </w:p>
        </w:tc>
        <w:tc>
          <w:tcPr>
            <w:tcW w:w="495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37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sz w:val="27"/>
                <w:szCs w:val="27"/>
              </w:rPr>
              <w:t>Cervical</w:t>
            </w:r>
          </w:p>
        </w:tc>
      </w:tr>
    </w:tbl>
    <w:p w:rsidR="00517456" w:rsidRDefault="00517456" w:rsidP="00517456">
      <w:pPr>
        <w:pStyle w:val="Normal1"/>
        <w:pBdr>
          <w:top w:val="nil"/>
          <w:left w:val="nil"/>
          <w:bottom w:val="nil"/>
          <w:right w:val="nil"/>
          <w:between w:val="nil"/>
        </w:pBdr>
        <w:rPr>
          <w:color w:val="000000"/>
        </w:rPr>
      </w:pPr>
      <w:r>
        <w:rPr>
          <w:color w:val="000000"/>
          <w:sz w:val="48"/>
          <w:szCs w:val="48"/>
        </w:rPr>
        <w:t>Glossopharyngeal nerve</w:t>
      </w:r>
    </w:p>
    <w:tbl>
      <w:tblPr>
        <w:tblStyle w:val="afffffe"/>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3208"/>
        <w:gridCol w:w="6152"/>
      </w:tblGrid>
      <w:tr w:rsidR="00517456" w:rsidTr="00517456">
        <w:tc>
          <w:tcPr>
            <w:tcW w:w="34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Many</w:t>
            </w:r>
          </w:p>
        </w:tc>
        <w:tc>
          <w:tcPr>
            <w:tcW w:w="66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1. Muscular</w:t>
            </w:r>
          </w:p>
        </w:tc>
      </w:tr>
      <w:tr w:rsidR="00517456" w:rsidTr="00517456">
        <w:tc>
          <w:tcPr>
            <w:tcW w:w="34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People</w:t>
            </w:r>
          </w:p>
        </w:tc>
        <w:tc>
          <w:tcPr>
            <w:tcW w:w="66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2. Pharyngeal</w:t>
            </w:r>
          </w:p>
        </w:tc>
      </w:tr>
      <w:tr w:rsidR="00517456" w:rsidTr="00517456">
        <w:tc>
          <w:tcPr>
            <w:tcW w:w="34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Try</w:t>
            </w:r>
          </w:p>
        </w:tc>
        <w:tc>
          <w:tcPr>
            <w:tcW w:w="66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3. Tonsillar</w:t>
            </w:r>
          </w:p>
        </w:tc>
      </w:tr>
      <w:tr w:rsidR="00517456" w:rsidTr="00517456">
        <w:tc>
          <w:tcPr>
            <w:tcW w:w="34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Lawn</w:t>
            </w:r>
          </w:p>
        </w:tc>
        <w:tc>
          <w:tcPr>
            <w:tcW w:w="66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4. Lingual</w:t>
            </w:r>
          </w:p>
        </w:tc>
      </w:tr>
      <w:tr w:rsidR="00517456" w:rsidTr="00517456">
        <w:tc>
          <w:tcPr>
            <w:tcW w:w="34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Tennis</w:t>
            </w:r>
          </w:p>
        </w:tc>
        <w:tc>
          <w:tcPr>
            <w:tcW w:w="66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5. Tympanic</w:t>
            </w:r>
          </w:p>
        </w:tc>
      </w:tr>
    </w:tbl>
    <w:p w:rsidR="00517456" w:rsidRDefault="00517456" w:rsidP="00517456">
      <w:pPr>
        <w:pStyle w:val="Normal1"/>
        <w:pBdr>
          <w:top w:val="nil"/>
          <w:left w:val="nil"/>
          <w:bottom w:val="nil"/>
          <w:right w:val="nil"/>
          <w:between w:val="nil"/>
        </w:pBdr>
        <w:rPr>
          <w:color w:val="000000"/>
          <w:sz w:val="48"/>
          <w:szCs w:val="48"/>
        </w:rPr>
      </w:pPr>
      <w:r>
        <w:rPr>
          <w:color w:val="000000"/>
          <w:sz w:val="48"/>
          <w:szCs w:val="48"/>
        </w:rPr>
        <w:t xml:space="preserve">Vagus nerve </w:t>
      </w:r>
    </w:p>
    <w:tbl>
      <w:tblPr>
        <w:tblStyle w:val="affffff"/>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1916"/>
        <w:gridCol w:w="2534"/>
        <w:gridCol w:w="250"/>
        <w:gridCol w:w="4660"/>
      </w:tblGrid>
      <w:tr w:rsidR="00517456" w:rsidTr="00517456">
        <w:tc>
          <w:tcPr>
            <w:tcW w:w="20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Many</w:t>
            </w:r>
          </w:p>
        </w:tc>
        <w:tc>
          <w:tcPr>
            <w:tcW w:w="27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p>
        </w:tc>
        <w:tc>
          <w:tcPr>
            <w:tcW w:w="5288"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A. Motor</w:t>
            </w:r>
          </w:p>
        </w:tc>
      </w:tr>
      <w:tr w:rsidR="00517456" w:rsidTr="00517456">
        <w:tc>
          <w:tcPr>
            <w:tcW w:w="20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p>
        </w:tc>
        <w:tc>
          <w:tcPr>
            <w:tcW w:w="27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People</w:t>
            </w:r>
          </w:p>
        </w:tc>
        <w:tc>
          <w:tcPr>
            <w:tcW w:w="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p>
        </w:tc>
        <w:tc>
          <w:tcPr>
            <w:tcW w:w="50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1. Pharyngeal</w:t>
            </w:r>
          </w:p>
        </w:tc>
      </w:tr>
      <w:tr w:rsidR="00517456" w:rsidTr="00517456">
        <w:tc>
          <w:tcPr>
            <w:tcW w:w="20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p>
        </w:tc>
        <w:tc>
          <w:tcPr>
            <w:tcW w:w="27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Like</w:t>
            </w:r>
          </w:p>
        </w:tc>
        <w:tc>
          <w:tcPr>
            <w:tcW w:w="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p>
        </w:tc>
        <w:tc>
          <w:tcPr>
            <w:tcW w:w="50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2. Laryngeal</w:t>
            </w:r>
          </w:p>
        </w:tc>
      </w:tr>
      <w:tr w:rsidR="00517456" w:rsidTr="00517456">
        <w:tc>
          <w:tcPr>
            <w:tcW w:w="20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People</w:t>
            </w:r>
          </w:p>
        </w:tc>
        <w:tc>
          <w:tcPr>
            <w:tcW w:w="27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p>
        </w:tc>
        <w:tc>
          <w:tcPr>
            <w:tcW w:w="5288"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B. Parasympathetic</w:t>
            </w:r>
          </w:p>
        </w:tc>
      </w:tr>
      <w:tr w:rsidR="00517456" w:rsidTr="00517456">
        <w:tc>
          <w:tcPr>
            <w:tcW w:w="20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p>
        </w:tc>
        <w:tc>
          <w:tcPr>
            <w:tcW w:w="27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Character</w:t>
            </w:r>
          </w:p>
        </w:tc>
        <w:tc>
          <w:tcPr>
            <w:tcW w:w="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p>
        </w:tc>
        <w:tc>
          <w:tcPr>
            <w:tcW w:w="50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1. Cardiac</w:t>
            </w:r>
          </w:p>
        </w:tc>
      </w:tr>
      <w:tr w:rsidR="00517456" w:rsidTr="00517456">
        <w:tc>
          <w:tcPr>
            <w:tcW w:w="20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p>
        </w:tc>
        <w:tc>
          <w:tcPr>
            <w:tcW w:w="27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Of</w:t>
            </w:r>
          </w:p>
        </w:tc>
        <w:tc>
          <w:tcPr>
            <w:tcW w:w="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p>
        </w:tc>
        <w:tc>
          <w:tcPr>
            <w:tcW w:w="50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2. Oesophageal</w:t>
            </w:r>
          </w:p>
        </w:tc>
      </w:tr>
      <w:tr w:rsidR="00517456" w:rsidTr="00517456">
        <w:tc>
          <w:tcPr>
            <w:tcW w:w="20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p>
        </w:tc>
        <w:tc>
          <w:tcPr>
            <w:tcW w:w="27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An</w:t>
            </w:r>
          </w:p>
        </w:tc>
        <w:tc>
          <w:tcPr>
            <w:tcW w:w="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p>
        </w:tc>
        <w:tc>
          <w:tcPr>
            <w:tcW w:w="50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3. Abdominal</w:t>
            </w:r>
          </w:p>
        </w:tc>
      </w:tr>
      <w:tr w:rsidR="00517456" w:rsidTr="00517456">
        <w:tc>
          <w:tcPr>
            <w:tcW w:w="20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Selling</w:t>
            </w:r>
          </w:p>
        </w:tc>
        <w:tc>
          <w:tcPr>
            <w:tcW w:w="27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p>
        </w:tc>
        <w:tc>
          <w:tcPr>
            <w:tcW w:w="5288"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C. Somatic sensory</w:t>
            </w:r>
          </w:p>
        </w:tc>
      </w:tr>
      <w:tr w:rsidR="00517456" w:rsidTr="00517456">
        <w:tc>
          <w:tcPr>
            <w:tcW w:w="20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p>
        </w:tc>
        <w:tc>
          <w:tcPr>
            <w:tcW w:w="27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Aged</w:t>
            </w:r>
          </w:p>
        </w:tc>
        <w:tc>
          <w:tcPr>
            <w:tcW w:w="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p>
        </w:tc>
        <w:tc>
          <w:tcPr>
            <w:tcW w:w="50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1. Auricular</w:t>
            </w:r>
          </w:p>
        </w:tc>
      </w:tr>
      <w:tr w:rsidR="00517456" w:rsidTr="00517456">
        <w:tc>
          <w:tcPr>
            <w:tcW w:w="20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p>
        </w:tc>
        <w:tc>
          <w:tcPr>
            <w:tcW w:w="27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Man</w:t>
            </w:r>
          </w:p>
        </w:tc>
        <w:tc>
          <w:tcPr>
            <w:tcW w:w="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p>
        </w:tc>
        <w:tc>
          <w:tcPr>
            <w:tcW w:w="50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2. Meningeal</w:t>
            </w:r>
          </w:p>
        </w:tc>
      </w:tr>
      <w:tr w:rsidR="00517456" w:rsidTr="00517456">
        <w:tc>
          <w:tcPr>
            <w:tcW w:w="20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Vans</w:t>
            </w:r>
          </w:p>
        </w:tc>
        <w:tc>
          <w:tcPr>
            <w:tcW w:w="27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p>
        </w:tc>
        <w:tc>
          <w:tcPr>
            <w:tcW w:w="5288"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D. Visceral sensory</w:t>
            </w:r>
          </w:p>
        </w:tc>
      </w:tr>
      <w:tr w:rsidR="00517456" w:rsidTr="00517456">
        <w:tc>
          <w:tcPr>
            <w:tcW w:w="20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p>
        </w:tc>
        <w:tc>
          <w:tcPr>
            <w:tcW w:w="27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Praying</w:t>
            </w:r>
          </w:p>
        </w:tc>
        <w:tc>
          <w:tcPr>
            <w:tcW w:w="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p>
        </w:tc>
        <w:tc>
          <w:tcPr>
            <w:tcW w:w="50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1. Pharyngeal</w:t>
            </w:r>
          </w:p>
        </w:tc>
      </w:tr>
      <w:tr w:rsidR="00517456" w:rsidTr="00517456">
        <w:tc>
          <w:tcPr>
            <w:tcW w:w="20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p>
        </w:tc>
        <w:tc>
          <w:tcPr>
            <w:tcW w:w="27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Lady</w:t>
            </w:r>
          </w:p>
        </w:tc>
        <w:tc>
          <w:tcPr>
            <w:tcW w:w="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p>
        </w:tc>
        <w:tc>
          <w:tcPr>
            <w:tcW w:w="50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2. Laryngeal</w:t>
            </w:r>
          </w:p>
        </w:tc>
      </w:tr>
      <w:tr w:rsidR="00517456" w:rsidTr="00517456">
        <w:tc>
          <w:tcPr>
            <w:tcW w:w="20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p>
        </w:tc>
        <w:tc>
          <w:tcPr>
            <w:tcW w:w="27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To</w:t>
            </w:r>
          </w:p>
        </w:tc>
        <w:tc>
          <w:tcPr>
            <w:tcW w:w="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p>
        </w:tc>
        <w:tc>
          <w:tcPr>
            <w:tcW w:w="50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3. Thoracic </w:t>
            </w:r>
          </w:p>
        </w:tc>
      </w:tr>
      <w:tr w:rsidR="00517456" w:rsidTr="00517456">
        <w:tc>
          <w:tcPr>
            <w:tcW w:w="20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p>
        </w:tc>
        <w:tc>
          <w:tcPr>
            <w:tcW w:w="27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Accede</w:t>
            </w:r>
          </w:p>
        </w:tc>
        <w:tc>
          <w:tcPr>
            <w:tcW w:w="2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p>
        </w:tc>
        <w:tc>
          <w:tcPr>
            <w:tcW w:w="50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4. Abdominal</w:t>
            </w:r>
          </w:p>
        </w:tc>
      </w:tr>
    </w:tbl>
    <w:p w:rsidR="00517456" w:rsidRDefault="00517456" w:rsidP="00517456">
      <w:pPr>
        <w:pStyle w:val="Normal1"/>
        <w:pBdr>
          <w:top w:val="nil"/>
          <w:left w:val="nil"/>
          <w:bottom w:val="nil"/>
          <w:right w:val="nil"/>
          <w:between w:val="nil"/>
        </w:pBdr>
        <w:rPr>
          <w:color w:val="000000"/>
        </w:rPr>
      </w:pPr>
      <w:r>
        <w:rPr>
          <w:color w:val="000000"/>
          <w:sz w:val="48"/>
          <w:szCs w:val="48"/>
        </w:rPr>
        <w:t>Brachial Plexus</w:t>
      </w:r>
    </w:p>
    <w:tbl>
      <w:tblPr>
        <w:tblStyle w:val="affffff0"/>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1733"/>
        <w:gridCol w:w="1332"/>
        <w:gridCol w:w="164"/>
        <w:gridCol w:w="164"/>
        <w:gridCol w:w="5967"/>
      </w:tblGrid>
      <w:tr w:rsidR="00517456" w:rsidTr="00517456">
        <w:tc>
          <w:tcPr>
            <w:tcW w:w="18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4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67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r>
              <w:rPr>
                <w:color w:val="000000"/>
              </w:rPr>
              <w:t>A. Supraclavicular branches</w:t>
            </w:r>
          </w:p>
        </w:tc>
      </w:tr>
      <w:tr w:rsidR="00517456" w:rsidTr="00517456">
        <w:tc>
          <w:tcPr>
            <w:tcW w:w="18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4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6608"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r>
              <w:rPr>
                <w:color w:val="000000"/>
              </w:rPr>
              <w:t>a. From roots</w:t>
            </w:r>
          </w:p>
        </w:tc>
      </w:tr>
      <w:tr w:rsidR="00517456" w:rsidTr="00517456">
        <w:tc>
          <w:tcPr>
            <w:tcW w:w="18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Try</w:t>
            </w:r>
          </w:p>
        </w:tc>
        <w:tc>
          <w:tcPr>
            <w:tcW w:w="14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64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1. To scaleni and longus coli</w:t>
            </w:r>
          </w:p>
        </w:tc>
      </w:tr>
      <w:tr w:rsidR="00517456" w:rsidTr="00517456">
        <w:tc>
          <w:tcPr>
            <w:tcW w:w="18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To</w:t>
            </w:r>
          </w:p>
        </w:tc>
        <w:tc>
          <w:tcPr>
            <w:tcW w:w="14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64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2. To join phrenic nerve</w:t>
            </w:r>
          </w:p>
        </w:tc>
      </w:tr>
      <w:tr w:rsidR="00517456" w:rsidTr="00517456">
        <w:tc>
          <w:tcPr>
            <w:tcW w:w="18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Demand</w:t>
            </w:r>
          </w:p>
        </w:tc>
        <w:tc>
          <w:tcPr>
            <w:tcW w:w="14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64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3. Dorsal scapular</w:t>
            </w:r>
          </w:p>
        </w:tc>
      </w:tr>
      <w:tr w:rsidR="00517456" w:rsidTr="00517456">
        <w:tc>
          <w:tcPr>
            <w:tcW w:w="18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Lesser</w:t>
            </w:r>
          </w:p>
        </w:tc>
        <w:tc>
          <w:tcPr>
            <w:tcW w:w="14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64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4. Long thoracic</w:t>
            </w:r>
          </w:p>
        </w:tc>
      </w:tr>
      <w:tr w:rsidR="00517456" w:rsidTr="00517456">
        <w:tc>
          <w:tcPr>
            <w:tcW w:w="18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4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6608"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r>
              <w:rPr>
                <w:color w:val="000000"/>
              </w:rPr>
              <w:t>b. From trunks</w:t>
            </w:r>
          </w:p>
        </w:tc>
      </w:tr>
      <w:tr w:rsidR="00517456" w:rsidTr="00517456">
        <w:tc>
          <w:tcPr>
            <w:tcW w:w="18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4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64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1. Nerve to subclavius</w:t>
            </w:r>
          </w:p>
        </w:tc>
      </w:tr>
      <w:tr w:rsidR="00517456" w:rsidTr="00517456">
        <w:tc>
          <w:tcPr>
            <w:tcW w:w="18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4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64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2. Suprascapular</w:t>
            </w:r>
          </w:p>
        </w:tc>
      </w:tr>
      <w:tr w:rsidR="00517456" w:rsidTr="00517456">
        <w:tc>
          <w:tcPr>
            <w:tcW w:w="18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4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67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r>
              <w:rPr>
                <w:color w:val="000000"/>
              </w:rPr>
              <w:t>B. Infraclavicular branches</w:t>
            </w:r>
          </w:p>
        </w:tc>
      </w:tr>
      <w:tr w:rsidR="00517456" w:rsidTr="00517456">
        <w:tc>
          <w:tcPr>
            <w:tcW w:w="18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4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6608"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r>
              <w:rPr>
                <w:color w:val="000000"/>
              </w:rPr>
              <w:t>a. Lateral cord</w:t>
            </w:r>
          </w:p>
        </w:tc>
      </w:tr>
      <w:tr w:rsidR="00517456" w:rsidTr="00517456">
        <w:tc>
          <w:tcPr>
            <w:tcW w:w="18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4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Let</w:t>
            </w: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64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1. Lateral pectoral</w:t>
            </w:r>
          </w:p>
        </w:tc>
      </w:tr>
      <w:tr w:rsidR="00517456" w:rsidTr="00517456">
        <w:tc>
          <w:tcPr>
            <w:tcW w:w="18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4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Me</w:t>
            </w: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64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2. Musculocutaneous</w:t>
            </w:r>
          </w:p>
        </w:tc>
      </w:tr>
      <w:tr w:rsidR="00517456" w:rsidTr="00517456">
        <w:tc>
          <w:tcPr>
            <w:tcW w:w="18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4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Leave</w:t>
            </w: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64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3. Lateral root of median</w:t>
            </w:r>
          </w:p>
        </w:tc>
      </w:tr>
      <w:tr w:rsidR="00517456" w:rsidTr="00517456">
        <w:tc>
          <w:tcPr>
            <w:tcW w:w="18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4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6608"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r>
              <w:rPr>
                <w:color w:val="000000"/>
              </w:rPr>
              <w:t>b. Medial cord</w:t>
            </w:r>
          </w:p>
        </w:tc>
      </w:tr>
      <w:tr w:rsidR="00517456" w:rsidTr="00517456">
        <w:tc>
          <w:tcPr>
            <w:tcW w:w="18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My</w:t>
            </w:r>
          </w:p>
        </w:tc>
        <w:tc>
          <w:tcPr>
            <w:tcW w:w="14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64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1. Medial pectoral</w:t>
            </w:r>
          </w:p>
        </w:tc>
      </w:tr>
      <w:tr w:rsidR="00517456" w:rsidTr="00517456">
        <w:tc>
          <w:tcPr>
            <w:tcW w:w="18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Maid</w:t>
            </w:r>
          </w:p>
        </w:tc>
        <w:tc>
          <w:tcPr>
            <w:tcW w:w="14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64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2. Medial cutaneous of forearm</w:t>
            </w:r>
          </w:p>
        </w:tc>
      </w:tr>
      <w:tr w:rsidR="00517456" w:rsidTr="00517456">
        <w:tc>
          <w:tcPr>
            <w:tcW w:w="18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May</w:t>
            </w:r>
          </w:p>
        </w:tc>
        <w:tc>
          <w:tcPr>
            <w:tcW w:w="14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64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3. Medial cutaneous of arm</w:t>
            </w:r>
          </w:p>
        </w:tc>
      </w:tr>
      <w:tr w:rsidR="00517456" w:rsidTr="00517456">
        <w:tc>
          <w:tcPr>
            <w:tcW w:w="18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Meet</w:t>
            </w:r>
          </w:p>
        </w:tc>
        <w:tc>
          <w:tcPr>
            <w:tcW w:w="14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64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4. Medial root of median</w:t>
            </w:r>
          </w:p>
        </w:tc>
      </w:tr>
      <w:tr w:rsidR="00517456" w:rsidTr="00517456">
        <w:tc>
          <w:tcPr>
            <w:tcW w:w="18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U</w:t>
            </w:r>
          </w:p>
        </w:tc>
        <w:tc>
          <w:tcPr>
            <w:tcW w:w="14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64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5. Ulnar</w:t>
            </w:r>
          </w:p>
        </w:tc>
      </w:tr>
      <w:tr w:rsidR="00517456" w:rsidTr="00517456">
        <w:tc>
          <w:tcPr>
            <w:tcW w:w="18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4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6608"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r>
              <w:rPr>
                <w:color w:val="000000"/>
              </w:rPr>
              <w:t>c. Posterior cord</w:t>
            </w:r>
          </w:p>
        </w:tc>
      </w:tr>
      <w:tr w:rsidR="00517456" w:rsidTr="00517456">
        <w:tc>
          <w:tcPr>
            <w:tcW w:w="18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4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Uncle</w:t>
            </w: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64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1. Upper subscapular</w:t>
            </w:r>
          </w:p>
        </w:tc>
      </w:tr>
      <w:tr w:rsidR="00517456" w:rsidTr="00517456">
        <w:tc>
          <w:tcPr>
            <w:tcW w:w="18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4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Loves</w:t>
            </w: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64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2. Lower subscapular</w:t>
            </w:r>
          </w:p>
        </w:tc>
      </w:tr>
      <w:tr w:rsidR="00517456" w:rsidTr="00517456">
        <w:tc>
          <w:tcPr>
            <w:tcW w:w="18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4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And</w:t>
            </w: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64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3. Axillary</w:t>
            </w:r>
          </w:p>
        </w:tc>
      </w:tr>
      <w:tr w:rsidR="00517456" w:rsidTr="00517456">
        <w:tc>
          <w:tcPr>
            <w:tcW w:w="18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4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Trains</w:t>
            </w: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64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4. Thoracodorsal</w:t>
            </w:r>
          </w:p>
        </w:tc>
      </w:tr>
      <w:tr w:rsidR="00517456" w:rsidTr="00517456">
        <w:tc>
          <w:tcPr>
            <w:tcW w:w="186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4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Rosy</w:t>
            </w: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64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5. Radial</w:t>
            </w:r>
          </w:p>
        </w:tc>
      </w:tr>
    </w:tbl>
    <w:p w:rsidR="00517456" w:rsidRDefault="00517456" w:rsidP="00517456">
      <w:pPr>
        <w:pStyle w:val="Normal1"/>
        <w:pBdr>
          <w:top w:val="nil"/>
          <w:left w:val="nil"/>
          <w:bottom w:val="nil"/>
          <w:right w:val="nil"/>
          <w:between w:val="nil"/>
        </w:pBdr>
        <w:rPr>
          <w:color w:val="000000"/>
        </w:rPr>
      </w:pPr>
      <w:r>
        <w:rPr>
          <w:color w:val="000000"/>
          <w:sz w:val="48"/>
          <w:szCs w:val="48"/>
        </w:rPr>
        <w:t>Lumbar Plexus</w:t>
      </w:r>
    </w:p>
    <w:tbl>
      <w:tblPr>
        <w:tblStyle w:val="affffff1"/>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2493"/>
        <w:gridCol w:w="6867"/>
      </w:tblGrid>
      <w:tr w:rsidR="00517456" w:rsidTr="00517456">
        <w:tc>
          <w:tcPr>
            <w:tcW w:w="268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My</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1. Muscular</w:t>
            </w:r>
          </w:p>
        </w:tc>
      </w:tr>
      <w:tr w:rsidR="00517456" w:rsidTr="00517456">
        <w:tc>
          <w:tcPr>
            <w:tcW w:w="268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Idea</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2. Ileohypogastric</w:t>
            </w:r>
          </w:p>
        </w:tc>
      </w:tr>
      <w:tr w:rsidR="00517456" w:rsidTr="00517456">
        <w:tc>
          <w:tcPr>
            <w:tcW w:w="268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Is</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3. Ileoinguinal</w:t>
            </w:r>
          </w:p>
        </w:tc>
      </w:tr>
      <w:tr w:rsidR="00517456" w:rsidTr="00517456">
        <w:tc>
          <w:tcPr>
            <w:tcW w:w="268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Generally</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4. Genitofemoral</w:t>
            </w:r>
          </w:p>
        </w:tc>
      </w:tr>
      <w:tr w:rsidR="00517456" w:rsidTr="00517456">
        <w:tc>
          <w:tcPr>
            <w:tcW w:w="268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lastRenderedPageBreak/>
              <w:t>Liked</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5. Lateral cutaneous of thigh</w:t>
            </w:r>
          </w:p>
        </w:tc>
      </w:tr>
      <w:tr w:rsidR="00517456" w:rsidTr="00517456">
        <w:tc>
          <w:tcPr>
            <w:tcW w:w="268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For </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6. Femoral</w:t>
            </w:r>
          </w:p>
        </w:tc>
      </w:tr>
      <w:tr w:rsidR="00517456" w:rsidTr="00517456">
        <w:tc>
          <w:tcPr>
            <w:tcW w:w="268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One</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7. Obturator</w:t>
            </w:r>
          </w:p>
        </w:tc>
      </w:tr>
      <w:tr w:rsidR="00517456" w:rsidTr="00517456">
        <w:tc>
          <w:tcPr>
            <w:tcW w:w="268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Account</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8. Accessory obturator</w:t>
            </w:r>
          </w:p>
        </w:tc>
      </w:tr>
    </w:tbl>
    <w:p w:rsidR="00517456" w:rsidRDefault="00517456" w:rsidP="00517456">
      <w:pPr>
        <w:pStyle w:val="Normal1"/>
        <w:pBdr>
          <w:top w:val="nil"/>
          <w:left w:val="nil"/>
          <w:bottom w:val="nil"/>
          <w:right w:val="nil"/>
          <w:between w:val="nil"/>
        </w:pBdr>
        <w:rPr>
          <w:color w:val="000000"/>
        </w:rPr>
      </w:pPr>
      <w:r>
        <w:rPr>
          <w:color w:val="000000"/>
          <w:sz w:val="48"/>
          <w:szCs w:val="48"/>
        </w:rPr>
        <w:t>Sacral Plexus</w:t>
      </w:r>
      <w:r>
        <w:rPr>
          <w:color w:val="000000"/>
        </w:rPr>
        <w:br/>
        <w:t xml:space="preserve">  </w:t>
      </w:r>
    </w:p>
    <w:tbl>
      <w:tblPr>
        <w:tblStyle w:val="affffff2"/>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1293"/>
        <w:gridCol w:w="1276"/>
        <w:gridCol w:w="138"/>
        <w:gridCol w:w="6653"/>
      </w:tblGrid>
      <w:tr w:rsidR="00517456" w:rsidTr="00517456">
        <w:tc>
          <w:tcPr>
            <w:tcW w:w="13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Never</w:t>
            </w:r>
          </w:p>
        </w:tc>
        <w:tc>
          <w:tcPr>
            <w:tcW w:w="1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731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r>
              <w:rPr>
                <w:color w:val="000000"/>
              </w:rPr>
              <w:t>1. Nerves to :-</w:t>
            </w:r>
          </w:p>
        </w:tc>
      </w:tr>
      <w:tr w:rsidR="00517456" w:rsidTr="00517456">
        <w:tc>
          <w:tcPr>
            <w:tcW w:w="13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71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a. Quadratus femoris and Gemellus inferior</w:t>
            </w:r>
          </w:p>
        </w:tc>
      </w:tr>
      <w:tr w:rsidR="00517456" w:rsidTr="00517456">
        <w:tc>
          <w:tcPr>
            <w:tcW w:w="13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71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b. Obturator internus and Gemellus superior</w:t>
            </w:r>
          </w:p>
        </w:tc>
      </w:tr>
      <w:tr w:rsidR="00517456" w:rsidTr="00517456">
        <w:tc>
          <w:tcPr>
            <w:tcW w:w="13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71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c. Piriformis</w:t>
            </w:r>
          </w:p>
        </w:tc>
      </w:tr>
      <w:tr w:rsidR="00517456" w:rsidTr="00517456">
        <w:tc>
          <w:tcPr>
            <w:tcW w:w="13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Stay</w:t>
            </w:r>
          </w:p>
        </w:tc>
        <w:tc>
          <w:tcPr>
            <w:tcW w:w="1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731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r>
              <w:rPr>
                <w:color w:val="000000"/>
              </w:rPr>
              <w:t>2. Superior gluteal</w:t>
            </w:r>
          </w:p>
        </w:tc>
      </w:tr>
      <w:tr w:rsidR="00517456" w:rsidTr="00517456">
        <w:tc>
          <w:tcPr>
            <w:tcW w:w="13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In</w:t>
            </w:r>
          </w:p>
        </w:tc>
        <w:tc>
          <w:tcPr>
            <w:tcW w:w="1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731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r>
              <w:rPr>
                <w:color w:val="000000"/>
              </w:rPr>
              <w:t>3. Inferior gluteal</w:t>
            </w:r>
          </w:p>
        </w:tc>
      </w:tr>
      <w:tr w:rsidR="00517456" w:rsidTr="00517456">
        <w:tc>
          <w:tcPr>
            <w:tcW w:w="13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Police</w:t>
            </w:r>
          </w:p>
        </w:tc>
        <w:tc>
          <w:tcPr>
            <w:tcW w:w="1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731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r>
              <w:rPr>
                <w:color w:val="000000"/>
              </w:rPr>
              <w:t>4. Posterior femoral cutaneous</w:t>
            </w:r>
          </w:p>
        </w:tc>
      </w:tr>
      <w:tr w:rsidR="00517456" w:rsidTr="00517456">
        <w:tc>
          <w:tcPr>
            <w:tcW w:w="13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Station;</w:t>
            </w:r>
          </w:p>
        </w:tc>
        <w:tc>
          <w:tcPr>
            <w:tcW w:w="1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731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r>
              <w:rPr>
                <w:color w:val="000000"/>
              </w:rPr>
              <w:t>5. Sciatic</w:t>
            </w:r>
          </w:p>
        </w:tc>
      </w:tr>
      <w:tr w:rsidR="00517456" w:rsidTr="00517456">
        <w:tc>
          <w:tcPr>
            <w:tcW w:w="13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Police</w:t>
            </w:r>
          </w:p>
        </w:tc>
        <w:tc>
          <w:tcPr>
            <w:tcW w:w="1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731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r>
              <w:rPr>
                <w:color w:val="000000"/>
              </w:rPr>
              <w:t>6. Perforating cutaneous</w:t>
            </w:r>
          </w:p>
        </w:tc>
      </w:tr>
      <w:tr w:rsidR="00517456" w:rsidTr="00517456">
        <w:tc>
          <w:tcPr>
            <w:tcW w:w="13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People</w:t>
            </w:r>
          </w:p>
        </w:tc>
        <w:tc>
          <w:tcPr>
            <w:tcW w:w="1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731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r>
              <w:rPr>
                <w:color w:val="000000"/>
              </w:rPr>
              <w:t>7. Pudendal</w:t>
            </w:r>
          </w:p>
        </w:tc>
      </w:tr>
      <w:tr w:rsidR="00517456" w:rsidTr="00517456">
        <w:tc>
          <w:tcPr>
            <w:tcW w:w="13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Never</w:t>
            </w:r>
          </w:p>
        </w:tc>
        <w:tc>
          <w:tcPr>
            <w:tcW w:w="1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731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r>
              <w:rPr>
                <w:color w:val="000000"/>
              </w:rPr>
              <w:t>8. Nerves to</w:t>
            </w:r>
          </w:p>
        </w:tc>
      </w:tr>
      <w:tr w:rsidR="00517456" w:rsidTr="00517456">
        <w:tc>
          <w:tcPr>
            <w:tcW w:w="13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Late</w:t>
            </w:r>
          </w:p>
        </w:tc>
        <w:tc>
          <w:tcPr>
            <w:tcW w:w="1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71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a. Levator ani</w:t>
            </w:r>
          </w:p>
        </w:tc>
      </w:tr>
      <w:tr w:rsidR="00517456" w:rsidTr="00517456">
        <w:tc>
          <w:tcPr>
            <w:tcW w:w="13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Comers</w:t>
            </w:r>
          </w:p>
        </w:tc>
        <w:tc>
          <w:tcPr>
            <w:tcW w:w="1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71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b. Coccygeus</w:t>
            </w:r>
          </w:p>
        </w:tc>
      </w:tr>
      <w:tr w:rsidR="00517456" w:rsidTr="00517456">
        <w:tc>
          <w:tcPr>
            <w:tcW w:w="13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1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Suffer</w:t>
            </w:r>
          </w:p>
        </w:tc>
        <w:tc>
          <w:tcPr>
            <w:tcW w:w="14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71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c. Sphincter</w:t>
            </w:r>
          </w:p>
        </w:tc>
      </w:tr>
      <w:tr w:rsidR="00517456" w:rsidTr="00517456">
        <w:tc>
          <w:tcPr>
            <w:tcW w:w="13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rPr>
            </w:pPr>
            <w:r>
              <w:rPr>
                <w:color w:val="000000"/>
              </w:rPr>
              <w:t>Polite</w:t>
            </w:r>
          </w:p>
        </w:tc>
        <w:tc>
          <w:tcPr>
            <w:tcW w:w="13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p>
        </w:tc>
        <w:tc>
          <w:tcPr>
            <w:tcW w:w="7317"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517456" w:rsidRDefault="00517456" w:rsidP="00517456">
            <w:pPr>
              <w:pStyle w:val="Normal1"/>
              <w:pBdr>
                <w:top w:val="nil"/>
                <w:left w:val="nil"/>
                <w:bottom w:val="nil"/>
                <w:right w:val="nil"/>
                <w:between w:val="nil"/>
              </w:pBdr>
              <w:rPr>
                <w:color w:val="000000"/>
                <w:sz w:val="20"/>
                <w:szCs w:val="20"/>
              </w:rPr>
            </w:pPr>
            <w:r>
              <w:rPr>
                <w:color w:val="000000"/>
              </w:rPr>
              <w:t>9. Pelvic splanchnics</w:t>
            </w:r>
          </w:p>
        </w:tc>
      </w:tr>
    </w:tbl>
    <w:p w:rsidR="00517456" w:rsidRDefault="00517456">
      <w:pPr>
        <w:rPr>
          <w:color w:val="000000"/>
          <w:sz w:val="48"/>
          <w:szCs w:val="48"/>
        </w:rPr>
      </w:pPr>
      <w:r>
        <w:rPr>
          <w:color w:val="000000"/>
          <w:sz w:val="48"/>
          <w:szCs w:val="48"/>
        </w:rPr>
        <w:br w:type="page"/>
      </w:r>
    </w:p>
    <w:p w:rsidR="000319C1" w:rsidRDefault="000319C1" w:rsidP="000319C1">
      <w:pPr>
        <w:pStyle w:val="Normal1"/>
        <w:pBdr>
          <w:top w:val="nil"/>
          <w:left w:val="nil"/>
          <w:bottom w:val="nil"/>
          <w:right w:val="nil"/>
          <w:between w:val="nil"/>
        </w:pBdr>
        <w:rPr>
          <w:color w:val="000000"/>
          <w:sz w:val="48"/>
          <w:szCs w:val="48"/>
        </w:rPr>
      </w:pPr>
      <w:r>
        <w:rPr>
          <w:color w:val="000000"/>
          <w:sz w:val="48"/>
          <w:szCs w:val="48"/>
        </w:rPr>
        <w:lastRenderedPageBreak/>
        <w:t>Chapter 5 : Bones</w:t>
      </w:r>
    </w:p>
    <w:p w:rsidR="000319C1" w:rsidRDefault="000319C1" w:rsidP="000319C1">
      <w:pPr>
        <w:pStyle w:val="Normal1"/>
        <w:pBdr>
          <w:top w:val="nil"/>
          <w:left w:val="nil"/>
          <w:bottom w:val="nil"/>
          <w:right w:val="nil"/>
          <w:between w:val="nil"/>
        </w:pBdr>
        <w:rPr>
          <w:color w:val="000000"/>
        </w:rPr>
      </w:pPr>
    </w:p>
    <w:p w:rsidR="000319C1" w:rsidRDefault="000319C1" w:rsidP="000319C1">
      <w:pPr>
        <w:pStyle w:val="Normal1"/>
        <w:pBdr>
          <w:top w:val="nil"/>
          <w:left w:val="nil"/>
          <w:bottom w:val="nil"/>
          <w:right w:val="nil"/>
          <w:between w:val="nil"/>
        </w:pBdr>
        <w:rPr>
          <w:color w:val="000000"/>
          <w:sz w:val="48"/>
          <w:szCs w:val="48"/>
        </w:rPr>
      </w:pPr>
      <w:r>
        <w:rPr>
          <w:sz w:val="48"/>
          <w:szCs w:val="48"/>
        </w:rPr>
        <w:t xml:space="preserve">Chemical </w:t>
      </w:r>
      <w:r>
        <w:rPr>
          <w:color w:val="000000"/>
          <w:sz w:val="48"/>
          <w:szCs w:val="48"/>
        </w:rPr>
        <w:t>Composition of Bones</w:t>
      </w:r>
    </w:p>
    <w:p w:rsidR="000319C1" w:rsidRDefault="000319C1" w:rsidP="000319C1">
      <w:pPr>
        <w:pStyle w:val="Normal1"/>
        <w:pBdr>
          <w:top w:val="nil"/>
          <w:left w:val="nil"/>
          <w:bottom w:val="nil"/>
          <w:right w:val="nil"/>
          <w:between w:val="nil"/>
        </w:pBdr>
        <w:rPr>
          <w:color w:val="000000"/>
        </w:rPr>
      </w:pPr>
      <w:r>
        <w:rPr>
          <w:color w:val="000000"/>
        </w:rPr>
        <w:t>Bones constitute one third of Total Connective Tissue in the body.</w:t>
      </w:r>
    </w:p>
    <w:p w:rsidR="000319C1" w:rsidRDefault="000319C1" w:rsidP="000319C1">
      <w:pPr>
        <w:pStyle w:val="Normal1"/>
        <w:pBdr>
          <w:top w:val="nil"/>
          <w:left w:val="nil"/>
          <w:bottom w:val="nil"/>
          <w:right w:val="nil"/>
          <w:between w:val="nil"/>
        </w:pBdr>
        <w:rPr>
          <w:color w:val="000000"/>
        </w:rPr>
      </w:pPr>
      <w:r>
        <w:rPr>
          <w:color w:val="000000"/>
        </w:rPr>
        <w:t>Calcium salts contribute to two thirds of Bone structure.</w:t>
      </w:r>
    </w:p>
    <w:p w:rsidR="000319C1" w:rsidRDefault="000319C1" w:rsidP="000319C1">
      <w:pPr>
        <w:pStyle w:val="Normal1"/>
        <w:pBdr>
          <w:top w:val="nil"/>
          <w:left w:val="nil"/>
          <w:bottom w:val="nil"/>
          <w:right w:val="nil"/>
          <w:between w:val="nil"/>
        </w:pBdr>
        <w:rPr>
          <w:color w:val="000000"/>
        </w:rPr>
      </w:pPr>
    </w:p>
    <w:p w:rsidR="000319C1" w:rsidRDefault="000319C1" w:rsidP="000319C1">
      <w:pPr>
        <w:pStyle w:val="Normal1"/>
        <w:pBdr>
          <w:top w:val="nil"/>
          <w:left w:val="nil"/>
          <w:bottom w:val="nil"/>
          <w:right w:val="nil"/>
          <w:between w:val="nil"/>
        </w:pBdr>
        <w:rPr>
          <w:color w:val="000000"/>
        </w:rPr>
      </w:pPr>
      <w:r>
        <w:rPr>
          <w:color w:val="000000"/>
        </w:rPr>
        <w:t>Bone comprises :-</w:t>
      </w:r>
    </w:p>
    <w:p w:rsidR="000319C1" w:rsidRDefault="000319C1" w:rsidP="00B22FB8">
      <w:pPr>
        <w:pStyle w:val="Normal1"/>
        <w:numPr>
          <w:ilvl w:val="0"/>
          <w:numId w:val="11"/>
        </w:numPr>
        <w:pBdr>
          <w:top w:val="nil"/>
          <w:left w:val="nil"/>
          <w:bottom w:val="nil"/>
          <w:right w:val="nil"/>
          <w:between w:val="nil"/>
        </w:pBdr>
      </w:pPr>
      <w:r>
        <w:rPr>
          <w:color w:val="000000"/>
        </w:rPr>
        <w:t>inorganic Calcium salts</w:t>
      </w:r>
    </w:p>
    <w:p w:rsidR="000319C1" w:rsidRDefault="000319C1" w:rsidP="00B22FB8">
      <w:pPr>
        <w:pStyle w:val="Normal1"/>
        <w:numPr>
          <w:ilvl w:val="0"/>
          <w:numId w:val="12"/>
        </w:numPr>
        <w:pBdr>
          <w:top w:val="nil"/>
          <w:left w:val="nil"/>
          <w:bottom w:val="nil"/>
          <w:right w:val="nil"/>
          <w:between w:val="nil"/>
        </w:pBdr>
      </w:pPr>
      <w:r>
        <w:rPr>
          <w:color w:val="000000"/>
        </w:rPr>
        <w:t>Calcium phosphate</w:t>
      </w:r>
    </w:p>
    <w:p w:rsidR="000319C1" w:rsidRDefault="000319C1" w:rsidP="00B22FB8">
      <w:pPr>
        <w:pStyle w:val="Normal1"/>
        <w:numPr>
          <w:ilvl w:val="0"/>
          <w:numId w:val="12"/>
        </w:numPr>
        <w:pBdr>
          <w:top w:val="nil"/>
          <w:left w:val="nil"/>
          <w:bottom w:val="nil"/>
          <w:right w:val="nil"/>
          <w:between w:val="nil"/>
        </w:pBdr>
      </w:pPr>
      <w:r>
        <w:rPr>
          <w:color w:val="000000"/>
        </w:rPr>
        <w:t>Calcium carbonate</w:t>
      </w:r>
    </w:p>
    <w:p w:rsidR="000319C1" w:rsidRDefault="000319C1" w:rsidP="00B22FB8">
      <w:pPr>
        <w:pStyle w:val="Normal1"/>
        <w:numPr>
          <w:ilvl w:val="0"/>
          <w:numId w:val="12"/>
        </w:numPr>
        <w:pBdr>
          <w:top w:val="nil"/>
          <w:left w:val="nil"/>
          <w:bottom w:val="nil"/>
          <w:right w:val="nil"/>
          <w:between w:val="nil"/>
        </w:pBdr>
      </w:pPr>
      <w:r>
        <w:rPr>
          <w:color w:val="000000"/>
        </w:rPr>
        <w:t>Other salts in traces</w:t>
      </w:r>
    </w:p>
    <w:p w:rsidR="000319C1" w:rsidRDefault="000319C1" w:rsidP="000319C1">
      <w:pPr>
        <w:pStyle w:val="Normal1"/>
        <w:pBdr>
          <w:top w:val="nil"/>
          <w:left w:val="nil"/>
          <w:bottom w:val="nil"/>
          <w:right w:val="nil"/>
          <w:between w:val="nil"/>
        </w:pBdr>
        <w:ind w:firstLine="720"/>
        <w:rPr>
          <w:color w:val="000000"/>
        </w:rPr>
      </w:pPr>
      <w:r>
        <w:rPr>
          <w:color w:val="000000"/>
        </w:rPr>
        <w:t>2. Organic connective tissue - Collagen fibres</w:t>
      </w:r>
    </w:p>
    <w:p w:rsidR="000319C1" w:rsidRDefault="000319C1" w:rsidP="000319C1">
      <w:pPr>
        <w:pStyle w:val="Normal1"/>
        <w:pBdr>
          <w:top w:val="nil"/>
          <w:left w:val="nil"/>
          <w:bottom w:val="nil"/>
          <w:right w:val="nil"/>
          <w:between w:val="nil"/>
        </w:pBdr>
        <w:rPr>
          <w:color w:val="000000"/>
        </w:rPr>
      </w:pPr>
    </w:p>
    <w:p w:rsidR="000319C1" w:rsidRDefault="000319C1" w:rsidP="000319C1">
      <w:pPr>
        <w:pStyle w:val="Normal1"/>
        <w:pBdr>
          <w:top w:val="nil"/>
          <w:left w:val="nil"/>
          <w:bottom w:val="nil"/>
          <w:right w:val="nil"/>
          <w:between w:val="nil"/>
        </w:pBdr>
        <w:rPr>
          <w:color w:val="000000"/>
        </w:rPr>
      </w:pPr>
      <w:r>
        <w:rPr>
          <w:color w:val="000000"/>
        </w:rPr>
        <w:t>Inorganic salts :-</w:t>
      </w:r>
    </w:p>
    <w:p w:rsidR="000319C1" w:rsidRDefault="000319C1" w:rsidP="00B22FB8">
      <w:pPr>
        <w:pStyle w:val="Normal1"/>
        <w:numPr>
          <w:ilvl w:val="0"/>
          <w:numId w:val="9"/>
        </w:numPr>
        <w:pBdr>
          <w:top w:val="nil"/>
          <w:left w:val="nil"/>
          <w:bottom w:val="nil"/>
          <w:right w:val="nil"/>
          <w:between w:val="nil"/>
        </w:pBdr>
      </w:pPr>
      <w:r>
        <w:rPr>
          <w:color w:val="000000"/>
        </w:rPr>
        <w:t xml:space="preserve">make the bones hard and rigid. </w:t>
      </w:r>
    </w:p>
    <w:p w:rsidR="000319C1" w:rsidRDefault="000319C1" w:rsidP="00B22FB8">
      <w:pPr>
        <w:pStyle w:val="Normal1"/>
        <w:numPr>
          <w:ilvl w:val="0"/>
          <w:numId w:val="9"/>
        </w:numPr>
        <w:pBdr>
          <w:top w:val="nil"/>
          <w:left w:val="nil"/>
          <w:bottom w:val="nil"/>
          <w:right w:val="nil"/>
          <w:between w:val="nil"/>
        </w:pBdr>
      </w:pPr>
      <w:r>
        <w:rPr>
          <w:color w:val="000000"/>
        </w:rPr>
        <w:t>make the bones resistant to weight bearing and impact forces of jumps and other joint jerks.</w:t>
      </w:r>
    </w:p>
    <w:p w:rsidR="000319C1" w:rsidRDefault="000319C1" w:rsidP="000319C1">
      <w:pPr>
        <w:pStyle w:val="Normal1"/>
        <w:pBdr>
          <w:top w:val="nil"/>
          <w:left w:val="nil"/>
          <w:bottom w:val="nil"/>
          <w:right w:val="nil"/>
          <w:between w:val="nil"/>
        </w:pBdr>
        <w:rPr>
          <w:color w:val="000000"/>
        </w:rPr>
      </w:pPr>
      <w:r>
        <w:rPr>
          <w:color w:val="000000"/>
        </w:rPr>
        <w:t>Organic tissue makes the bone :-</w:t>
      </w:r>
    </w:p>
    <w:p w:rsidR="000319C1" w:rsidRDefault="000319C1" w:rsidP="00B22FB8">
      <w:pPr>
        <w:pStyle w:val="Normal1"/>
        <w:numPr>
          <w:ilvl w:val="0"/>
          <w:numId w:val="4"/>
        </w:numPr>
        <w:pBdr>
          <w:top w:val="nil"/>
          <w:left w:val="nil"/>
          <w:bottom w:val="nil"/>
          <w:right w:val="nil"/>
          <w:between w:val="nil"/>
        </w:pBdr>
      </w:pPr>
      <w:r>
        <w:rPr>
          <w:color w:val="000000"/>
        </w:rPr>
        <w:t>Tough</w:t>
      </w:r>
    </w:p>
    <w:p w:rsidR="000319C1" w:rsidRDefault="000319C1" w:rsidP="00B22FB8">
      <w:pPr>
        <w:pStyle w:val="Normal1"/>
        <w:numPr>
          <w:ilvl w:val="0"/>
          <w:numId w:val="4"/>
        </w:numPr>
        <w:pBdr>
          <w:top w:val="nil"/>
          <w:left w:val="nil"/>
          <w:bottom w:val="nil"/>
          <w:right w:val="nil"/>
          <w:between w:val="nil"/>
        </w:pBdr>
      </w:pPr>
      <w:r>
        <w:rPr>
          <w:color w:val="000000"/>
        </w:rPr>
        <w:t>Flexible or resilient</w:t>
      </w:r>
    </w:p>
    <w:p w:rsidR="000319C1" w:rsidRDefault="000319C1" w:rsidP="00B22FB8">
      <w:pPr>
        <w:pStyle w:val="Normal1"/>
        <w:numPr>
          <w:ilvl w:val="0"/>
          <w:numId w:val="4"/>
        </w:numPr>
        <w:pBdr>
          <w:top w:val="nil"/>
          <w:left w:val="nil"/>
          <w:bottom w:val="nil"/>
          <w:right w:val="nil"/>
          <w:between w:val="nil"/>
        </w:pBdr>
      </w:pPr>
      <w:r>
        <w:rPr>
          <w:color w:val="000000"/>
        </w:rPr>
        <w:t>Resistant to tensile forces</w:t>
      </w:r>
    </w:p>
    <w:p w:rsidR="000319C1" w:rsidRDefault="000319C1" w:rsidP="000319C1">
      <w:pPr>
        <w:pStyle w:val="Normal1"/>
        <w:pBdr>
          <w:top w:val="nil"/>
          <w:left w:val="nil"/>
          <w:bottom w:val="nil"/>
          <w:right w:val="nil"/>
          <w:between w:val="nil"/>
        </w:pBdr>
        <w:rPr>
          <w:color w:val="000000"/>
        </w:rPr>
      </w:pPr>
      <w:r>
        <w:rPr>
          <w:color w:val="000000"/>
        </w:rPr>
        <w:t xml:space="preserve">Bone is comparable with Iron and Steel in strength.  </w:t>
      </w:r>
    </w:p>
    <w:p w:rsidR="000319C1" w:rsidRDefault="000319C1" w:rsidP="000319C1">
      <w:pPr>
        <w:pStyle w:val="Normal1"/>
        <w:pBdr>
          <w:top w:val="nil"/>
          <w:left w:val="nil"/>
          <w:bottom w:val="nil"/>
          <w:right w:val="nil"/>
          <w:between w:val="nil"/>
        </w:pBdr>
      </w:pPr>
    </w:p>
    <w:p w:rsidR="000319C1" w:rsidRDefault="000319C1" w:rsidP="000319C1">
      <w:pPr>
        <w:pStyle w:val="Normal1"/>
        <w:pBdr>
          <w:top w:val="nil"/>
          <w:left w:val="nil"/>
          <w:bottom w:val="nil"/>
          <w:right w:val="nil"/>
          <w:between w:val="nil"/>
        </w:pBdr>
        <w:rPr>
          <w:sz w:val="48"/>
          <w:szCs w:val="48"/>
        </w:rPr>
      </w:pPr>
      <w:r>
        <w:rPr>
          <w:sz w:val="48"/>
          <w:szCs w:val="48"/>
        </w:rPr>
        <w:t>Physical Composition of Bone</w:t>
      </w:r>
    </w:p>
    <w:p w:rsidR="000319C1" w:rsidRDefault="000319C1" w:rsidP="000319C1">
      <w:pPr>
        <w:pStyle w:val="Normal1"/>
        <w:pBdr>
          <w:top w:val="nil"/>
          <w:left w:val="nil"/>
          <w:bottom w:val="nil"/>
          <w:right w:val="nil"/>
          <w:between w:val="nil"/>
        </w:pBdr>
      </w:pPr>
      <w:r>
        <w:t>Bone comprises two types of tissues :-</w:t>
      </w:r>
    </w:p>
    <w:p w:rsidR="000319C1" w:rsidRDefault="000319C1" w:rsidP="00B22FB8">
      <w:pPr>
        <w:pStyle w:val="Normal1"/>
        <w:numPr>
          <w:ilvl w:val="0"/>
          <w:numId w:val="2"/>
        </w:numPr>
        <w:pBdr>
          <w:top w:val="nil"/>
          <w:left w:val="nil"/>
          <w:bottom w:val="nil"/>
          <w:right w:val="nil"/>
          <w:between w:val="nil"/>
        </w:pBdr>
      </w:pPr>
      <w:r>
        <w:rPr>
          <w:i/>
        </w:rPr>
        <w:t>Compact Cortical Bone</w:t>
      </w:r>
      <w:r>
        <w:t>. Hard, dense, strong, durable outer layer. Around 80% of the bone mass comes from this layer.</w:t>
      </w:r>
    </w:p>
    <w:p w:rsidR="000319C1" w:rsidRDefault="000319C1" w:rsidP="00B22FB8">
      <w:pPr>
        <w:pStyle w:val="Normal1"/>
        <w:numPr>
          <w:ilvl w:val="0"/>
          <w:numId w:val="2"/>
        </w:numPr>
        <w:pBdr>
          <w:top w:val="nil"/>
          <w:left w:val="nil"/>
          <w:bottom w:val="nil"/>
          <w:right w:val="nil"/>
          <w:between w:val="nil"/>
        </w:pBdr>
      </w:pPr>
      <w:r>
        <w:rPr>
          <w:i/>
        </w:rPr>
        <w:t>Cancellous, trabecular, or Spongy bone</w:t>
      </w:r>
      <w:r>
        <w:t xml:space="preserve">. Network of trabeculae or rod like structures. Less dense and more flexible than compat bone. </w:t>
      </w:r>
    </w:p>
    <w:p w:rsidR="000319C1" w:rsidRDefault="000319C1" w:rsidP="00B22FB8">
      <w:pPr>
        <w:pStyle w:val="Normal1"/>
        <w:numPr>
          <w:ilvl w:val="0"/>
          <w:numId w:val="2"/>
        </w:numPr>
        <w:pBdr>
          <w:top w:val="nil"/>
          <w:left w:val="nil"/>
          <w:bottom w:val="nil"/>
          <w:right w:val="nil"/>
          <w:between w:val="nil"/>
        </w:pBdr>
      </w:pPr>
      <w:r>
        <w:t>Osteoblasts and osteocytes involved in creation of bone.</w:t>
      </w:r>
    </w:p>
    <w:p w:rsidR="000319C1" w:rsidRDefault="000319C1" w:rsidP="00B22FB8">
      <w:pPr>
        <w:pStyle w:val="Normal1"/>
        <w:numPr>
          <w:ilvl w:val="0"/>
          <w:numId w:val="2"/>
        </w:numPr>
        <w:pBdr>
          <w:top w:val="nil"/>
          <w:left w:val="nil"/>
          <w:bottom w:val="nil"/>
          <w:right w:val="nil"/>
          <w:between w:val="nil"/>
        </w:pBdr>
      </w:pPr>
      <w:r>
        <w:t xml:space="preserve">Osteoclasts involved in beakdown or absorption of bones. </w:t>
      </w:r>
    </w:p>
    <w:p w:rsidR="000319C1" w:rsidRDefault="000319C1" w:rsidP="00B22FB8">
      <w:pPr>
        <w:pStyle w:val="Normal1"/>
        <w:numPr>
          <w:ilvl w:val="0"/>
          <w:numId w:val="2"/>
        </w:numPr>
        <w:pBdr>
          <w:top w:val="nil"/>
          <w:left w:val="nil"/>
          <w:bottom w:val="nil"/>
          <w:right w:val="nil"/>
          <w:between w:val="nil"/>
        </w:pBdr>
      </w:pPr>
      <w:r>
        <w:t>Osteoid. Process of bone tissue begins with secretion of Osteoid - a mix of collagen and several specific proteins</w:t>
      </w:r>
    </w:p>
    <w:p w:rsidR="000319C1" w:rsidRDefault="000319C1" w:rsidP="00B22FB8">
      <w:pPr>
        <w:pStyle w:val="Normal1"/>
        <w:numPr>
          <w:ilvl w:val="0"/>
          <w:numId w:val="2"/>
        </w:numPr>
        <w:pBdr>
          <w:top w:val="nil"/>
          <w:left w:val="nil"/>
          <w:bottom w:val="nil"/>
          <w:right w:val="nil"/>
          <w:between w:val="nil"/>
        </w:pBdr>
      </w:pPr>
      <w:r>
        <w:t>Inorganic mineral salts within the matrix.</w:t>
      </w:r>
    </w:p>
    <w:p w:rsidR="000319C1" w:rsidRDefault="000319C1" w:rsidP="00B22FB8">
      <w:pPr>
        <w:pStyle w:val="Normal1"/>
        <w:numPr>
          <w:ilvl w:val="0"/>
          <w:numId w:val="2"/>
        </w:numPr>
        <w:pBdr>
          <w:top w:val="nil"/>
          <w:left w:val="nil"/>
          <w:bottom w:val="nil"/>
          <w:right w:val="nil"/>
          <w:between w:val="nil"/>
        </w:pBdr>
      </w:pPr>
      <w:r>
        <w:t>Nerves and Blood vessels</w:t>
      </w:r>
    </w:p>
    <w:p w:rsidR="000319C1" w:rsidRDefault="000319C1" w:rsidP="00B22FB8">
      <w:pPr>
        <w:pStyle w:val="Normal1"/>
        <w:numPr>
          <w:ilvl w:val="0"/>
          <w:numId w:val="2"/>
        </w:numPr>
        <w:pBdr>
          <w:top w:val="nil"/>
          <w:left w:val="nil"/>
          <w:bottom w:val="nil"/>
          <w:right w:val="nil"/>
          <w:between w:val="nil"/>
        </w:pBdr>
      </w:pPr>
      <w:r>
        <w:t>Bone marrow</w:t>
      </w:r>
    </w:p>
    <w:p w:rsidR="000319C1" w:rsidRDefault="000319C1" w:rsidP="00B22FB8">
      <w:pPr>
        <w:pStyle w:val="Normal1"/>
        <w:numPr>
          <w:ilvl w:val="0"/>
          <w:numId w:val="2"/>
        </w:numPr>
        <w:pBdr>
          <w:top w:val="nil"/>
          <w:left w:val="nil"/>
          <w:bottom w:val="nil"/>
          <w:right w:val="nil"/>
          <w:between w:val="nil"/>
        </w:pBdr>
      </w:pPr>
      <w:r>
        <w:t>Cartilage</w:t>
      </w:r>
    </w:p>
    <w:p w:rsidR="000319C1" w:rsidRDefault="000319C1" w:rsidP="00B22FB8">
      <w:pPr>
        <w:pStyle w:val="Normal1"/>
        <w:numPr>
          <w:ilvl w:val="0"/>
          <w:numId w:val="2"/>
        </w:numPr>
        <w:pBdr>
          <w:top w:val="nil"/>
          <w:left w:val="nil"/>
          <w:bottom w:val="nil"/>
          <w:right w:val="nil"/>
          <w:between w:val="nil"/>
        </w:pBdr>
      </w:pPr>
      <w:r>
        <w:t>Membranes</w:t>
      </w:r>
    </w:p>
    <w:p w:rsidR="000319C1" w:rsidRDefault="000319C1" w:rsidP="00B22FB8">
      <w:pPr>
        <w:pStyle w:val="Normal1"/>
        <w:numPr>
          <w:ilvl w:val="0"/>
          <w:numId w:val="10"/>
        </w:numPr>
        <w:pBdr>
          <w:top w:val="nil"/>
          <w:left w:val="nil"/>
          <w:bottom w:val="nil"/>
          <w:right w:val="nil"/>
          <w:between w:val="nil"/>
        </w:pBdr>
      </w:pPr>
      <w:r>
        <w:t>Endosteum</w:t>
      </w:r>
    </w:p>
    <w:p w:rsidR="000319C1" w:rsidRDefault="000319C1" w:rsidP="00B22FB8">
      <w:pPr>
        <w:pStyle w:val="Normal1"/>
        <w:numPr>
          <w:ilvl w:val="0"/>
          <w:numId w:val="10"/>
        </w:numPr>
        <w:pBdr>
          <w:top w:val="nil"/>
          <w:left w:val="nil"/>
          <w:bottom w:val="nil"/>
          <w:right w:val="nil"/>
          <w:between w:val="nil"/>
        </w:pBdr>
      </w:pPr>
      <w:r>
        <w:t>Periosteum</w:t>
      </w:r>
    </w:p>
    <w:p w:rsidR="000319C1" w:rsidRDefault="000319C1" w:rsidP="000319C1">
      <w:pPr>
        <w:pStyle w:val="Normal1"/>
        <w:pBdr>
          <w:top w:val="nil"/>
          <w:left w:val="nil"/>
          <w:bottom w:val="nil"/>
          <w:right w:val="nil"/>
          <w:between w:val="nil"/>
        </w:pBdr>
      </w:pPr>
    </w:p>
    <w:p w:rsidR="000319C1" w:rsidRDefault="000319C1" w:rsidP="000319C1">
      <w:pPr>
        <w:pStyle w:val="Normal1"/>
        <w:pBdr>
          <w:top w:val="nil"/>
          <w:left w:val="nil"/>
          <w:bottom w:val="nil"/>
          <w:right w:val="nil"/>
          <w:between w:val="nil"/>
        </w:pBdr>
      </w:pPr>
    </w:p>
    <w:p w:rsidR="000319C1" w:rsidRPr="00045CB3" w:rsidRDefault="000319C1" w:rsidP="000319C1">
      <w:pPr>
        <w:pStyle w:val="Normal1"/>
        <w:pBdr>
          <w:top w:val="nil"/>
          <w:left w:val="nil"/>
          <w:bottom w:val="nil"/>
          <w:right w:val="nil"/>
          <w:between w:val="nil"/>
        </w:pBdr>
        <w:rPr>
          <w:sz w:val="44"/>
          <w:szCs w:val="44"/>
        </w:rPr>
      </w:pPr>
      <w:r w:rsidRPr="00045CB3">
        <w:rPr>
          <w:sz w:val="44"/>
          <w:szCs w:val="44"/>
        </w:rPr>
        <w:t>Functions of Bones</w:t>
      </w:r>
    </w:p>
    <w:p w:rsidR="000319C1" w:rsidRDefault="000319C1" w:rsidP="00B22FB8">
      <w:pPr>
        <w:pStyle w:val="Normal1"/>
        <w:numPr>
          <w:ilvl w:val="0"/>
          <w:numId w:val="14"/>
        </w:numPr>
        <w:pBdr>
          <w:top w:val="nil"/>
          <w:left w:val="nil"/>
          <w:bottom w:val="nil"/>
          <w:right w:val="nil"/>
          <w:between w:val="nil"/>
        </w:pBdr>
      </w:pPr>
      <w:r>
        <w:t>Mechanical</w:t>
      </w:r>
    </w:p>
    <w:p w:rsidR="000319C1" w:rsidRDefault="000319C1" w:rsidP="00B22FB8">
      <w:pPr>
        <w:pStyle w:val="Normal1"/>
        <w:numPr>
          <w:ilvl w:val="2"/>
          <w:numId w:val="10"/>
        </w:numPr>
        <w:pBdr>
          <w:top w:val="nil"/>
          <w:left w:val="nil"/>
          <w:bottom w:val="nil"/>
          <w:right w:val="nil"/>
          <w:between w:val="nil"/>
        </w:pBdr>
      </w:pPr>
      <w:r>
        <w:t>Provide a frame to support the body</w:t>
      </w:r>
    </w:p>
    <w:p w:rsidR="000319C1" w:rsidRDefault="000319C1" w:rsidP="00B22FB8">
      <w:pPr>
        <w:pStyle w:val="Normal1"/>
        <w:numPr>
          <w:ilvl w:val="2"/>
          <w:numId w:val="10"/>
        </w:numPr>
        <w:pBdr>
          <w:top w:val="nil"/>
          <w:left w:val="nil"/>
          <w:bottom w:val="nil"/>
          <w:right w:val="nil"/>
          <w:between w:val="nil"/>
        </w:pBdr>
      </w:pPr>
      <w:r>
        <w:t>Provide attachment to muscles, tendons, and ligaments.</w:t>
      </w:r>
    </w:p>
    <w:p w:rsidR="000319C1" w:rsidRDefault="000319C1" w:rsidP="00B22FB8">
      <w:pPr>
        <w:pStyle w:val="Normal1"/>
        <w:numPr>
          <w:ilvl w:val="2"/>
          <w:numId w:val="10"/>
        </w:numPr>
        <w:pBdr>
          <w:top w:val="nil"/>
          <w:left w:val="nil"/>
          <w:bottom w:val="nil"/>
          <w:right w:val="nil"/>
          <w:between w:val="nil"/>
        </w:pBdr>
      </w:pPr>
      <w:r>
        <w:t>Protection</w:t>
      </w:r>
    </w:p>
    <w:p w:rsidR="000319C1" w:rsidRDefault="000319C1" w:rsidP="00B22FB8">
      <w:pPr>
        <w:pStyle w:val="Normal1"/>
        <w:numPr>
          <w:ilvl w:val="3"/>
          <w:numId w:val="10"/>
        </w:numPr>
        <w:pBdr>
          <w:top w:val="nil"/>
          <w:left w:val="nil"/>
          <w:bottom w:val="nil"/>
          <w:right w:val="nil"/>
          <w:between w:val="nil"/>
        </w:pBdr>
      </w:pPr>
      <w:r>
        <w:t>Skull protects brain</w:t>
      </w:r>
    </w:p>
    <w:p w:rsidR="000319C1" w:rsidRDefault="000319C1" w:rsidP="00B22FB8">
      <w:pPr>
        <w:pStyle w:val="Normal1"/>
        <w:numPr>
          <w:ilvl w:val="3"/>
          <w:numId w:val="10"/>
        </w:numPr>
        <w:pBdr>
          <w:top w:val="nil"/>
          <w:left w:val="nil"/>
          <w:bottom w:val="nil"/>
          <w:right w:val="nil"/>
          <w:between w:val="nil"/>
        </w:pBdr>
      </w:pPr>
      <w:r>
        <w:t>Ribs protect heart and lungs</w:t>
      </w:r>
    </w:p>
    <w:p w:rsidR="000319C1" w:rsidRDefault="000319C1" w:rsidP="00B22FB8">
      <w:pPr>
        <w:pStyle w:val="Normal1"/>
        <w:numPr>
          <w:ilvl w:val="0"/>
          <w:numId w:val="14"/>
        </w:numPr>
        <w:pBdr>
          <w:top w:val="nil"/>
          <w:left w:val="nil"/>
          <w:bottom w:val="nil"/>
          <w:right w:val="nil"/>
          <w:between w:val="nil"/>
        </w:pBdr>
      </w:pPr>
      <w:r>
        <w:t>Blood generation and destruction</w:t>
      </w:r>
    </w:p>
    <w:p w:rsidR="000319C1" w:rsidRDefault="000319C1" w:rsidP="00B22FB8">
      <w:pPr>
        <w:pStyle w:val="Normal1"/>
        <w:numPr>
          <w:ilvl w:val="5"/>
          <w:numId w:val="10"/>
        </w:numPr>
        <w:pBdr>
          <w:top w:val="nil"/>
          <w:left w:val="nil"/>
          <w:bottom w:val="nil"/>
          <w:right w:val="nil"/>
          <w:between w:val="nil"/>
        </w:pBdr>
      </w:pPr>
      <w:r>
        <w:t>Cancellous bone produces red blood cells, platelets, white blood cells</w:t>
      </w:r>
    </w:p>
    <w:p w:rsidR="000319C1" w:rsidRDefault="000319C1" w:rsidP="00B22FB8">
      <w:pPr>
        <w:pStyle w:val="Normal1"/>
        <w:numPr>
          <w:ilvl w:val="5"/>
          <w:numId w:val="10"/>
        </w:numPr>
        <w:pBdr>
          <w:top w:val="nil"/>
          <w:left w:val="nil"/>
          <w:bottom w:val="nil"/>
          <w:right w:val="nil"/>
          <w:between w:val="nil"/>
        </w:pBdr>
      </w:pPr>
      <w:r>
        <w:t>Bone marrow destroys defective and old red blood cells.</w:t>
      </w:r>
    </w:p>
    <w:p w:rsidR="000319C1" w:rsidRDefault="000319C1" w:rsidP="00B22FB8">
      <w:pPr>
        <w:pStyle w:val="Normal1"/>
        <w:numPr>
          <w:ilvl w:val="0"/>
          <w:numId w:val="14"/>
        </w:numPr>
        <w:pBdr>
          <w:top w:val="nil"/>
          <w:left w:val="nil"/>
          <w:bottom w:val="nil"/>
          <w:right w:val="nil"/>
          <w:between w:val="nil"/>
        </w:pBdr>
      </w:pPr>
      <w:r>
        <w:t>Metabolism</w:t>
      </w:r>
    </w:p>
    <w:p w:rsidR="000319C1" w:rsidRDefault="000319C1" w:rsidP="000319C1">
      <w:pPr>
        <w:pStyle w:val="Normal1"/>
        <w:pBdr>
          <w:top w:val="nil"/>
          <w:left w:val="nil"/>
          <w:bottom w:val="nil"/>
          <w:right w:val="nil"/>
          <w:between w:val="nil"/>
        </w:pBdr>
      </w:pPr>
      <w:r>
        <w:t xml:space="preserve">                             1.- Storage</w:t>
      </w:r>
    </w:p>
    <w:p w:rsidR="000319C1" w:rsidRDefault="000319C1" w:rsidP="00B22FB8">
      <w:pPr>
        <w:pStyle w:val="Normal1"/>
        <w:numPr>
          <w:ilvl w:val="1"/>
          <w:numId w:val="2"/>
        </w:numPr>
        <w:pBdr>
          <w:top w:val="nil"/>
          <w:left w:val="nil"/>
          <w:bottom w:val="nil"/>
          <w:right w:val="nil"/>
          <w:between w:val="nil"/>
        </w:pBdr>
      </w:pPr>
      <w:r>
        <w:t>Minerals – Calcium and phosphorus</w:t>
      </w:r>
    </w:p>
    <w:p w:rsidR="000319C1" w:rsidRDefault="000319C1" w:rsidP="00B22FB8">
      <w:pPr>
        <w:pStyle w:val="Normal1"/>
        <w:numPr>
          <w:ilvl w:val="1"/>
          <w:numId w:val="2"/>
        </w:numPr>
        <w:pBdr>
          <w:top w:val="nil"/>
          <w:left w:val="nil"/>
          <w:bottom w:val="nil"/>
          <w:right w:val="nil"/>
          <w:between w:val="nil"/>
        </w:pBdr>
      </w:pPr>
      <w:r>
        <w:t>Growth factors – Insulin like growth factor</w:t>
      </w:r>
    </w:p>
    <w:p w:rsidR="000319C1" w:rsidRDefault="000319C1" w:rsidP="00B22FB8">
      <w:pPr>
        <w:pStyle w:val="Normal1"/>
        <w:numPr>
          <w:ilvl w:val="1"/>
          <w:numId w:val="2"/>
        </w:numPr>
        <w:pBdr>
          <w:top w:val="nil"/>
          <w:left w:val="nil"/>
          <w:bottom w:val="nil"/>
          <w:right w:val="nil"/>
          <w:between w:val="nil"/>
        </w:pBdr>
      </w:pPr>
      <w:r>
        <w:t>Fat – Fatty acids are stored in bone marrow adipose tissue</w:t>
      </w:r>
    </w:p>
    <w:p w:rsidR="000319C1" w:rsidRDefault="000319C1" w:rsidP="000319C1">
      <w:pPr>
        <w:pStyle w:val="Normal1"/>
        <w:pBdr>
          <w:top w:val="nil"/>
          <w:left w:val="nil"/>
          <w:bottom w:val="nil"/>
          <w:right w:val="nil"/>
          <w:between w:val="nil"/>
        </w:pBdr>
        <w:ind w:left="1440"/>
      </w:pPr>
      <w:r>
        <w:t>2.- pH regulation – Bones release and absorb alkaline salts to regulate pH</w:t>
      </w:r>
    </w:p>
    <w:p w:rsidR="000319C1" w:rsidRDefault="000319C1" w:rsidP="000319C1">
      <w:pPr>
        <w:pStyle w:val="Normal1"/>
        <w:pBdr>
          <w:top w:val="nil"/>
          <w:left w:val="nil"/>
          <w:bottom w:val="nil"/>
          <w:right w:val="nil"/>
          <w:between w:val="nil"/>
        </w:pBdr>
        <w:ind w:left="1440"/>
      </w:pPr>
      <w:r>
        <w:t>3.- Detoxification – Bones absorb heavy metals and other toxic elements from the blood.</w:t>
      </w:r>
    </w:p>
    <w:p w:rsidR="000319C1" w:rsidRDefault="000319C1" w:rsidP="000319C1">
      <w:pPr>
        <w:pStyle w:val="Normal1"/>
        <w:pBdr>
          <w:top w:val="nil"/>
          <w:left w:val="nil"/>
          <w:bottom w:val="nil"/>
          <w:right w:val="nil"/>
          <w:between w:val="nil"/>
        </w:pBdr>
        <w:ind w:left="1440"/>
      </w:pPr>
      <w:r>
        <w:t>4.- Endocrine functions – Bones release hormones which influence blood sugar and fat deposition.</w:t>
      </w:r>
    </w:p>
    <w:p w:rsidR="000319C1" w:rsidRDefault="000319C1" w:rsidP="000319C1">
      <w:pPr>
        <w:pStyle w:val="Normal1"/>
        <w:pBdr>
          <w:top w:val="nil"/>
          <w:left w:val="nil"/>
          <w:bottom w:val="nil"/>
          <w:right w:val="nil"/>
          <w:between w:val="nil"/>
        </w:pBdr>
        <w:ind w:left="1440"/>
      </w:pPr>
      <w:r>
        <w:t xml:space="preserve">5.- Calcium balance - By formation and resorptions, bones influence Calcium levels in blood. </w:t>
      </w:r>
    </w:p>
    <w:p w:rsidR="000319C1" w:rsidRDefault="000319C1" w:rsidP="000319C1">
      <w:pPr>
        <w:pStyle w:val="Normal1"/>
        <w:pBdr>
          <w:top w:val="nil"/>
          <w:left w:val="nil"/>
          <w:bottom w:val="nil"/>
          <w:right w:val="nil"/>
          <w:between w:val="nil"/>
        </w:pBdr>
      </w:pPr>
    </w:p>
    <w:p w:rsidR="000319C1" w:rsidRDefault="000319C1" w:rsidP="000319C1">
      <w:pPr>
        <w:pStyle w:val="Normal1"/>
        <w:pBdr>
          <w:top w:val="nil"/>
          <w:left w:val="nil"/>
          <w:bottom w:val="nil"/>
          <w:right w:val="nil"/>
          <w:between w:val="nil"/>
        </w:pBdr>
        <w:rPr>
          <w:color w:val="000000"/>
          <w:sz w:val="48"/>
          <w:szCs w:val="48"/>
        </w:rPr>
      </w:pPr>
      <w:r>
        <w:rPr>
          <w:color w:val="000000"/>
          <w:sz w:val="48"/>
          <w:szCs w:val="48"/>
        </w:rPr>
        <w:t>Properties of Bone</w:t>
      </w:r>
    </w:p>
    <w:p w:rsidR="000319C1" w:rsidRDefault="000319C1" w:rsidP="000319C1">
      <w:pPr>
        <w:pStyle w:val="Normal1"/>
        <w:pBdr>
          <w:top w:val="nil"/>
          <w:left w:val="nil"/>
          <w:bottom w:val="nil"/>
          <w:right w:val="nil"/>
          <w:between w:val="nil"/>
        </w:pBdr>
        <w:rPr>
          <w:color w:val="000000"/>
        </w:rPr>
      </w:pPr>
    </w:p>
    <w:p w:rsidR="000319C1" w:rsidRDefault="000319C1" w:rsidP="00B22FB8">
      <w:pPr>
        <w:pStyle w:val="Normal1"/>
        <w:numPr>
          <w:ilvl w:val="0"/>
          <w:numId w:val="6"/>
        </w:numPr>
        <w:pBdr>
          <w:top w:val="nil"/>
          <w:left w:val="nil"/>
          <w:bottom w:val="nil"/>
          <w:right w:val="nil"/>
          <w:between w:val="nil"/>
        </w:pBdr>
      </w:pPr>
      <w:r>
        <w:rPr>
          <w:color w:val="000000"/>
        </w:rPr>
        <w:t>Hard and tough</w:t>
      </w:r>
    </w:p>
    <w:p w:rsidR="000319C1" w:rsidRDefault="000319C1" w:rsidP="00B22FB8">
      <w:pPr>
        <w:pStyle w:val="Normal1"/>
        <w:numPr>
          <w:ilvl w:val="0"/>
          <w:numId w:val="6"/>
        </w:numPr>
        <w:pBdr>
          <w:top w:val="nil"/>
          <w:left w:val="nil"/>
          <w:bottom w:val="nil"/>
          <w:right w:val="nil"/>
          <w:between w:val="nil"/>
        </w:pBdr>
      </w:pPr>
      <w:r>
        <w:rPr>
          <w:color w:val="000000"/>
        </w:rPr>
        <w:t>Highly vascular with constant replinishment of Calcium content</w:t>
      </w:r>
    </w:p>
    <w:p w:rsidR="000319C1" w:rsidRDefault="000319C1" w:rsidP="00B22FB8">
      <w:pPr>
        <w:pStyle w:val="Normal1"/>
        <w:numPr>
          <w:ilvl w:val="0"/>
          <w:numId w:val="6"/>
        </w:numPr>
        <w:pBdr>
          <w:top w:val="nil"/>
          <w:left w:val="nil"/>
          <w:bottom w:val="nil"/>
          <w:right w:val="nil"/>
          <w:between w:val="nil"/>
        </w:pBdr>
      </w:pPr>
      <w:r>
        <w:rPr>
          <w:color w:val="000000"/>
        </w:rPr>
        <w:t>Characteristic growth pattern</w:t>
      </w:r>
    </w:p>
    <w:p w:rsidR="000319C1" w:rsidRDefault="000319C1" w:rsidP="00B22FB8">
      <w:pPr>
        <w:pStyle w:val="Normal1"/>
        <w:numPr>
          <w:ilvl w:val="0"/>
          <w:numId w:val="6"/>
        </w:numPr>
        <w:pBdr>
          <w:top w:val="nil"/>
          <w:left w:val="nil"/>
          <w:bottom w:val="nil"/>
          <w:right w:val="nil"/>
          <w:between w:val="nil"/>
        </w:pBdr>
      </w:pPr>
      <w:r>
        <w:rPr>
          <w:color w:val="000000"/>
        </w:rPr>
        <w:t>Prone to disease and fracture</w:t>
      </w:r>
    </w:p>
    <w:p w:rsidR="000319C1" w:rsidRDefault="000319C1" w:rsidP="00B22FB8">
      <w:pPr>
        <w:pStyle w:val="Normal1"/>
        <w:numPr>
          <w:ilvl w:val="0"/>
          <w:numId w:val="6"/>
        </w:numPr>
        <w:pBdr>
          <w:top w:val="nil"/>
          <w:left w:val="nil"/>
          <w:bottom w:val="nil"/>
          <w:right w:val="nil"/>
          <w:between w:val="nil"/>
        </w:pBdr>
      </w:pPr>
      <w:r>
        <w:rPr>
          <w:color w:val="000000"/>
        </w:rPr>
        <w:t>Healing of fractures and regenerative power.</w:t>
      </w:r>
    </w:p>
    <w:p w:rsidR="000319C1" w:rsidRDefault="000319C1" w:rsidP="00B22FB8">
      <w:pPr>
        <w:pStyle w:val="Normal1"/>
        <w:numPr>
          <w:ilvl w:val="0"/>
          <w:numId w:val="6"/>
        </w:numPr>
        <w:pBdr>
          <w:top w:val="nil"/>
          <w:left w:val="nil"/>
          <w:bottom w:val="nil"/>
          <w:right w:val="nil"/>
          <w:between w:val="nil"/>
        </w:pBdr>
      </w:pPr>
      <w:r>
        <w:rPr>
          <w:color w:val="000000"/>
        </w:rPr>
        <w:t xml:space="preserve">Can mould to any stress and strain - Disuse atrophy and Overuse hypertrophy. </w:t>
      </w:r>
    </w:p>
    <w:p w:rsidR="000319C1" w:rsidRPr="00C75379" w:rsidRDefault="000319C1" w:rsidP="000319C1">
      <w:pPr>
        <w:rPr>
          <w:sz w:val="48"/>
          <w:szCs w:val="48"/>
        </w:rPr>
      </w:pPr>
      <w:r w:rsidRPr="00C75379">
        <w:rPr>
          <w:sz w:val="48"/>
          <w:szCs w:val="48"/>
        </w:rPr>
        <w:t>Clinical Anatomy</w:t>
      </w:r>
    </w:p>
    <w:p w:rsidR="000319C1" w:rsidRDefault="000319C1" w:rsidP="000319C1">
      <w:pPr>
        <w:rPr>
          <w:rFonts w:ascii="Arial" w:hAnsi="Arial" w:cs="Arial"/>
          <w:color w:val="222222"/>
          <w:shd w:val="clear" w:color="auto" w:fill="FFFFFF"/>
        </w:rPr>
      </w:pPr>
      <w:r>
        <w:rPr>
          <w:rFonts w:ascii="Arial" w:hAnsi="Arial" w:cs="Arial"/>
          <w:b/>
          <w:bCs/>
          <w:color w:val="222222"/>
          <w:shd w:val="clear" w:color="auto" w:fill="FFFFFF"/>
        </w:rPr>
        <w:t>Cleidocranial dysostosis</w:t>
      </w:r>
      <w:r>
        <w:rPr>
          <w:rFonts w:ascii="Arial" w:hAnsi="Arial" w:cs="Arial"/>
          <w:color w:val="222222"/>
          <w:shd w:val="clear" w:color="auto" w:fill="FFFFFF"/>
        </w:rPr>
        <w:t> (CCD)</w:t>
      </w:r>
    </w:p>
    <w:p w:rsidR="000319C1" w:rsidRDefault="000319C1" w:rsidP="000319C1">
      <w:pPr>
        <w:rPr>
          <w:rFonts w:ascii="Arial" w:hAnsi="Arial" w:cs="Arial"/>
          <w:color w:val="222222"/>
          <w:shd w:val="clear" w:color="auto" w:fill="FFFFFF"/>
        </w:rPr>
      </w:pPr>
      <w:r>
        <w:rPr>
          <w:rFonts w:ascii="Arial" w:hAnsi="Arial" w:cs="Arial"/>
          <w:color w:val="222222"/>
          <w:shd w:val="clear" w:color="auto" w:fill="FFFFFF"/>
        </w:rPr>
        <w:t>Symptoms</w:t>
      </w:r>
    </w:p>
    <w:p w:rsidR="000319C1" w:rsidRPr="00C75379" w:rsidRDefault="000319C1" w:rsidP="000319C1">
      <w:r>
        <w:rPr>
          <w:rFonts w:ascii="Arial" w:hAnsi="Arial" w:cs="Arial"/>
          <w:color w:val="222222"/>
          <w:shd w:val="clear" w:color="auto" w:fill="FFFFFF"/>
        </w:rPr>
        <w:t xml:space="preserve">1.- </w:t>
      </w:r>
      <w:r w:rsidRPr="00C75379">
        <w:rPr>
          <w:rFonts w:ascii="Arial" w:hAnsi="Arial" w:cs="Arial"/>
          <w:color w:val="222222"/>
          <w:shd w:val="clear" w:color="auto" w:fill="FFFFFF"/>
        </w:rPr>
        <w:t>Clavicles are either poorly developed or absent.</w:t>
      </w:r>
      <w:r>
        <w:rPr>
          <w:rFonts w:ascii="Arial" w:hAnsi="Arial" w:cs="Arial"/>
          <w:color w:val="222222"/>
          <w:shd w:val="clear" w:color="auto" w:fill="FFFFFF"/>
        </w:rPr>
        <w:t xml:space="preserve"> Shoulders brough together.</w:t>
      </w:r>
    </w:p>
    <w:p w:rsidR="000319C1" w:rsidRDefault="000319C1" w:rsidP="000319C1">
      <w:r>
        <w:t>2. Front of skull does not close. Bones affected become shorter.</w:t>
      </w:r>
    </w:p>
    <w:p w:rsidR="000319C1" w:rsidRDefault="000319C1" w:rsidP="000319C1">
      <w:r>
        <w:t>3. Prominent forehead</w:t>
      </w:r>
    </w:p>
    <w:p w:rsidR="000319C1" w:rsidRDefault="000319C1" w:rsidP="000319C1">
      <w:r>
        <w:t>4. Wide set eyes</w:t>
      </w:r>
    </w:p>
    <w:p w:rsidR="000319C1" w:rsidRDefault="000319C1" w:rsidP="000319C1">
      <w:r>
        <w:lastRenderedPageBreak/>
        <w:t>5. Abnormal teeth</w:t>
      </w:r>
    </w:p>
    <w:p w:rsidR="000319C1" w:rsidRDefault="000319C1" w:rsidP="000319C1">
      <w:r>
        <w:t>6. Flat nose</w:t>
      </w:r>
    </w:p>
    <w:p w:rsidR="000319C1" w:rsidRDefault="000319C1" w:rsidP="000319C1"/>
    <w:p w:rsidR="000319C1" w:rsidRPr="003579E4" w:rsidRDefault="000319C1" w:rsidP="000319C1">
      <w:pPr>
        <w:rPr>
          <w:sz w:val="36"/>
          <w:szCs w:val="36"/>
        </w:rPr>
      </w:pPr>
      <w:r w:rsidRPr="003579E4">
        <w:rPr>
          <w:sz w:val="36"/>
          <w:szCs w:val="36"/>
        </w:rPr>
        <w:t>Achondroplasia</w:t>
      </w:r>
    </w:p>
    <w:p w:rsidR="000319C1" w:rsidRDefault="000319C1" w:rsidP="000319C1">
      <w:r>
        <w:t>A bone disorder that prevents ossification of cartilage of long bones.</w:t>
      </w:r>
    </w:p>
    <w:p w:rsidR="000319C1" w:rsidRDefault="000319C1" w:rsidP="000319C1">
      <w:r>
        <w:t>Sympoms</w:t>
      </w:r>
    </w:p>
    <w:p w:rsidR="000319C1" w:rsidRDefault="000319C1" w:rsidP="000319C1">
      <w:r>
        <w:t>1.- Dwarfism</w:t>
      </w:r>
    </w:p>
    <w:p w:rsidR="000319C1" w:rsidRDefault="000319C1" w:rsidP="000319C1">
      <w:r>
        <w:t>2. Elbow motion restricted</w:t>
      </w:r>
    </w:p>
    <w:p w:rsidR="000319C1" w:rsidRDefault="000319C1" w:rsidP="000319C1">
      <w:r>
        <w:t>3. Macrocephaly – Large head</w:t>
      </w:r>
    </w:p>
    <w:p w:rsidR="000319C1" w:rsidRDefault="000319C1" w:rsidP="000319C1">
      <w:r>
        <w:t>4. Small fingers</w:t>
      </w:r>
    </w:p>
    <w:p w:rsidR="000319C1" w:rsidRDefault="000319C1" w:rsidP="000319C1">
      <w:r>
        <w:t>5. Normal intelligence</w:t>
      </w:r>
    </w:p>
    <w:p w:rsidR="000319C1" w:rsidRDefault="000319C1" w:rsidP="000319C1"/>
    <w:p w:rsidR="000319C1" w:rsidRPr="003579E4" w:rsidRDefault="000319C1" w:rsidP="000319C1">
      <w:pPr>
        <w:rPr>
          <w:sz w:val="36"/>
          <w:szCs w:val="36"/>
        </w:rPr>
      </w:pPr>
      <w:r w:rsidRPr="003579E4">
        <w:rPr>
          <w:sz w:val="36"/>
          <w:szCs w:val="36"/>
        </w:rPr>
        <w:t>Fracture</w:t>
      </w:r>
    </w:p>
    <w:p w:rsidR="000319C1" w:rsidRDefault="000319C1" w:rsidP="000319C1">
      <w:r>
        <w:t>Fracture is breach in continuity of bone. Fracture with no skin break is Simple fracture. Fracture that punctures skin is compound fracture. Fracture line may be horizontal or oblique.</w:t>
      </w:r>
    </w:p>
    <w:p w:rsidR="000319C1" w:rsidRDefault="000319C1" w:rsidP="000319C1">
      <w:r>
        <w:t>Reduction is manual restoration of alignment of broken ends.</w:t>
      </w:r>
    </w:p>
    <w:p w:rsidR="000319C1" w:rsidRDefault="000319C1" w:rsidP="000319C1">
      <w:r>
        <w:t>Healing of fracture has four stages :-</w:t>
      </w:r>
    </w:p>
    <w:p w:rsidR="000319C1" w:rsidRDefault="000319C1" w:rsidP="000319C1">
      <w:r>
        <w:t>1.- Formation of haematoma at the point of break</w:t>
      </w:r>
    </w:p>
    <w:p w:rsidR="000319C1" w:rsidRDefault="000319C1" w:rsidP="000319C1">
      <w:r>
        <w:t>2. Formation of fibrocartilagenous callus</w:t>
      </w:r>
    </w:p>
    <w:p w:rsidR="000319C1" w:rsidRDefault="000319C1" w:rsidP="000319C1">
      <w:r>
        <w:t>3. Formation of a bony callus</w:t>
      </w:r>
    </w:p>
    <w:p w:rsidR="000319C1" w:rsidRDefault="000319C1" w:rsidP="000319C1">
      <w:r>
        <w:t>4. Remodeling and addition of compact bone.</w:t>
      </w:r>
    </w:p>
    <w:p w:rsidR="000319C1" w:rsidRDefault="000319C1" w:rsidP="000319C1"/>
    <w:p w:rsidR="000319C1" w:rsidRPr="00623874" w:rsidRDefault="000319C1" w:rsidP="000319C1">
      <w:pPr>
        <w:rPr>
          <w:sz w:val="36"/>
          <w:szCs w:val="36"/>
        </w:rPr>
      </w:pPr>
      <w:r w:rsidRPr="00623874">
        <w:rPr>
          <w:sz w:val="36"/>
          <w:szCs w:val="36"/>
        </w:rPr>
        <w:t>Rickets</w:t>
      </w:r>
    </w:p>
    <w:p w:rsidR="000319C1" w:rsidRDefault="000319C1" w:rsidP="000319C1">
      <w:r>
        <w:t>Softening and weakness of bones in prolonged Vitamin D deficiency. Osteoid formation and cartilage development is normal but mineralization does not occur. That results in :-</w:t>
      </w:r>
    </w:p>
    <w:p w:rsidR="000319C1" w:rsidRDefault="000319C1" w:rsidP="000319C1">
      <w:r>
        <w:t>1.- Bowed legs and knock knees</w:t>
      </w:r>
    </w:p>
    <w:p w:rsidR="000319C1" w:rsidRDefault="000319C1" w:rsidP="000319C1">
      <w:r>
        <w:t>2. Thickened wrist and ankles</w:t>
      </w:r>
    </w:p>
    <w:p w:rsidR="000319C1" w:rsidRDefault="000319C1" w:rsidP="000319C1">
      <w:r>
        <w:t xml:space="preserve">3. Breastbone projection </w:t>
      </w:r>
    </w:p>
    <w:p w:rsidR="000319C1" w:rsidRDefault="000319C1" w:rsidP="000319C1">
      <w:r>
        <w:t>4. Spinal and pelvic deformities</w:t>
      </w:r>
    </w:p>
    <w:p w:rsidR="000319C1" w:rsidRDefault="000319C1" w:rsidP="000319C1"/>
    <w:p w:rsidR="000319C1" w:rsidRPr="00BD4ACF" w:rsidRDefault="000319C1" w:rsidP="000319C1">
      <w:pPr>
        <w:rPr>
          <w:sz w:val="36"/>
          <w:szCs w:val="36"/>
        </w:rPr>
      </w:pPr>
      <w:r w:rsidRPr="00BD4ACF">
        <w:rPr>
          <w:sz w:val="36"/>
          <w:szCs w:val="36"/>
        </w:rPr>
        <w:t>Osteomalacia and Osteoporosis</w:t>
      </w:r>
    </w:p>
    <w:p w:rsidR="000319C1" w:rsidRDefault="000319C1" w:rsidP="000319C1">
      <w:r>
        <w:t>Oseomalacia is caused by deficiency of vitamin D and calcium in adult. X-ray of bones shows deficient trabeculae. Osteoporosis results in old age from deficiency of calcium</w:t>
      </w:r>
    </w:p>
    <w:tbl>
      <w:tblPr>
        <w:tblStyle w:val="TableGrid"/>
        <w:tblW w:w="9360" w:type="dxa"/>
        <w:tblLayout w:type="fixed"/>
        <w:tblLook w:val="04A0"/>
      </w:tblPr>
      <w:tblGrid>
        <w:gridCol w:w="3120"/>
        <w:gridCol w:w="3120"/>
        <w:gridCol w:w="3120"/>
      </w:tblGrid>
      <w:tr w:rsidR="000319C1" w:rsidTr="00517456">
        <w:tc>
          <w:tcPr>
            <w:tcW w:w="3360" w:type="dxa"/>
          </w:tcPr>
          <w:p w:rsidR="000319C1" w:rsidRDefault="000319C1" w:rsidP="00517456"/>
        </w:tc>
        <w:tc>
          <w:tcPr>
            <w:tcW w:w="3360" w:type="dxa"/>
          </w:tcPr>
          <w:p w:rsidR="000319C1" w:rsidRPr="007E485E" w:rsidRDefault="000319C1" w:rsidP="00517456">
            <w:pPr>
              <w:jc w:val="center"/>
              <w:rPr>
                <w:i/>
              </w:rPr>
            </w:pPr>
            <w:r w:rsidRPr="007E485E">
              <w:rPr>
                <w:i/>
              </w:rPr>
              <w:t>Osteomalacia</w:t>
            </w:r>
          </w:p>
        </w:tc>
        <w:tc>
          <w:tcPr>
            <w:tcW w:w="3360" w:type="dxa"/>
          </w:tcPr>
          <w:p w:rsidR="000319C1" w:rsidRPr="007E485E" w:rsidRDefault="000319C1" w:rsidP="00517456">
            <w:pPr>
              <w:jc w:val="center"/>
              <w:rPr>
                <w:i/>
              </w:rPr>
            </w:pPr>
            <w:r w:rsidRPr="007E485E">
              <w:rPr>
                <w:i/>
              </w:rPr>
              <w:t>Osteoporosis</w:t>
            </w:r>
          </w:p>
        </w:tc>
      </w:tr>
      <w:tr w:rsidR="000319C1" w:rsidTr="00517456">
        <w:tc>
          <w:tcPr>
            <w:tcW w:w="3360" w:type="dxa"/>
          </w:tcPr>
          <w:p w:rsidR="000319C1" w:rsidRDefault="000319C1" w:rsidP="00517456">
            <w:r>
              <w:t>Calcium and phosphrus</w:t>
            </w:r>
          </w:p>
        </w:tc>
        <w:tc>
          <w:tcPr>
            <w:tcW w:w="3360" w:type="dxa"/>
          </w:tcPr>
          <w:p w:rsidR="000319C1" w:rsidRDefault="000319C1" w:rsidP="00517456">
            <w:r>
              <w:t>Often low</w:t>
            </w:r>
          </w:p>
        </w:tc>
        <w:tc>
          <w:tcPr>
            <w:tcW w:w="3360" w:type="dxa"/>
          </w:tcPr>
          <w:p w:rsidR="000319C1" w:rsidRDefault="000319C1" w:rsidP="00517456">
            <w:r>
              <w:t>Normal</w:t>
            </w:r>
          </w:p>
        </w:tc>
      </w:tr>
      <w:tr w:rsidR="000319C1" w:rsidTr="00517456">
        <w:tc>
          <w:tcPr>
            <w:tcW w:w="3360" w:type="dxa"/>
          </w:tcPr>
          <w:p w:rsidR="000319C1" w:rsidRDefault="000319C1" w:rsidP="00517456">
            <w:r>
              <w:t>Osteoblats</w:t>
            </w:r>
          </w:p>
        </w:tc>
        <w:tc>
          <w:tcPr>
            <w:tcW w:w="3360" w:type="dxa"/>
          </w:tcPr>
          <w:p w:rsidR="000319C1" w:rsidRDefault="000319C1" w:rsidP="00517456">
            <w:r>
              <w:t>Increased</w:t>
            </w:r>
          </w:p>
        </w:tc>
        <w:tc>
          <w:tcPr>
            <w:tcW w:w="3360" w:type="dxa"/>
          </w:tcPr>
          <w:p w:rsidR="000319C1" w:rsidRDefault="000319C1" w:rsidP="00517456">
            <w:r>
              <w:t>Normal</w:t>
            </w:r>
          </w:p>
        </w:tc>
      </w:tr>
      <w:tr w:rsidR="000319C1" w:rsidTr="00517456">
        <w:tc>
          <w:tcPr>
            <w:tcW w:w="3360" w:type="dxa"/>
          </w:tcPr>
          <w:p w:rsidR="000319C1" w:rsidRDefault="000319C1" w:rsidP="00517456">
            <w:r>
              <w:t>Trabeculae</w:t>
            </w:r>
          </w:p>
        </w:tc>
        <w:tc>
          <w:tcPr>
            <w:tcW w:w="3360" w:type="dxa"/>
          </w:tcPr>
          <w:p w:rsidR="000319C1" w:rsidRDefault="000319C1" w:rsidP="00517456">
            <w:r>
              <w:t>Thick, uncalcified</w:t>
            </w:r>
          </w:p>
        </w:tc>
        <w:tc>
          <w:tcPr>
            <w:tcW w:w="3360" w:type="dxa"/>
          </w:tcPr>
          <w:p w:rsidR="000319C1" w:rsidRDefault="000319C1" w:rsidP="00517456">
            <w:r>
              <w:t>Thin and small</w:t>
            </w:r>
          </w:p>
        </w:tc>
      </w:tr>
      <w:tr w:rsidR="000319C1" w:rsidTr="00517456">
        <w:tc>
          <w:tcPr>
            <w:tcW w:w="3360" w:type="dxa"/>
          </w:tcPr>
          <w:p w:rsidR="000319C1" w:rsidRDefault="000319C1" w:rsidP="00517456">
            <w:r>
              <w:t>Alkaline phosphatase</w:t>
            </w:r>
          </w:p>
        </w:tc>
        <w:tc>
          <w:tcPr>
            <w:tcW w:w="3360" w:type="dxa"/>
          </w:tcPr>
          <w:p w:rsidR="000319C1" w:rsidRDefault="000319C1" w:rsidP="00517456">
            <w:r>
              <w:t>Raised</w:t>
            </w:r>
          </w:p>
        </w:tc>
        <w:tc>
          <w:tcPr>
            <w:tcW w:w="3360" w:type="dxa"/>
          </w:tcPr>
          <w:p w:rsidR="000319C1" w:rsidRDefault="000319C1" w:rsidP="00517456">
            <w:r>
              <w:t>Normal</w:t>
            </w:r>
          </w:p>
        </w:tc>
      </w:tr>
    </w:tbl>
    <w:p w:rsidR="000319C1" w:rsidRDefault="000319C1" w:rsidP="000319C1"/>
    <w:p w:rsidR="000319C1" w:rsidRDefault="000319C1" w:rsidP="000319C1"/>
    <w:p w:rsidR="000319C1" w:rsidRPr="00713C8C" w:rsidRDefault="000319C1" w:rsidP="000319C1"/>
    <w:p w:rsidR="000319C1" w:rsidRDefault="000319C1" w:rsidP="000319C1">
      <w:pPr>
        <w:pStyle w:val="Normal1"/>
        <w:rPr>
          <w:sz w:val="48"/>
          <w:szCs w:val="48"/>
        </w:rPr>
      </w:pPr>
      <w:r>
        <w:rPr>
          <w:sz w:val="48"/>
          <w:szCs w:val="48"/>
        </w:rPr>
        <w:lastRenderedPageBreak/>
        <w:t>Bones of the Body</w:t>
      </w:r>
    </w:p>
    <w:tbl>
      <w:tblPr>
        <w:tblStyle w:val="af3"/>
        <w:tblW w:w="9360" w:type="dxa"/>
        <w:jc w:val="right"/>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189"/>
        <w:gridCol w:w="422"/>
        <w:gridCol w:w="441"/>
        <w:gridCol w:w="6423"/>
        <w:gridCol w:w="885"/>
      </w:tblGrid>
      <w:tr w:rsidR="000319C1" w:rsidTr="00517456">
        <w:trPr>
          <w:trHeight w:val="440"/>
          <w:jc w:val="right"/>
        </w:trPr>
        <w:tc>
          <w:tcPr>
            <w:tcW w:w="1273" w:type="dxa"/>
          </w:tcPr>
          <w:p w:rsidR="000319C1" w:rsidRDefault="000319C1" w:rsidP="00517456">
            <w:pPr>
              <w:pStyle w:val="Normal1"/>
            </w:pPr>
          </w:p>
        </w:tc>
        <w:tc>
          <w:tcPr>
            <w:tcW w:w="8807" w:type="dxa"/>
            <w:gridSpan w:val="4"/>
            <w:shd w:val="clear" w:color="auto" w:fill="auto"/>
            <w:tcMar>
              <w:top w:w="100" w:type="dxa"/>
              <w:left w:w="100" w:type="dxa"/>
              <w:bottom w:w="100" w:type="dxa"/>
              <w:right w:w="100" w:type="dxa"/>
            </w:tcMar>
          </w:tcPr>
          <w:p w:rsidR="000319C1" w:rsidRDefault="000319C1" w:rsidP="00517456">
            <w:pPr>
              <w:pStyle w:val="Normal1"/>
            </w:pPr>
            <w:r>
              <w:t>Axial Skeleton</w:t>
            </w:r>
          </w:p>
        </w:tc>
      </w:tr>
      <w:tr w:rsidR="000319C1" w:rsidTr="00517456">
        <w:trPr>
          <w:jc w:val="right"/>
        </w:trPr>
        <w:tc>
          <w:tcPr>
            <w:tcW w:w="1273" w:type="dxa"/>
          </w:tcPr>
          <w:p w:rsidR="000319C1" w:rsidRDefault="000319C1" w:rsidP="00517456">
            <w:pPr>
              <w:pStyle w:val="Normal1"/>
            </w:pPr>
            <w:r w:rsidRPr="00BE7BC0">
              <w:rPr>
                <w:color w:val="FF0000"/>
              </w:rPr>
              <w:t>S</w:t>
            </w:r>
            <w:r>
              <w:t>ome</w:t>
            </w:r>
          </w:p>
        </w:tc>
        <w:tc>
          <w:tcPr>
            <w:tcW w:w="440" w:type="dxa"/>
            <w:shd w:val="clear" w:color="auto" w:fill="auto"/>
            <w:tcMar>
              <w:top w:w="100" w:type="dxa"/>
              <w:left w:w="100" w:type="dxa"/>
              <w:bottom w:w="100" w:type="dxa"/>
              <w:right w:w="100" w:type="dxa"/>
            </w:tcMar>
          </w:tcPr>
          <w:p w:rsidR="000319C1" w:rsidRDefault="000319C1" w:rsidP="00517456">
            <w:pPr>
              <w:pStyle w:val="Normal1"/>
            </w:pPr>
          </w:p>
        </w:tc>
        <w:tc>
          <w:tcPr>
            <w:tcW w:w="7424" w:type="dxa"/>
            <w:gridSpan w:val="2"/>
            <w:shd w:val="clear" w:color="auto" w:fill="auto"/>
            <w:tcMar>
              <w:top w:w="100" w:type="dxa"/>
              <w:left w:w="100" w:type="dxa"/>
              <w:bottom w:w="100" w:type="dxa"/>
              <w:right w:w="100" w:type="dxa"/>
            </w:tcMar>
          </w:tcPr>
          <w:p w:rsidR="000319C1" w:rsidRDefault="000319C1" w:rsidP="00517456">
            <w:pPr>
              <w:pStyle w:val="Normal1"/>
            </w:pPr>
            <w:r>
              <w:t>Skull - Cranium</w:t>
            </w:r>
          </w:p>
        </w:tc>
        <w:tc>
          <w:tcPr>
            <w:tcW w:w="943" w:type="dxa"/>
            <w:shd w:val="clear" w:color="auto" w:fill="auto"/>
            <w:tcMar>
              <w:top w:w="100" w:type="dxa"/>
              <w:left w:w="100" w:type="dxa"/>
              <w:bottom w:w="100" w:type="dxa"/>
              <w:right w:w="100" w:type="dxa"/>
            </w:tcMar>
          </w:tcPr>
          <w:p w:rsidR="000319C1" w:rsidRDefault="000319C1" w:rsidP="00517456">
            <w:pPr>
              <w:pStyle w:val="Normal1"/>
              <w:jc w:val="right"/>
            </w:pPr>
            <w:r>
              <w:t>8</w:t>
            </w:r>
          </w:p>
        </w:tc>
      </w:tr>
      <w:tr w:rsidR="000319C1" w:rsidTr="00517456">
        <w:trPr>
          <w:jc w:val="right"/>
        </w:trPr>
        <w:tc>
          <w:tcPr>
            <w:tcW w:w="1273" w:type="dxa"/>
          </w:tcPr>
          <w:p w:rsidR="000319C1" w:rsidRDefault="000319C1" w:rsidP="00517456">
            <w:pPr>
              <w:pStyle w:val="Normal1"/>
            </w:pPr>
            <w:r w:rsidRPr="00BE7BC0">
              <w:rPr>
                <w:color w:val="FF0000"/>
              </w:rPr>
              <w:t>F</w:t>
            </w:r>
            <w:r>
              <w:t>riend</w:t>
            </w:r>
          </w:p>
        </w:tc>
        <w:tc>
          <w:tcPr>
            <w:tcW w:w="440" w:type="dxa"/>
            <w:shd w:val="clear" w:color="auto" w:fill="auto"/>
            <w:tcMar>
              <w:top w:w="100" w:type="dxa"/>
              <w:left w:w="100" w:type="dxa"/>
              <w:bottom w:w="100" w:type="dxa"/>
              <w:right w:w="100" w:type="dxa"/>
            </w:tcMar>
          </w:tcPr>
          <w:p w:rsidR="000319C1" w:rsidRDefault="000319C1" w:rsidP="00517456">
            <w:pPr>
              <w:pStyle w:val="Normal1"/>
            </w:pPr>
          </w:p>
        </w:tc>
        <w:tc>
          <w:tcPr>
            <w:tcW w:w="7424" w:type="dxa"/>
            <w:gridSpan w:val="2"/>
            <w:shd w:val="clear" w:color="auto" w:fill="auto"/>
            <w:tcMar>
              <w:top w:w="100" w:type="dxa"/>
              <w:left w:w="100" w:type="dxa"/>
              <w:bottom w:w="100" w:type="dxa"/>
              <w:right w:w="100" w:type="dxa"/>
            </w:tcMar>
          </w:tcPr>
          <w:p w:rsidR="000319C1" w:rsidRDefault="000319C1" w:rsidP="00517456">
            <w:pPr>
              <w:pStyle w:val="Normal1"/>
            </w:pPr>
            <w:r>
              <w:t>Face</w:t>
            </w:r>
          </w:p>
        </w:tc>
        <w:tc>
          <w:tcPr>
            <w:tcW w:w="943" w:type="dxa"/>
            <w:shd w:val="clear" w:color="auto" w:fill="auto"/>
            <w:tcMar>
              <w:top w:w="100" w:type="dxa"/>
              <w:left w:w="100" w:type="dxa"/>
              <w:bottom w:w="100" w:type="dxa"/>
              <w:right w:w="100" w:type="dxa"/>
            </w:tcMar>
          </w:tcPr>
          <w:p w:rsidR="000319C1" w:rsidRDefault="000319C1" w:rsidP="00517456">
            <w:pPr>
              <w:pStyle w:val="Normal1"/>
              <w:jc w:val="right"/>
            </w:pPr>
            <w:r>
              <w:t>14</w:t>
            </w:r>
          </w:p>
        </w:tc>
      </w:tr>
      <w:tr w:rsidR="000319C1" w:rsidTr="00517456">
        <w:trPr>
          <w:jc w:val="right"/>
        </w:trPr>
        <w:tc>
          <w:tcPr>
            <w:tcW w:w="1273" w:type="dxa"/>
          </w:tcPr>
          <w:p w:rsidR="000319C1" w:rsidRDefault="000319C1" w:rsidP="00517456">
            <w:pPr>
              <w:pStyle w:val="Normal1"/>
            </w:pPr>
            <w:r w:rsidRPr="00BE7BC0">
              <w:rPr>
                <w:color w:val="FF0000"/>
              </w:rPr>
              <w:t>H</w:t>
            </w:r>
            <w:r>
              <w:t>ave</w:t>
            </w:r>
          </w:p>
        </w:tc>
        <w:tc>
          <w:tcPr>
            <w:tcW w:w="440" w:type="dxa"/>
            <w:shd w:val="clear" w:color="auto" w:fill="auto"/>
            <w:tcMar>
              <w:top w:w="100" w:type="dxa"/>
              <w:left w:w="100" w:type="dxa"/>
              <w:bottom w:w="100" w:type="dxa"/>
              <w:right w:w="100" w:type="dxa"/>
            </w:tcMar>
          </w:tcPr>
          <w:p w:rsidR="000319C1" w:rsidRDefault="000319C1" w:rsidP="00517456">
            <w:pPr>
              <w:pStyle w:val="Normal1"/>
            </w:pPr>
          </w:p>
        </w:tc>
        <w:tc>
          <w:tcPr>
            <w:tcW w:w="7424" w:type="dxa"/>
            <w:gridSpan w:val="2"/>
            <w:shd w:val="clear" w:color="auto" w:fill="auto"/>
            <w:tcMar>
              <w:top w:w="100" w:type="dxa"/>
              <w:left w:w="100" w:type="dxa"/>
              <w:bottom w:w="100" w:type="dxa"/>
              <w:right w:w="100" w:type="dxa"/>
            </w:tcMar>
          </w:tcPr>
          <w:p w:rsidR="000319C1" w:rsidRDefault="000319C1" w:rsidP="00517456">
            <w:pPr>
              <w:pStyle w:val="Normal1"/>
            </w:pPr>
            <w:r>
              <w:t>Hyoid</w:t>
            </w:r>
          </w:p>
        </w:tc>
        <w:tc>
          <w:tcPr>
            <w:tcW w:w="943" w:type="dxa"/>
            <w:shd w:val="clear" w:color="auto" w:fill="auto"/>
            <w:tcMar>
              <w:top w:w="100" w:type="dxa"/>
              <w:left w:w="100" w:type="dxa"/>
              <w:bottom w:w="100" w:type="dxa"/>
              <w:right w:w="100" w:type="dxa"/>
            </w:tcMar>
          </w:tcPr>
          <w:p w:rsidR="000319C1" w:rsidRDefault="000319C1" w:rsidP="00517456">
            <w:pPr>
              <w:pStyle w:val="Normal1"/>
              <w:jc w:val="right"/>
            </w:pPr>
            <w:r>
              <w:t>1</w:t>
            </w:r>
          </w:p>
        </w:tc>
      </w:tr>
      <w:tr w:rsidR="000319C1" w:rsidTr="00517456">
        <w:trPr>
          <w:jc w:val="right"/>
        </w:trPr>
        <w:tc>
          <w:tcPr>
            <w:tcW w:w="1273" w:type="dxa"/>
          </w:tcPr>
          <w:p w:rsidR="000319C1" w:rsidRDefault="000319C1" w:rsidP="00517456">
            <w:pPr>
              <w:pStyle w:val="Normal1"/>
            </w:pPr>
            <w:r w:rsidRPr="00BE7BC0">
              <w:rPr>
                <w:color w:val="FF0000"/>
              </w:rPr>
              <w:t>A</w:t>
            </w:r>
            <w:r>
              <w:t>rrived</w:t>
            </w:r>
          </w:p>
        </w:tc>
        <w:tc>
          <w:tcPr>
            <w:tcW w:w="440" w:type="dxa"/>
            <w:shd w:val="clear" w:color="auto" w:fill="auto"/>
            <w:tcMar>
              <w:top w:w="100" w:type="dxa"/>
              <w:left w:w="100" w:type="dxa"/>
              <w:bottom w:w="100" w:type="dxa"/>
              <w:right w:w="100" w:type="dxa"/>
            </w:tcMar>
          </w:tcPr>
          <w:p w:rsidR="000319C1" w:rsidRDefault="000319C1" w:rsidP="00517456">
            <w:pPr>
              <w:pStyle w:val="Normal1"/>
            </w:pPr>
          </w:p>
        </w:tc>
        <w:tc>
          <w:tcPr>
            <w:tcW w:w="7424" w:type="dxa"/>
            <w:gridSpan w:val="2"/>
            <w:shd w:val="clear" w:color="auto" w:fill="auto"/>
            <w:tcMar>
              <w:top w:w="100" w:type="dxa"/>
              <w:left w:w="100" w:type="dxa"/>
              <w:bottom w:w="100" w:type="dxa"/>
              <w:right w:w="100" w:type="dxa"/>
            </w:tcMar>
          </w:tcPr>
          <w:p w:rsidR="000319C1" w:rsidRDefault="000319C1" w:rsidP="00517456">
            <w:pPr>
              <w:pStyle w:val="Normal1"/>
            </w:pPr>
            <w:r>
              <w:t>Auditory ossicles - malleus, incus, stapes - 3 on each side</w:t>
            </w:r>
          </w:p>
        </w:tc>
        <w:tc>
          <w:tcPr>
            <w:tcW w:w="943" w:type="dxa"/>
            <w:shd w:val="clear" w:color="auto" w:fill="auto"/>
            <w:tcMar>
              <w:top w:w="100" w:type="dxa"/>
              <w:left w:w="100" w:type="dxa"/>
              <w:bottom w:w="100" w:type="dxa"/>
              <w:right w:w="100" w:type="dxa"/>
            </w:tcMar>
          </w:tcPr>
          <w:p w:rsidR="000319C1" w:rsidRDefault="000319C1" w:rsidP="00517456">
            <w:pPr>
              <w:pStyle w:val="Normal1"/>
              <w:jc w:val="right"/>
            </w:pPr>
            <w:r>
              <w:t>6</w:t>
            </w:r>
          </w:p>
        </w:tc>
      </w:tr>
      <w:tr w:rsidR="000319C1" w:rsidTr="00517456">
        <w:trPr>
          <w:jc w:val="right"/>
        </w:trPr>
        <w:tc>
          <w:tcPr>
            <w:tcW w:w="1273" w:type="dxa"/>
          </w:tcPr>
          <w:p w:rsidR="000319C1" w:rsidRDefault="000319C1" w:rsidP="00517456">
            <w:pPr>
              <w:pStyle w:val="Normal1"/>
            </w:pPr>
            <w:r w:rsidRPr="00BE7BC0">
              <w:rPr>
                <w:color w:val="FF0000"/>
              </w:rPr>
              <w:t>V</w:t>
            </w:r>
            <w:r>
              <w:t>ery</w:t>
            </w:r>
          </w:p>
        </w:tc>
        <w:tc>
          <w:tcPr>
            <w:tcW w:w="440" w:type="dxa"/>
            <w:shd w:val="clear" w:color="auto" w:fill="auto"/>
            <w:tcMar>
              <w:top w:w="100" w:type="dxa"/>
              <w:left w:w="100" w:type="dxa"/>
              <w:bottom w:w="100" w:type="dxa"/>
              <w:right w:w="100" w:type="dxa"/>
            </w:tcMar>
          </w:tcPr>
          <w:p w:rsidR="000319C1" w:rsidRDefault="000319C1" w:rsidP="00517456">
            <w:pPr>
              <w:pStyle w:val="Normal1"/>
            </w:pPr>
          </w:p>
        </w:tc>
        <w:tc>
          <w:tcPr>
            <w:tcW w:w="7424" w:type="dxa"/>
            <w:gridSpan w:val="2"/>
            <w:shd w:val="clear" w:color="auto" w:fill="auto"/>
            <w:tcMar>
              <w:top w:w="100" w:type="dxa"/>
              <w:left w:w="100" w:type="dxa"/>
              <w:bottom w:w="100" w:type="dxa"/>
              <w:right w:w="100" w:type="dxa"/>
            </w:tcMar>
          </w:tcPr>
          <w:p w:rsidR="000319C1" w:rsidRDefault="000319C1" w:rsidP="00517456">
            <w:pPr>
              <w:pStyle w:val="Normal1"/>
            </w:pPr>
            <w:r>
              <w:t>Vertebral column</w:t>
            </w:r>
          </w:p>
        </w:tc>
        <w:tc>
          <w:tcPr>
            <w:tcW w:w="943" w:type="dxa"/>
            <w:shd w:val="clear" w:color="auto" w:fill="auto"/>
            <w:tcMar>
              <w:top w:w="100" w:type="dxa"/>
              <w:left w:w="100" w:type="dxa"/>
              <w:bottom w:w="100" w:type="dxa"/>
              <w:right w:w="100" w:type="dxa"/>
            </w:tcMar>
          </w:tcPr>
          <w:p w:rsidR="000319C1" w:rsidRDefault="000319C1" w:rsidP="00517456">
            <w:pPr>
              <w:pStyle w:val="Normal1"/>
              <w:jc w:val="right"/>
            </w:pPr>
            <w:r>
              <w:t>26</w:t>
            </w:r>
          </w:p>
        </w:tc>
      </w:tr>
      <w:tr w:rsidR="000319C1" w:rsidTr="00517456">
        <w:trPr>
          <w:jc w:val="right"/>
        </w:trPr>
        <w:tc>
          <w:tcPr>
            <w:tcW w:w="1273" w:type="dxa"/>
          </w:tcPr>
          <w:p w:rsidR="000319C1" w:rsidRDefault="000319C1" w:rsidP="00517456">
            <w:pPr>
              <w:pStyle w:val="Normal1"/>
            </w:pPr>
            <w:r w:rsidRPr="00BE7BC0">
              <w:rPr>
                <w:color w:val="FF0000"/>
              </w:rPr>
              <w:t>S</w:t>
            </w:r>
            <w:r>
              <w:t>oon</w:t>
            </w:r>
          </w:p>
        </w:tc>
        <w:tc>
          <w:tcPr>
            <w:tcW w:w="440" w:type="dxa"/>
            <w:shd w:val="clear" w:color="auto" w:fill="auto"/>
            <w:tcMar>
              <w:top w:w="100" w:type="dxa"/>
              <w:left w:w="100" w:type="dxa"/>
              <w:bottom w:w="100" w:type="dxa"/>
              <w:right w:w="100" w:type="dxa"/>
            </w:tcMar>
          </w:tcPr>
          <w:p w:rsidR="000319C1" w:rsidRDefault="000319C1" w:rsidP="00517456">
            <w:pPr>
              <w:pStyle w:val="Normal1"/>
            </w:pPr>
          </w:p>
        </w:tc>
        <w:tc>
          <w:tcPr>
            <w:tcW w:w="7424" w:type="dxa"/>
            <w:gridSpan w:val="2"/>
            <w:shd w:val="clear" w:color="auto" w:fill="auto"/>
            <w:tcMar>
              <w:top w:w="100" w:type="dxa"/>
              <w:left w:w="100" w:type="dxa"/>
              <w:bottom w:w="100" w:type="dxa"/>
              <w:right w:w="100" w:type="dxa"/>
            </w:tcMar>
          </w:tcPr>
          <w:p w:rsidR="000319C1" w:rsidRDefault="000319C1" w:rsidP="00517456">
            <w:pPr>
              <w:pStyle w:val="Normal1"/>
            </w:pPr>
            <w:r>
              <w:t>Sternum</w:t>
            </w:r>
          </w:p>
        </w:tc>
        <w:tc>
          <w:tcPr>
            <w:tcW w:w="943" w:type="dxa"/>
            <w:shd w:val="clear" w:color="auto" w:fill="auto"/>
            <w:tcMar>
              <w:top w:w="100" w:type="dxa"/>
              <w:left w:w="100" w:type="dxa"/>
              <w:bottom w:w="100" w:type="dxa"/>
              <w:right w:w="100" w:type="dxa"/>
            </w:tcMar>
          </w:tcPr>
          <w:p w:rsidR="000319C1" w:rsidRDefault="000319C1" w:rsidP="00517456">
            <w:pPr>
              <w:pStyle w:val="Normal1"/>
              <w:jc w:val="right"/>
            </w:pPr>
            <w:r>
              <w:t>1</w:t>
            </w:r>
          </w:p>
        </w:tc>
      </w:tr>
      <w:tr w:rsidR="000319C1" w:rsidTr="00517456">
        <w:trPr>
          <w:jc w:val="right"/>
        </w:trPr>
        <w:tc>
          <w:tcPr>
            <w:tcW w:w="1273" w:type="dxa"/>
          </w:tcPr>
          <w:p w:rsidR="000319C1" w:rsidRDefault="000319C1" w:rsidP="00517456">
            <w:pPr>
              <w:pStyle w:val="Normal1"/>
            </w:pPr>
            <w:r w:rsidRPr="00BE7BC0">
              <w:rPr>
                <w:color w:val="FF0000"/>
              </w:rPr>
              <w:t>R</w:t>
            </w:r>
            <w:r>
              <w:t>eally</w:t>
            </w:r>
          </w:p>
        </w:tc>
        <w:tc>
          <w:tcPr>
            <w:tcW w:w="440" w:type="dxa"/>
            <w:shd w:val="clear" w:color="auto" w:fill="auto"/>
            <w:tcMar>
              <w:top w:w="100" w:type="dxa"/>
              <w:left w:w="100" w:type="dxa"/>
              <w:bottom w:w="100" w:type="dxa"/>
              <w:right w:w="100" w:type="dxa"/>
            </w:tcMar>
          </w:tcPr>
          <w:p w:rsidR="000319C1" w:rsidRDefault="000319C1" w:rsidP="00517456">
            <w:pPr>
              <w:pStyle w:val="Normal1"/>
            </w:pPr>
          </w:p>
        </w:tc>
        <w:tc>
          <w:tcPr>
            <w:tcW w:w="7424" w:type="dxa"/>
            <w:gridSpan w:val="2"/>
            <w:shd w:val="clear" w:color="auto" w:fill="auto"/>
            <w:tcMar>
              <w:top w:w="100" w:type="dxa"/>
              <w:left w:w="100" w:type="dxa"/>
              <w:bottom w:w="100" w:type="dxa"/>
              <w:right w:w="100" w:type="dxa"/>
            </w:tcMar>
          </w:tcPr>
          <w:p w:rsidR="000319C1" w:rsidRDefault="000319C1" w:rsidP="00517456">
            <w:pPr>
              <w:pStyle w:val="Normal1"/>
            </w:pPr>
            <w:r>
              <w:t>Ribs</w:t>
            </w:r>
          </w:p>
        </w:tc>
        <w:tc>
          <w:tcPr>
            <w:tcW w:w="943" w:type="dxa"/>
            <w:shd w:val="clear" w:color="auto" w:fill="auto"/>
            <w:tcMar>
              <w:top w:w="100" w:type="dxa"/>
              <w:left w:w="100" w:type="dxa"/>
              <w:bottom w:w="100" w:type="dxa"/>
              <w:right w:w="100" w:type="dxa"/>
            </w:tcMar>
          </w:tcPr>
          <w:p w:rsidR="000319C1" w:rsidRDefault="000319C1" w:rsidP="00517456">
            <w:pPr>
              <w:pStyle w:val="Normal1"/>
              <w:jc w:val="right"/>
            </w:pPr>
            <w:r>
              <w:t>24</w:t>
            </w:r>
          </w:p>
        </w:tc>
      </w:tr>
      <w:tr w:rsidR="000319C1" w:rsidTr="00517456">
        <w:trPr>
          <w:trHeight w:val="440"/>
          <w:jc w:val="right"/>
        </w:trPr>
        <w:tc>
          <w:tcPr>
            <w:tcW w:w="1273" w:type="dxa"/>
          </w:tcPr>
          <w:p w:rsidR="000319C1" w:rsidRDefault="000319C1" w:rsidP="00517456">
            <w:pPr>
              <w:pStyle w:val="Normal1"/>
            </w:pPr>
          </w:p>
        </w:tc>
        <w:tc>
          <w:tcPr>
            <w:tcW w:w="8807" w:type="dxa"/>
            <w:gridSpan w:val="4"/>
            <w:shd w:val="clear" w:color="auto" w:fill="auto"/>
            <w:tcMar>
              <w:top w:w="100" w:type="dxa"/>
              <w:left w:w="100" w:type="dxa"/>
              <w:bottom w:w="100" w:type="dxa"/>
              <w:right w:w="100" w:type="dxa"/>
            </w:tcMar>
          </w:tcPr>
          <w:p w:rsidR="000319C1" w:rsidRDefault="000319C1" w:rsidP="00517456">
            <w:pPr>
              <w:pStyle w:val="Normal1"/>
            </w:pPr>
            <w:r>
              <w:t>Appendicular Skeleton</w:t>
            </w:r>
          </w:p>
        </w:tc>
      </w:tr>
      <w:tr w:rsidR="000319C1" w:rsidTr="00517456">
        <w:trPr>
          <w:jc w:val="right"/>
        </w:trPr>
        <w:tc>
          <w:tcPr>
            <w:tcW w:w="1273" w:type="dxa"/>
          </w:tcPr>
          <w:p w:rsidR="000319C1" w:rsidRDefault="000319C1" w:rsidP="00517456">
            <w:pPr>
              <w:pStyle w:val="Normal1"/>
            </w:pPr>
          </w:p>
        </w:tc>
        <w:tc>
          <w:tcPr>
            <w:tcW w:w="440" w:type="dxa"/>
            <w:shd w:val="clear" w:color="auto" w:fill="auto"/>
            <w:tcMar>
              <w:top w:w="100" w:type="dxa"/>
              <w:left w:w="100" w:type="dxa"/>
              <w:bottom w:w="100" w:type="dxa"/>
              <w:right w:w="100" w:type="dxa"/>
            </w:tcMar>
          </w:tcPr>
          <w:p w:rsidR="000319C1" w:rsidRDefault="000319C1" w:rsidP="00517456">
            <w:pPr>
              <w:pStyle w:val="Normal1"/>
            </w:pPr>
          </w:p>
        </w:tc>
        <w:tc>
          <w:tcPr>
            <w:tcW w:w="8367" w:type="dxa"/>
            <w:gridSpan w:val="3"/>
            <w:shd w:val="clear" w:color="auto" w:fill="auto"/>
            <w:tcMar>
              <w:top w:w="100" w:type="dxa"/>
              <w:left w:w="100" w:type="dxa"/>
              <w:bottom w:w="100" w:type="dxa"/>
              <w:right w:w="100" w:type="dxa"/>
            </w:tcMar>
          </w:tcPr>
          <w:p w:rsidR="000319C1" w:rsidRDefault="000319C1" w:rsidP="00517456">
            <w:pPr>
              <w:pStyle w:val="Normal1"/>
            </w:pPr>
            <w:r>
              <w:t>Pectoral girdles</w:t>
            </w:r>
          </w:p>
        </w:tc>
      </w:tr>
      <w:tr w:rsidR="000319C1" w:rsidTr="00517456">
        <w:trPr>
          <w:jc w:val="right"/>
        </w:trPr>
        <w:tc>
          <w:tcPr>
            <w:tcW w:w="1273" w:type="dxa"/>
          </w:tcPr>
          <w:p w:rsidR="000319C1" w:rsidRDefault="000319C1" w:rsidP="00517456">
            <w:pPr>
              <w:pStyle w:val="Normal1"/>
            </w:pPr>
          </w:p>
        </w:tc>
        <w:tc>
          <w:tcPr>
            <w:tcW w:w="440" w:type="dxa"/>
            <w:shd w:val="clear" w:color="auto" w:fill="auto"/>
            <w:tcMar>
              <w:top w:w="100" w:type="dxa"/>
              <w:left w:w="100" w:type="dxa"/>
              <w:bottom w:w="100" w:type="dxa"/>
              <w:right w:w="100" w:type="dxa"/>
            </w:tcMar>
          </w:tcPr>
          <w:p w:rsidR="000319C1" w:rsidRDefault="000319C1" w:rsidP="00517456">
            <w:pPr>
              <w:pStyle w:val="Normal1"/>
            </w:pPr>
          </w:p>
        </w:tc>
        <w:tc>
          <w:tcPr>
            <w:tcW w:w="460" w:type="dxa"/>
            <w:shd w:val="clear" w:color="auto" w:fill="auto"/>
            <w:tcMar>
              <w:top w:w="100" w:type="dxa"/>
              <w:left w:w="100" w:type="dxa"/>
              <w:bottom w:w="100" w:type="dxa"/>
              <w:right w:w="100" w:type="dxa"/>
            </w:tcMar>
          </w:tcPr>
          <w:p w:rsidR="000319C1" w:rsidRDefault="000319C1" w:rsidP="00517456">
            <w:pPr>
              <w:pStyle w:val="Normal1"/>
            </w:pPr>
          </w:p>
        </w:tc>
        <w:tc>
          <w:tcPr>
            <w:tcW w:w="6964" w:type="dxa"/>
            <w:shd w:val="clear" w:color="auto" w:fill="auto"/>
          </w:tcPr>
          <w:p w:rsidR="000319C1" w:rsidRDefault="000319C1" w:rsidP="00517456">
            <w:pPr>
              <w:pStyle w:val="Normal1"/>
            </w:pPr>
            <w:r>
              <w:t>Clavicle</w:t>
            </w:r>
          </w:p>
        </w:tc>
        <w:tc>
          <w:tcPr>
            <w:tcW w:w="943" w:type="dxa"/>
            <w:shd w:val="clear" w:color="auto" w:fill="auto"/>
            <w:tcMar>
              <w:top w:w="100" w:type="dxa"/>
              <w:left w:w="100" w:type="dxa"/>
              <w:bottom w:w="100" w:type="dxa"/>
              <w:right w:w="100" w:type="dxa"/>
            </w:tcMar>
          </w:tcPr>
          <w:p w:rsidR="000319C1" w:rsidRDefault="000319C1" w:rsidP="00517456">
            <w:pPr>
              <w:pStyle w:val="Normal1"/>
              <w:jc w:val="right"/>
            </w:pPr>
            <w:r>
              <w:t>2</w:t>
            </w:r>
          </w:p>
        </w:tc>
      </w:tr>
      <w:tr w:rsidR="000319C1" w:rsidTr="00517456">
        <w:trPr>
          <w:jc w:val="right"/>
        </w:trPr>
        <w:tc>
          <w:tcPr>
            <w:tcW w:w="1273" w:type="dxa"/>
          </w:tcPr>
          <w:p w:rsidR="000319C1" w:rsidRDefault="000319C1" w:rsidP="00517456">
            <w:pPr>
              <w:pStyle w:val="Normal1"/>
            </w:pPr>
          </w:p>
        </w:tc>
        <w:tc>
          <w:tcPr>
            <w:tcW w:w="440" w:type="dxa"/>
            <w:shd w:val="clear" w:color="auto" w:fill="auto"/>
            <w:tcMar>
              <w:top w:w="100" w:type="dxa"/>
              <w:left w:w="100" w:type="dxa"/>
              <w:bottom w:w="100" w:type="dxa"/>
              <w:right w:w="100" w:type="dxa"/>
            </w:tcMar>
          </w:tcPr>
          <w:p w:rsidR="000319C1" w:rsidRDefault="000319C1" w:rsidP="00517456">
            <w:pPr>
              <w:pStyle w:val="Normal1"/>
            </w:pPr>
          </w:p>
        </w:tc>
        <w:tc>
          <w:tcPr>
            <w:tcW w:w="460" w:type="dxa"/>
            <w:shd w:val="clear" w:color="auto" w:fill="auto"/>
            <w:tcMar>
              <w:top w:w="100" w:type="dxa"/>
              <w:left w:w="100" w:type="dxa"/>
              <w:bottom w:w="100" w:type="dxa"/>
              <w:right w:w="100" w:type="dxa"/>
            </w:tcMar>
          </w:tcPr>
          <w:p w:rsidR="000319C1" w:rsidRDefault="000319C1" w:rsidP="00517456">
            <w:pPr>
              <w:pStyle w:val="Normal1"/>
            </w:pPr>
          </w:p>
        </w:tc>
        <w:tc>
          <w:tcPr>
            <w:tcW w:w="6964" w:type="dxa"/>
            <w:shd w:val="clear" w:color="auto" w:fill="auto"/>
          </w:tcPr>
          <w:p w:rsidR="000319C1" w:rsidRDefault="000319C1" w:rsidP="00517456">
            <w:pPr>
              <w:pStyle w:val="Normal1"/>
            </w:pPr>
            <w:r>
              <w:t>Scapula</w:t>
            </w:r>
          </w:p>
        </w:tc>
        <w:tc>
          <w:tcPr>
            <w:tcW w:w="943" w:type="dxa"/>
            <w:shd w:val="clear" w:color="auto" w:fill="auto"/>
            <w:tcMar>
              <w:top w:w="100" w:type="dxa"/>
              <w:left w:w="100" w:type="dxa"/>
              <w:bottom w:w="100" w:type="dxa"/>
              <w:right w:w="100" w:type="dxa"/>
            </w:tcMar>
          </w:tcPr>
          <w:p w:rsidR="000319C1" w:rsidRDefault="000319C1" w:rsidP="00517456">
            <w:pPr>
              <w:pStyle w:val="Normal1"/>
              <w:jc w:val="right"/>
            </w:pPr>
            <w:r>
              <w:t>2</w:t>
            </w:r>
          </w:p>
        </w:tc>
      </w:tr>
      <w:tr w:rsidR="000319C1" w:rsidTr="00517456">
        <w:trPr>
          <w:trHeight w:val="440"/>
          <w:jc w:val="right"/>
        </w:trPr>
        <w:tc>
          <w:tcPr>
            <w:tcW w:w="1273" w:type="dxa"/>
          </w:tcPr>
          <w:p w:rsidR="000319C1" w:rsidRDefault="000319C1" w:rsidP="00517456">
            <w:pPr>
              <w:pStyle w:val="Normal1"/>
            </w:pPr>
          </w:p>
        </w:tc>
        <w:tc>
          <w:tcPr>
            <w:tcW w:w="440" w:type="dxa"/>
            <w:shd w:val="clear" w:color="auto" w:fill="auto"/>
            <w:tcMar>
              <w:top w:w="100" w:type="dxa"/>
              <w:left w:w="100" w:type="dxa"/>
              <w:bottom w:w="100" w:type="dxa"/>
              <w:right w:w="100" w:type="dxa"/>
            </w:tcMar>
          </w:tcPr>
          <w:p w:rsidR="000319C1" w:rsidRDefault="000319C1" w:rsidP="00517456">
            <w:pPr>
              <w:pStyle w:val="Normal1"/>
            </w:pPr>
          </w:p>
        </w:tc>
        <w:tc>
          <w:tcPr>
            <w:tcW w:w="8367" w:type="dxa"/>
            <w:gridSpan w:val="3"/>
            <w:shd w:val="clear" w:color="auto" w:fill="auto"/>
            <w:tcMar>
              <w:top w:w="100" w:type="dxa"/>
              <w:left w:w="100" w:type="dxa"/>
              <w:bottom w:w="100" w:type="dxa"/>
              <w:right w:w="100" w:type="dxa"/>
            </w:tcMar>
          </w:tcPr>
          <w:p w:rsidR="000319C1" w:rsidRDefault="000319C1" w:rsidP="00517456">
            <w:pPr>
              <w:pStyle w:val="Normal1"/>
            </w:pPr>
            <w:r>
              <w:t>Upper extremities</w:t>
            </w:r>
          </w:p>
        </w:tc>
      </w:tr>
      <w:tr w:rsidR="000319C1" w:rsidTr="00517456">
        <w:trPr>
          <w:jc w:val="right"/>
        </w:trPr>
        <w:tc>
          <w:tcPr>
            <w:tcW w:w="1273" w:type="dxa"/>
          </w:tcPr>
          <w:p w:rsidR="000319C1" w:rsidRDefault="000319C1" w:rsidP="00517456">
            <w:pPr>
              <w:pStyle w:val="Normal1"/>
            </w:pPr>
            <w:r w:rsidRPr="00BE7BC0">
              <w:rPr>
                <w:color w:val="FF0000"/>
              </w:rPr>
              <w:t>H</w:t>
            </w:r>
            <w:r>
              <w:t>is</w:t>
            </w:r>
          </w:p>
        </w:tc>
        <w:tc>
          <w:tcPr>
            <w:tcW w:w="440" w:type="dxa"/>
            <w:shd w:val="clear" w:color="auto" w:fill="auto"/>
            <w:tcMar>
              <w:top w:w="100" w:type="dxa"/>
              <w:left w:w="100" w:type="dxa"/>
              <w:bottom w:w="100" w:type="dxa"/>
              <w:right w:w="100" w:type="dxa"/>
            </w:tcMar>
          </w:tcPr>
          <w:p w:rsidR="000319C1" w:rsidRDefault="000319C1" w:rsidP="00517456">
            <w:pPr>
              <w:pStyle w:val="Normal1"/>
            </w:pPr>
          </w:p>
        </w:tc>
        <w:tc>
          <w:tcPr>
            <w:tcW w:w="460" w:type="dxa"/>
            <w:shd w:val="clear" w:color="auto" w:fill="auto"/>
            <w:tcMar>
              <w:top w:w="100" w:type="dxa"/>
              <w:left w:w="100" w:type="dxa"/>
              <w:bottom w:w="100" w:type="dxa"/>
              <w:right w:w="100" w:type="dxa"/>
            </w:tcMar>
          </w:tcPr>
          <w:p w:rsidR="000319C1" w:rsidRDefault="000319C1" w:rsidP="00517456">
            <w:pPr>
              <w:pStyle w:val="Normal1"/>
            </w:pPr>
          </w:p>
        </w:tc>
        <w:tc>
          <w:tcPr>
            <w:tcW w:w="6964" w:type="dxa"/>
            <w:shd w:val="clear" w:color="auto" w:fill="auto"/>
          </w:tcPr>
          <w:p w:rsidR="000319C1" w:rsidRDefault="000319C1" w:rsidP="00517456">
            <w:pPr>
              <w:pStyle w:val="Normal1"/>
            </w:pPr>
            <w:r>
              <w:t>Humerus</w:t>
            </w:r>
          </w:p>
        </w:tc>
        <w:tc>
          <w:tcPr>
            <w:tcW w:w="943" w:type="dxa"/>
            <w:shd w:val="clear" w:color="auto" w:fill="auto"/>
            <w:tcMar>
              <w:top w:w="100" w:type="dxa"/>
              <w:left w:w="100" w:type="dxa"/>
              <w:bottom w:w="100" w:type="dxa"/>
              <w:right w:w="100" w:type="dxa"/>
            </w:tcMar>
          </w:tcPr>
          <w:p w:rsidR="000319C1" w:rsidRDefault="000319C1" w:rsidP="00517456">
            <w:pPr>
              <w:pStyle w:val="Normal1"/>
              <w:jc w:val="right"/>
            </w:pPr>
            <w:r>
              <w:t>2</w:t>
            </w:r>
          </w:p>
        </w:tc>
      </w:tr>
      <w:tr w:rsidR="000319C1" w:rsidTr="00517456">
        <w:trPr>
          <w:jc w:val="right"/>
        </w:trPr>
        <w:tc>
          <w:tcPr>
            <w:tcW w:w="1273" w:type="dxa"/>
          </w:tcPr>
          <w:p w:rsidR="000319C1" w:rsidRDefault="000319C1" w:rsidP="00517456">
            <w:pPr>
              <w:pStyle w:val="Normal1"/>
            </w:pPr>
            <w:r w:rsidRPr="00BE7BC0">
              <w:rPr>
                <w:color w:val="FF0000"/>
              </w:rPr>
              <w:t>U</w:t>
            </w:r>
            <w:r>
              <w:t>ncle</w:t>
            </w:r>
          </w:p>
        </w:tc>
        <w:tc>
          <w:tcPr>
            <w:tcW w:w="440" w:type="dxa"/>
            <w:shd w:val="clear" w:color="auto" w:fill="auto"/>
            <w:tcMar>
              <w:top w:w="100" w:type="dxa"/>
              <w:left w:w="100" w:type="dxa"/>
              <w:bottom w:w="100" w:type="dxa"/>
              <w:right w:w="100" w:type="dxa"/>
            </w:tcMar>
          </w:tcPr>
          <w:p w:rsidR="000319C1" w:rsidRDefault="000319C1" w:rsidP="00517456">
            <w:pPr>
              <w:pStyle w:val="Normal1"/>
            </w:pPr>
          </w:p>
        </w:tc>
        <w:tc>
          <w:tcPr>
            <w:tcW w:w="460" w:type="dxa"/>
            <w:shd w:val="clear" w:color="auto" w:fill="auto"/>
            <w:tcMar>
              <w:top w:w="100" w:type="dxa"/>
              <w:left w:w="100" w:type="dxa"/>
              <w:bottom w:w="100" w:type="dxa"/>
              <w:right w:w="100" w:type="dxa"/>
            </w:tcMar>
          </w:tcPr>
          <w:p w:rsidR="000319C1" w:rsidRDefault="000319C1" w:rsidP="00517456">
            <w:pPr>
              <w:pStyle w:val="Normal1"/>
            </w:pPr>
          </w:p>
        </w:tc>
        <w:tc>
          <w:tcPr>
            <w:tcW w:w="6964" w:type="dxa"/>
            <w:shd w:val="clear" w:color="auto" w:fill="auto"/>
          </w:tcPr>
          <w:p w:rsidR="000319C1" w:rsidRDefault="000319C1" w:rsidP="00517456">
            <w:pPr>
              <w:pStyle w:val="Normal1"/>
            </w:pPr>
            <w:r>
              <w:t>Ulna</w:t>
            </w:r>
          </w:p>
        </w:tc>
        <w:tc>
          <w:tcPr>
            <w:tcW w:w="943" w:type="dxa"/>
            <w:shd w:val="clear" w:color="auto" w:fill="auto"/>
            <w:tcMar>
              <w:top w:w="100" w:type="dxa"/>
              <w:left w:w="100" w:type="dxa"/>
              <w:bottom w:w="100" w:type="dxa"/>
              <w:right w:w="100" w:type="dxa"/>
            </w:tcMar>
          </w:tcPr>
          <w:p w:rsidR="000319C1" w:rsidRDefault="000319C1" w:rsidP="00517456">
            <w:pPr>
              <w:pStyle w:val="Normal1"/>
              <w:jc w:val="right"/>
            </w:pPr>
            <w:r>
              <w:t>2</w:t>
            </w:r>
          </w:p>
        </w:tc>
      </w:tr>
      <w:tr w:rsidR="000319C1" w:rsidTr="00517456">
        <w:trPr>
          <w:jc w:val="right"/>
        </w:trPr>
        <w:tc>
          <w:tcPr>
            <w:tcW w:w="1273" w:type="dxa"/>
          </w:tcPr>
          <w:p w:rsidR="000319C1" w:rsidRDefault="000319C1" w:rsidP="00517456">
            <w:pPr>
              <w:pStyle w:val="Normal1"/>
            </w:pPr>
            <w:r w:rsidRPr="00BE7BC0">
              <w:rPr>
                <w:color w:val="FF0000"/>
              </w:rPr>
              <w:t>R</w:t>
            </w:r>
            <w:r>
              <w:t>eally</w:t>
            </w:r>
          </w:p>
        </w:tc>
        <w:tc>
          <w:tcPr>
            <w:tcW w:w="440" w:type="dxa"/>
            <w:shd w:val="clear" w:color="auto" w:fill="auto"/>
            <w:tcMar>
              <w:top w:w="100" w:type="dxa"/>
              <w:left w:w="100" w:type="dxa"/>
              <w:bottom w:w="100" w:type="dxa"/>
              <w:right w:w="100" w:type="dxa"/>
            </w:tcMar>
          </w:tcPr>
          <w:p w:rsidR="000319C1" w:rsidRDefault="000319C1" w:rsidP="00517456">
            <w:pPr>
              <w:pStyle w:val="Normal1"/>
            </w:pPr>
          </w:p>
        </w:tc>
        <w:tc>
          <w:tcPr>
            <w:tcW w:w="460" w:type="dxa"/>
            <w:shd w:val="clear" w:color="auto" w:fill="auto"/>
            <w:tcMar>
              <w:top w:w="100" w:type="dxa"/>
              <w:left w:w="100" w:type="dxa"/>
              <w:bottom w:w="100" w:type="dxa"/>
              <w:right w:w="100" w:type="dxa"/>
            </w:tcMar>
          </w:tcPr>
          <w:p w:rsidR="000319C1" w:rsidRDefault="000319C1" w:rsidP="00517456">
            <w:pPr>
              <w:pStyle w:val="Normal1"/>
            </w:pPr>
          </w:p>
        </w:tc>
        <w:tc>
          <w:tcPr>
            <w:tcW w:w="6964" w:type="dxa"/>
            <w:shd w:val="clear" w:color="auto" w:fill="auto"/>
          </w:tcPr>
          <w:p w:rsidR="000319C1" w:rsidRDefault="000319C1" w:rsidP="00517456">
            <w:pPr>
              <w:pStyle w:val="Normal1"/>
            </w:pPr>
            <w:r>
              <w:t>Radius</w:t>
            </w:r>
          </w:p>
        </w:tc>
        <w:tc>
          <w:tcPr>
            <w:tcW w:w="943" w:type="dxa"/>
            <w:shd w:val="clear" w:color="auto" w:fill="auto"/>
            <w:tcMar>
              <w:top w:w="100" w:type="dxa"/>
              <w:left w:w="100" w:type="dxa"/>
              <w:bottom w:w="100" w:type="dxa"/>
              <w:right w:w="100" w:type="dxa"/>
            </w:tcMar>
          </w:tcPr>
          <w:p w:rsidR="000319C1" w:rsidRDefault="000319C1" w:rsidP="00517456">
            <w:pPr>
              <w:pStyle w:val="Normal1"/>
              <w:jc w:val="right"/>
            </w:pPr>
            <w:r>
              <w:t>2</w:t>
            </w:r>
          </w:p>
        </w:tc>
      </w:tr>
      <w:tr w:rsidR="000319C1" w:rsidTr="00517456">
        <w:trPr>
          <w:jc w:val="right"/>
        </w:trPr>
        <w:tc>
          <w:tcPr>
            <w:tcW w:w="1273" w:type="dxa"/>
          </w:tcPr>
          <w:p w:rsidR="000319C1" w:rsidRDefault="000319C1" w:rsidP="00517456">
            <w:pPr>
              <w:pStyle w:val="Normal1"/>
            </w:pPr>
            <w:r w:rsidRPr="00BE7BC0">
              <w:rPr>
                <w:color w:val="FF0000"/>
              </w:rPr>
              <w:t>C</w:t>
            </w:r>
            <w:r>
              <w:t>ares</w:t>
            </w:r>
          </w:p>
        </w:tc>
        <w:tc>
          <w:tcPr>
            <w:tcW w:w="440" w:type="dxa"/>
            <w:shd w:val="clear" w:color="auto" w:fill="auto"/>
            <w:tcMar>
              <w:top w:w="100" w:type="dxa"/>
              <w:left w:w="100" w:type="dxa"/>
              <w:bottom w:w="100" w:type="dxa"/>
              <w:right w:w="100" w:type="dxa"/>
            </w:tcMar>
          </w:tcPr>
          <w:p w:rsidR="000319C1" w:rsidRDefault="000319C1" w:rsidP="00517456">
            <w:pPr>
              <w:pStyle w:val="Normal1"/>
            </w:pPr>
          </w:p>
        </w:tc>
        <w:tc>
          <w:tcPr>
            <w:tcW w:w="460" w:type="dxa"/>
            <w:shd w:val="clear" w:color="auto" w:fill="auto"/>
            <w:tcMar>
              <w:top w:w="100" w:type="dxa"/>
              <w:left w:w="100" w:type="dxa"/>
              <w:bottom w:w="100" w:type="dxa"/>
              <w:right w:w="100" w:type="dxa"/>
            </w:tcMar>
          </w:tcPr>
          <w:p w:rsidR="000319C1" w:rsidRDefault="000319C1" w:rsidP="00517456">
            <w:pPr>
              <w:pStyle w:val="Normal1"/>
            </w:pPr>
          </w:p>
        </w:tc>
        <w:tc>
          <w:tcPr>
            <w:tcW w:w="6964" w:type="dxa"/>
            <w:shd w:val="clear" w:color="auto" w:fill="auto"/>
          </w:tcPr>
          <w:p w:rsidR="000319C1" w:rsidRDefault="000319C1" w:rsidP="00517456">
            <w:pPr>
              <w:pStyle w:val="Normal1"/>
            </w:pPr>
            <w:r>
              <w:t>Carpals</w:t>
            </w:r>
          </w:p>
        </w:tc>
        <w:tc>
          <w:tcPr>
            <w:tcW w:w="943" w:type="dxa"/>
            <w:shd w:val="clear" w:color="auto" w:fill="auto"/>
            <w:tcMar>
              <w:top w:w="100" w:type="dxa"/>
              <w:left w:w="100" w:type="dxa"/>
              <w:bottom w:w="100" w:type="dxa"/>
              <w:right w:w="100" w:type="dxa"/>
            </w:tcMar>
          </w:tcPr>
          <w:p w:rsidR="000319C1" w:rsidRDefault="000319C1" w:rsidP="00517456">
            <w:pPr>
              <w:pStyle w:val="Normal1"/>
              <w:jc w:val="right"/>
            </w:pPr>
            <w:r>
              <w:t>16</w:t>
            </w:r>
          </w:p>
        </w:tc>
      </w:tr>
      <w:tr w:rsidR="000319C1" w:rsidTr="00517456">
        <w:trPr>
          <w:jc w:val="right"/>
        </w:trPr>
        <w:tc>
          <w:tcPr>
            <w:tcW w:w="1273" w:type="dxa"/>
          </w:tcPr>
          <w:p w:rsidR="000319C1" w:rsidRDefault="000319C1" w:rsidP="00517456">
            <w:pPr>
              <w:pStyle w:val="Normal1"/>
            </w:pPr>
            <w:r w:rsidRPr="00BE7BC0">
              <w:rPr>
                <w:color w:val="FF0000"/>
              </w:rPr>
              <w:t>P</w:t>
            </w:r>
            <w:r>
              <w:t>oor</w:t>
            </w:r>
          </w:p>
        </w:tc>
        <w:tc>
          <w:tcPr>
            <w:tcW w:w="440" w:type="dxa"/>
            <w:shd w:val="clear" w:color="auto" w:fill="auto"/>
            <w:tcMar>
              <w:top w:w="100" w:type="dxa"/>
              <w:left w:w="100" w:type="dxa"/>
              <w:bottom w:w="100" w:type="dxa"/>
              <w:right w:w="100" w:type="dxa"/>
            </w:tcMar>
          </w:tcPr>
          <w:p w:rsidR="000319C1" w:rsidRDefault="000319C1" w:rsidP="00517456">
            <w:pPr>
              <w:pStyle w:val="Normal1"/>
            </w:pPr>
          </w:p>
        </w:tc>
        <w:tc>
          <w:tcPr>
            <w:tcW w:w="460" w:type="dxa"/>
            <w:shd w:val="clear" w:color="auto" w:fill="auto"/>
            <w:tcMar>
              <w:top w:w="100" w:type="dxa"/>
              <w:left w:w="100" w:type="dxa"/>
              <w:bottom w:w="100" w:type="dxa"/>
              <w:right w:w="100" w:type="dxa"/>
            </w:tcMar>
          </w:tcPr>
          <w:p w:rsidR="000319C1" w:rsidRDefault="000319C1" w:rsidP="00517456">
            <w:pPr>
              <w:pStyle w:val="Normal1"/>
            </w:pPr>
          </w:p>
        </w:tc>
        <w:tc>
          <w:tcPr>
            <w:tcW w:w="6964" w:type="dxa"/>
            <w:shd w:val="clear" w:color="auto" w:fill="auto"/>
          </w:tcPr>
          <w:p w:rsidR="000319C1" w:rsidRDefault="000319C1" w:rsidP="00517456">
            <w:pPr>
              <w:pStyle w:val="Normal1"/>
            </w:pPr>
            <w:r>
              <w:t>Metacarpals</w:t>
            </w:r>
          </w:p>
        </w:tc>
        <w:tc>
          <w:tcPr>
            <w:tcW w:w="943" w:type="dxa"/>
            <w:shd w:val="clear" w:color="auto" w:fill="auto"/>
            <w:tcMar>
              <w:top w:w="100" w:type="dxa"/>
              <w:left w:w="100" w:type="dxa"/>
              <w:bottom w:w="100" w:type="dxa"/>
              <w:right w:w="100" w:type="dxa"/>
            </w:tcMar>
          </w:tcPr>
          <w:p w:rsidR="000319C1" w:rsidRDefault="000319C1" w:rsidP="00517456">
            <w:pPr>
              <w:pStyle w:val="Normal1"/>
              <w:jc w:val="right"/>
            </w:pPr>
            <w:r>
              <w:t>10</w:t>
            </w:r>
          </w:p>
        </w:tc>
      </w:tr>
      <w:tr w:rsidR="000319C1" w:rsidTr="00517456">
        <w:trPr>
          <w:jc w:val="right"/>
        </w:trPr>
        <w:tc>
          <w:tcPr>
            <w:tcW w:w="1273" w:type="dxa"/>
          </w:tcPr>
          <w:p w:rsidR="000319C1" w:rsidRDefault="000319C1" w:rsidP="00517456">
            <w:pPr>
              <w:pStyle w:val="Normal1"/>
            </w:pPr>
            <w:r w:rsidRPr="00BE7BC0">
              <w:rPr>
                <w:color w:val="FF0000"/>
              </w:rPr>
              <w:t>P</w:t>
            </w:r>
            <w:r>
              <w:t>atients</w:t>
            </w:r>
          </w:p>
        </w:tc>
        <w:tc>
          <w:tcPr>
            <w:tcW w:w="440" w:type="dxa"/>
            <w:shd w:val="clear" w:color="auto" w:fill="auto"/>
            <w:tcMar>
              <w:top w:w="100" w:type="dxa"/>
              <w:left w:w="100" w:type="dxa"/>
              <w:bottom w:w="100" w:type="dxa"/>
              <w:right w:w="100" w:type="dxa"/>
            </w:tcMar>
          </w:tcPr>
          <w:p w:rsidR="000319C1" w:rsidRDefault="000319C1" w:rsidP="00517456">
            <w:pPr>
              <w:pStyle w:val="Normal1"/>
            </w:pPr>
          </w:p>
        </w:tc>
        <w:tc>
          <w:tcPr>
            <w:tcW w:w="460" w:type="dxa"/>
            <w:shd w:val="clear" w:color="auto" w:fill="auto"/>
            <w:tcMar>
              <w:top w:w="100" w:type="dxa"/>
              <w:left w:w="100" w:type="dxa"/>
              <w:bottom w:w="100" w:type="dxa"/>
              <w:right w:w="100" w:type="dxa"/>
            </w:tcMar>
          </w:tcPr>
          <w:p w:rsidR="000319C1" w:rsidRDefault="000319C1" w:rsidP="00517456">
            <w:pPr>
              <w:pStyle w:val="Normal1"/>
            </w:pPr>
          </w:p>
        </w:tc>
        <w:tc>
          <w:tcPr>
            <w:tcW w:w="6964" w:type="dxa"/>
            <w:shd w:val="clear" w:color="auto" w:fill="auto"/>
          </w:tcPr>
          <w:p w:rsidR="000319C1" w:rsidRDefault="000319C1" w:rsidP="00517456">
            <w:pPr>
              <w:pStyle w:val="Normal1"/>
            </w:pPr>
            <w:r>
              <w:t>Phalanges</w:t>
            </w:r>
          </w:p>
        </w:tc>
        <w:tc>
          <w:tcPr>
            <w:tcW w:w="943" w:type="dxa"/>
            <w:shd w:val="clear" w:color="auto" w:fill="auto"/>
            <w:tcMar>
              <w:top w:w="100" w:type="dxa"/>
              <w:left w:w="100" w:type="dxa"/>
              <w:bottom w:w="100" w:type="dxa"/>
              <w:right w:w="100" w:type="dxa"/>
            </w:tcMar>
          </w:tcPr>
          <w:p w:rsidR="000319C1" w:rsidRDefault="000319C1" w:rsidP="00517456">
            <w:pPr>
              <w:pStyle w:val="Normal1"/>
              <w:jc w:val="right"/>
            </w:pPr>
            <w:r>
              <w:t>28</w:t>
            </w:r>
          </w:p>
        </w:tc>
      </w:tr>
      <w:tr w:rsidR="000319C1" w:rsidTr="00517456">
        <w:trPr>
          <w:trHeight w:val="440"/>
          <w:jc w:val="right"/>
        </w:trPr>
        <w:tc>
          <w:tcPr>
            <w:tcW w:w="1273" w:type="dxa"/>
          </w:tcPr>
          <w:p w:rsidR="000319C1" w:rsidRDefault="000319C1" w:rsidP="00517456">
            <w:pPr>
              <w:pStyle w:val="Normal1"/>
            </w:pPr>
          </w:p>
        </w:tc>
        <w:tc>
          <w:tcPr>
            <w:tcW w:w="440" w:type="dxa"/>
            <w:shd w:val="clear" w:color="auto" w:fill="auto"/>
            <w:tcMar>
              <w:top w:w="100" w:type="dxa"/>
              <w:left w:w="100" w:type="dxa"/>
              <w:bottom w:w="100" w:type="dxa"/>
              <w:right w:w="100" w:type="dxa"/>
            </w:tcMar>
          </w:tcPr>
          <w:p w:rsidR="000319C1" w:rsidRDefault="000319C1" w:rsidP="00517456">
            <w:pPr>
              <w:pStyle w:val="Normal1"/>
            </w:pPr>
          </w:p>
        </w:tc>
        <w:tc>
          <w:tcPr>
            <w:tcW w:w="8367" w:type="dxa"/>
            <w:gridSpan w:val="3"/>
            <w:shd w:val="clear" w:color="auto" w:fill="auto"/>
            <w:tcMar>
              <w:top w:w="100" w:type="dxa"/>
              <w:left w:w="100" w:type="dxa"/>
              <w:bottom w:w="100" w:type="dxa"/>
              <w:right w:w="100" w:type="dxa"/>
            </w:tcMar>
          </w:tcPr>
          <w:p w:rsidR="000319C1" w:rsidRDefault="000319C1" w:rsidP="00517456">
            <w:pPr>
              <w:pStyle w:val="Normal1"/>
            </w:pPr>
            <w:r>
              <w:t>Pelvic girdles</w:t>
            </w:r>
          </w:p>
        </w:tc>
      </w:tr>
      <w:tr w:rsidR="000319C1" w:rsidTr="00517456">
        <w:trPr>
          <w:jc w:val="right"/>
        </w:trPr>
        <w:tc>
          <w:tcPr>
            <w:tcW w:w="1273" w:type="dxa"/>
          </w:tcPr>
          <w:p w:rsidR="000319C1" w:rsidRDefault="000319C1" w:rsidP="00517456">
            <w:pPr>
              <w:pStyle w:val="Normal1"/>
            </w:pPr>
          </w:p>
        </w:tc>
        <w:tc>
          <w:tcPr>
            <w:tcW w:w="440" w:type="dxa"/>
            <w:shd w:val="clear" w:color="auto" w:fill="auto"/>
            <w:tcMar>
              <w:top w:w="100" w:type="dxa"/>
              <w:left w:w="100" w:type="dxa"/>
              <w:bottom w:w="100" w:type="dxa"/>
              <w:right w:w="100" w:type="dxa"/>
            </w:tcMar>
          </w:tcPr>
          <w:p w:rsidR="000319C1" w:rsidRDefault="000319C1" w:rsidP="00517456">
            <w:pPr>
              <w:pStyle w:val="Normal1"/>
            </w:pPr>
          </w:p>
        </w:tc>
        <w:tc>
          <w:tcPr>
            <w:tcW w:w="460" w:type="dxa"/>
            <w:shd w:val="clear" w:color="auto" w:fill="auto"/>
            <w:tcMar>
              <w:top w:w="100" w:type="dxa"/>
              <w:left w:w="100" w:type="dxa"/>
              <w:bottom w:w="100" w:type="dxa"/>
              <w:right w:w="100" w:type="dxa"/>
            </w:tcMar>
          </w:tcPr>
          <w:p w:rsidR="000319C1" w:rsidRDefault="000319C1" w:rsidP="00517456">
            <w:pPr>
              <w:pStyle w:val="Normal1"/>
            </w:pPr>
          </w:p>
        </w:tc>
        <w:tc>
          <w:tcPr>
            <w:tcW w:w="6964" w:type="dxa"/>
            <w:shd w:val="clear" w:color="auto" w:fill="auto"/>
          </w:tcPr>
          <w:p w:rsidR="000319C1" w:rsidRDefault="000319C1" w:rsidP="00517456">
            <w:pPr>
              <w:pStyle w:val="Normal1"/>
            </w:pPr>
            <w:r>
              <w:t>Hip bone</w:t>
            </w:r>
          </w:p>
        </w:tc>
        <w:tc>
          <w:tcPr>
            <w:tcW w:w="943" w:type="dxa"/>
            <w:shd w:val="clear" w:color="auto" w:fill="auto"/>
            <w:tcMar>
              <w:top w:w="100" w:type="dxa"/>
              <w:left w:w="100" w:type="dxa"/>
              <w:bottom w:w="100" w:type="dxa"/>
              <w:right w:w="100" w:type="dxa"/>
            </w:tcMar>
          </w:tcPr>
          <w:p w:rsidR="000319C1" w:rsidRDefault="000319C1" w:rsidP="00517456">
            <w:pPr>
              <w:pStyle w:val="Normal1"/>
              <w:jc w:val="right"/>
            </w:pPr>
            <w:r>
              <w:t>2</w:t>
            </w:r>
          </w:p>
        </w:tc>
      </w:tr>
      <w:tr w:rsidR="000319C1" w:rsidTr="00517456">
        <w:trPr>
          <w:trHeight w:val="440"/>
          <w:jc w:val="right"/>
        </w:trPr>
        <w:tc>
          <w:tcPr>
            <w:tcW w:w="1273" w:type="dxa"/>
          </w:tcPr>
          <w:p w:rsidR="000319C1" w:rsidRDefault="000319C1" w:rsidP="00517456">
            <w:pPr>
              <w:pStyle w:val="Normal1"/>
            </w:pPr>
          </w:p>
        </w:tc>
        <w:tc>
          <w:tcPr>
            <w:tcW w:w="440" w:type="dxa"/>
            <w:shd w:val="clear" w:color="auto" w:fill="auto"/>
            <w:tcMar>
              <w:top w:w="100" w:type="dxa"/>
              <w:left w:w="100" w:type="dxa"/>
              <w:bottom w:w="100" w:type="dxa"/>
              <w:right w:w="100" w:type="dxa"/>
            </w:tcMar>
          </w:tcPr>
          <w:p w:rsidR="000319C1" w:rsidRDefault="000319C1" w:rsidP="00517456">
            <w:pPr>
              <w:pStyle w:val="Normal1"/>
            </w:pPr>
          </w:p>
        </w:tc>
        <w:tc>
          <w:tcPr>
            <w:tcW w:w="8367" w:type="dxa"/>
            <w:gridSpan w:val="3"/>
            <w:shd w:val="clear" w:color="auto" w:fill="auto"/>
            <w:tcMar>
              <w:top w:w="100" w:type="dxa"/>
              <w:left w:w="100" w:type="dxa"/>
              <w:bottom w:w="100" w:type="dxa"/>
              <w:right w:w="100" w:type="dxa"/>
            </w:tcMar>
          </w:tcPr>
          <w:p w:rsidR="000319C1" w:rsidRDefault="000319C1" w:rsidP="00517456">
            <w:pPr>
              <w:pStyle w:val="Normal1"/>
            </w:pPr>
            <w:r>
              <w:t>Lower extremeties</w:t>
            </w:r>
          </w:p>
        </w:tc>
      </w:tr>
      <w:tr w:rsidR="000319C1" w:rsidTr="00517456">
        <w:trPr>
          <w:jc w:val="right"/>
        </w:trPr>
        <w:tc>
          <w:tcPr>
            <w:tcW w:w="1273" w:type="dxa"/>
          </w:tcPr>
          <w:p w:rsidR="000319C1" w:rsidRDefault="000319C1" w:rsidP="00517456">
            <w:pPr>
              <w:pStyle w:val="Normal1"/>
            </w:pPr>
            <w:r w:rsidRPr="00BE7BC0">
              <w:rPr>
                <w:color w:val="FF0000"/>
              </w:rPr>
              <w:lastRenderedPageBreak/>
              <w:t>F</w:t>
            </w:r>
            <w:r>
              <w:t>ast</w:t>
            </w:r>
          </w:p>
        </w:tc>
        <w:tc>
          <w:tcPr>
            <w:tcW w:w="440" w:type="dxa"/>
            <w:shd w:val="clear" w:color="auto" w:fill="auto"/>
            <w:tcMar>
              <w:top w:w="100" w:type="dxa"/>
              <w:left w:w="100" w:type="dxa"/>
              <w:bottom w:w="100" w:type="dxa"/>
              <w:right w:w="100" w:type="dxa"/>
            </w:tcMar>
          </w:tcPr>
          <w:p w:rsidR="000319C1" w:rsidRDefault="000319C1" w:rsidP="00517456">
            <w:pPr>
              <w:pStyle w:val="Normal1"/>
            </w:pPr>
          </w:p>
        </w:tc>
        <w:tc>
          <w:tcPr>
            <w:tcW w:w="460" w:type="dxa"/>
            <w:shd w:val="clear" w:color="auto" w:fill="auto"/>
            <w:tcMar>
              <w:top w:w="100" w:type="dxa"/>
              <w:left w:w="100" w:type="dxa"/>
              <w:bottom w:w="100" w:type="dxa"/>
              <w:right w:w="100" w:type="dxa"/>
            </w:tcMar>
          </w:tcPr>
          <w:p w:rsidR="000319C1" w:rsidRDefault="000319C1" w:rsidP="00517456">
            <w:pPr>
              <w:pStyle w:val="Normal1"/>
            </w:pPr>
          </w:p>
        </w:tc>
        <w:tc>
          <w:tcPr>
            <w:tcW w:w="6964" w:type="dxa"/>
            <w:shd w:val="clear" w:color="auto" w:fill="auto"/>
          </w:tcPr>
          <w:p w:rsidR="000319C1" w:rsidRDefault="000319C1" w:rsidP="00517456">
            <w:pPr>
              <w:pStyle w:val="Normal1"/>
            </w:pPr>
            <w:r>
              <w:t>Femur</w:t>
            </w:r>
          </w:p>
        </w:tc>
        <w:tc>
          <w:tcPr>
            <w:tcW w:w="943" w:type="dxa"/>
            <w:shd w:val="clear" w:color="auto" w:fill="auto"/>
            <w:tcMar>
              <w:top w:w="100" w:type="dxa"/>
              <w:left w:w="100" w:type="dxa"/>
              <w:bottom w:w="100" w:type="dxa"/>
              <w:right w:w="100" w:type="dxa"/>
            </w:tcMar>
          </w:tcPr>
          <w:p w:rsidR="000319C1" w:rsidRDefault="000319C1" w:rsidP="00517456">
            <w:pPr>
              <w:pStyle w:val="Normal1"/>
              <w:jc w:val="right"/>
            </w:pPr>
            <w:r>
              <w:t>2</w:t>
            </w:r>
          </w:p>
        </w:tc>
      </w:tr>
      <w:tr w:rsidR="000319C1" w:rsidTr="00517456">
        <w:trPr>
          <w:jc w:val="right"/>
        </w:trPr>
        <w:tc>
          <w:tcPr>
            <w:tcW w:w="1273" w:type="dxa"/>
          </w:tcPr>
          <w:p w:rsidR="000319C1" w:rsidRDefault="000319C1" w:rsidP="00517456">
            <w:pPr>
              <w:pStyle w:val="Normal1"/>
            </w:pPr>
            <w:r w:rsidRPr="00BE7BC0">
              <w:rPr>
                <w:color w:val="FF0000"/>
              </w:rPr>
              <w:t>F</w:t>
            </w:r>
            <w:r>
              <w:t>riends</w:t>
            </w:r>
          </w:p>
        </w:tc>
        <w:tc>
          <w:tcPr>
            <w:tcW w:w="440" w:type="dxa"/>
            <w:shd w:val="clear" w:color="auto" w:fill="auto"/>
            <w:tcMar>
              <w:top w:w="100" w:type="dxa"/>
              <w:left w:w="100" w:type="dxa"/>
              <w:bottom w:w="100" w:type="dxa"/>
              <w:right w:w="100" w:type="dxa"/>
            </w:tcMar>
          </w:tcPr>
          <w:p w:rsidR="000319C1" w:rsidRDefault="000319C1" w:rsidP="00517456">
            <w:pPr>
              <w:pStyle w:val="Normal1"/>
            </w:pPr>
          </w:p>
        </w:tc>
        <w:tc>
          <w:tcPr>
            <w:tcW w:w="460" w:type="dxa"/>
            <w:shd w:val="clear" w:color="auto" w:fill="auto"/>
            <w:tcMar>
              <w:top w:w="100" w:type="dxa"/>
              <w:left w:w="100" w:type="dxa"/>
              <w:bottom w:w="100" w:type="dxa"/>
              <w:right w:w="100" w:type="dxa"/>
            </w:tcMar>
          </w:tcPr>
          <w:p w:rsidR="000319C1" w:rsidRDefault="000319C1" w:rsidP="00517456">
            <w:pPr>
              <w:pStyle w:val="Normal1"/>
            </w:pPr>
          </w:p>
        </w:tc>
        <w:tc>
          <w:tcPr>
            <w:tcW w:w="6964" w:type="dxa"/>
            <w:shd w:val="clear" w:color="auto" w:fill="auto"/>
          </w:tcPr>
          <w:p w:rsidR="000319C1" w:rsidRDefault="000319C1" w:rsidP="00517456">
            <w:pPr>
              <w:pStyle w:val="Normal1"/>
            </w:pPr>
            <w:r>
              <w:t>Fibula</w:t>
            </w:r>
          </w:p>
        </w:tc>
        <w:tc>
          <w:tcPr>
            <w:tcW w:w="943" w:type="dxa"/>
            <w:shd w:val="clear" w:color="auto" w:fill="auto"/>
            <w:tcMar>
              <w:top w:w="100" w:type="dxa"/>
              <w:left w:w="100" w:type="dxa"/>
              <w:bottom w:w="100" w:type="dxa"/>
              <w:right w:w="100" w:type="dxa"/>
            </w:tcMar>
          </w:tcPr>
          <w:p w:rsidR="000319C1" w:rsidRDefault="000319C1" w:rsidP="00517456">
            <w:pPr>
              <w:pStyle w:val="Normal1"/>
              <w:jc w:val="right"/>
            </w:pPr>
            <w:r>
              <w:t>2</w:t>
            </w:r>
          </w:p>
        </w:tc>
      </w:tr>
      <w:tr w:rsidR="000319C1" w:rsidTr="00517456">
        <w:trPr>
          <w:jc w:val="right"/>
        </w:trPr>
        <w:tc>
          <w:tcPr>
            <w:tcW w:w="1273" w:type="dxa"/>
          </w:tcPr>
          <w:p w:rsidR="000319C1" w:rsidRDefault="000319C1" w:rsidP="00517456">
            <w:pPr>
              <w:pStyle w:val="Normal1"/>
            </w:pPr>
            <w:r w:rsidRPr="00BE7BC0">
              <w:rPr>
                <w:color w:val="FF0000"/>
              </w:rPr>
              <w:t>T</w:t>
            </w:r>
            <w:r>
              <w:t>o</w:t>
            </w:r>
          </w:p>
        </w:tc>
        <w:tc>
          <w:tcPr>
            <w:tcW w:w="440" w:type="dxa"/>
            <w:shd w:val="clear" w:color="auto" w:fill="auto"/>
            <w:tcMar>
              <w:top w:w="100" w:type="dxa"/>
              <w:left w:w="100" w:type="dxa"/>
              <w:bottom w:w="100" w:type="dxa"/>
              <w:right w:w="100" w:type="dxa"/>
            </w:tcMar>
          </w:tcPr>
          <w:p w:rsidR="000319C1" w:rsidRDefault="000319C1" w:rsidP="00517456">
            <w:pPr>
              <w:pStyle w:val="Normal1"/>
            </w:pPr>
          </w:p>
        </w:tc>
        <w:tc>
          <w:tcPr>
            <w:tcW w:w="460" w:type="dxa"/>
            <w:shd w:val="clear" w:color="auto" w:fill="auto"/>
            <w:tcMar>
              <w:top w:w="100" w:type="dxa"/>
              <w:left w:w="100" w:type="dxa"/>
              <w:bottom w:w="100" w:type="dxa"/>
              <w:right w:w="100" w:type="dxa"/>
            </w:tcMar>
          </w:tcPr>
          <w:p w:rsidR="000319C1" w:rsidRDefault="000319C1" w:rsidP="00517456">
            <w:pPr>
              <w:pStyle w:val="Normal1"/>
            </w:pPr>
          </w:p>
        </w:tc>
        <w:tc>
          <w:tcPr>
            <w:tcW w:w="6964" w:type="dxa"/>
            <w:shd w:val="clear" w:color="auto" w:fill="auto"/>
          </w:tcPr>
          <w:p w:rsidR="000319C1" w:rsidRDefault="000319C1" w:rsidP="00517456">
            <w:pPr>
              <w:pStyle w:val="Normal1"/>
            </w:pPr>
            <w:r>
              <w:t>Tibia</w:t>
            </w:r>
          </w:p>
        </w:tc>
        <w:tc>
          <w:tcPr>
            <w:tcW w:w="943" w:type="dxa"/>
            <w:shd w:val="clear" w:color="auto" w:fill="auto"/>
            <w:tcMar>
              <w:top w:w="100" w:type="dxa"/>
              <w:left w:w="100" w:type="dxa"/>
              <w:bottom w:w="100" w:type="dxa"/>
              <w:right w:w="100" w:type="dxa"/>
            </w:tcMar>
          </w:tcPr>
          <w:p w:rsidR="000319C1" w:rsidRDefault="000319C1" w:rsidP="00517456">
            <w:pPr>
              <w:pStyle w:val="Normal1"/>
              <w:jc w:val="right"/>
            </w:pPr>
            <w:r>
              <w:t>2</w:t>
            </w:r>
          </w:p>
        </w:tc>
      </w:tr>
      <w:tr w:rsidR="000319C1" w:rsidTr="00517456">
        <w:trPr>
          <w:jc w:val="right"/>
        </w:trPr>
        <w:tc>
          <w:tcPr>
            <w:tcW w:w="1273" w:type="dxa"/>
          </w:tcPr>
          <w:p w:rsidR="000319C1" w:rsidRDefault="000319C1" w:rsidP="00517456">
            <w:pPr>
              <w:pStyle w:val="Normal1"/>
            </w:pPr>
            <w:r w:rsidRPr="00BE7BC0">
              <w:rPr>
                <w:color w:val="FF0000"/>
              </w:rPr>
              <w:t>P</w:t>
            </w:r>
            <w:r>
              <w:t>ay</w:t>
            </w:r>
          </w:p>
        </w:tc>
        <w:tc>
          <w:tcPr>
            <w:tcW w:w="440" w:type="dxa"/>
            <w:shd w:val="clear" w:color="auto" w:fill="auto"/>
            <w:tcMar>
              <w:top w:w="100" w:type="dxa"/>
              <w:left w:w="100" w:type="dxa"/>
              <w:bottom w:w="100" w:type="dxa"/>
              <w:right w:w="100" w:type="dxa"/>
            </w:tcMar>
          </w:tcPr>
          <w:p w:rsidR="000319C1" w:rsidRDefault="000319C1" w:rsidP="00517456">
            <w:pPr>
              <w:pStyle w:val="Normal1"/>
            </w:pPr>
          </w:p>
        </w:tc>
        <w:tc>
          <w:tcPr>
            <w:tcW w:w="460" w:type="dxa"/>
            <w:shd w:val="clear" w:color="auto" w:fill="auto"/>
            <w:tcMar>
              <w:top w:w="100" w:type="dxa"/>
              <w:left w:w="100" w:type="dxa"/>
              <w:bottom w:w="100" w:type="dxa"/>
              <w:right w:w="100" w:type="dxa"/>
            </w:tcMar>
          </w:tcPr>
          <w:p w:rsidR="000319C1" w:rsidRDefault="000319C1" w:rsidP="00517456">
            <w:pPr>
              <w:pStyle w:val="Normal1"/>
            </w:pPr>
          </w:p>
        </w:tc>
        <w:tc>
          <w:tcPr>
            <w:tcW w:w="6964" w:type="dxa"/>
            <w:shd w:val="clear" w:color="auto" w:fill="auto"/>
          </w:tcPr>
          <w:p w:rsidR="000319C1" w:rsidRDefault="000319C1" w:rsidP="00517456">
            <w:pPr>
              <w:pStyle w:val="Normal1"/>
            </w:pPr>
            <w:r>
              <w:t>Patella</w:t>
            </w:r>
          </w:p>
        </w:tc>
        <w:tc>
          <w:tcPr>
            <w:tcW w:w="943" w:type="dxa"/>
            <w:shd w:val="clear" w:color="auto" w:fill="auto"/>
            <w:tcMar>
              <w:top w:w="100" w:type="dxa"/>
              <w:left w:w="100" w:type="dxa"/>
              <w:bottom w:w="100" w:type="dxa"/>
              <w:right w:w="100" w:type="dxa"/>
            </w:tcMar>
          </w:tcPr>
          <w:p w:rsidR="000319C1" w:rsidRDefault="000319C1" w:rsidP="00517456">
            <w:pPr>
              <w:pStyle w:val="Normal1"/>
              <w:jc w:val="right"/>
            </w:pPr>
            <w:r>
              <w:t>2</w:t>
            </w:r>
          </w:p>
        </w:tc>
      </w:tr>
      <w:tr w:rsidR="000319C1" w:rsidTr="00517456">
        <w:trPr>
          <w:jc w:val="right"/>
        </w:trPr>
        <w:tc>
          <w:tcPr>
            <w:tcW w:w="1273" w:type="dxa"/>
          </w:tcPr>
          <w:p w:rsidR="000319C1" w:rsidRDefault="000319C1" w:rsidP="00517456">
            <w:pPr>
              <w:pStyle w:val="Normal1"/>
            </w:pPr>
            <w:r w:rsidRPr="00BE7BC0">
              <w:rPr>
                <w:color w:val="FF0000"/>
              </w:rPr>
              <w:t>T</w:t>
            </w:r>
            <w:r>
              <w:t>heir</w:t>
            </w:r>
          </w:p>
        </w:tc>
        <w:tc>
          <w:tcPr>
            <w:tcW w:w="440" w:type="dxa"/>
            <w:shd w:val="clear" w:color="auto" w:fill="auto"/>
            <w:tcMar>
              <w:top w:w="100" w:type="dxa"/>
              <w:left w:w="100" w:type="dxa"/>
              <w:bottom w:w="100" w:type="dxa"/>
              <w:right w:w="100" w:type="dxa"/>
            </w:tcMar>
          </w:tcPr>
          <w:p w:rsidR="000319C1" w:rsidRDefault="000319C1" w:rsidP="00517456">
            <w:pPr>
              <w:pStyle w:val="Normal1"/>
            </w:pPr>
          </w:p>
        </w:tc>
        <w:tc>
          <w:tcPr>
            <w:tcW w:w="460" w:type="dxa"/>
            <w:shd w:val="clear" w:color="auto" w:fill="auto"/>
            <w:tcMar>
              <w:top w:w="100" w:type="dxa"/>
              <w:left w:w="100" w:type="dxa"/>
              <w:bottom w:w="100" w:type="dxa"/>
              <w:right w:w="100" w:type="dxa"/>
            </w:tcMar>
          </w:tcPr>
          <w:p w:rsidR="000319C1" w:rsidRDefault="000319C1" w:rsidP="00517456">
            <w:pPr>
              <w:pStyle w:val="Normal1"/>
            </w:pPr>
          </w:p>
        </w:tc>
        <w:tc>
          <w:tcPr>
            <w:tcW w:w="6964" w:type="dxa"/>
            <w:shd w:val="clear" w:color="auto" w:fill="auto"/>
          </w:tcPr>
          <w:p w:rsidR="000319C1" w:rsidRDefault="000319C1" w:rsidP="00517456">
            <w:pPr>
              <w:pStyle w:val="Normal1"/>
            </w:pPr>
            <w:r>
              <w:t>Tarsals</w:t>
            </w:r>
          </w:p>
        </w:tc>
        <w:tc>
          <w:tcPr>
            <w:tcW w:w="943" w:type="dxa"/>
            <w:shd w:val="clear" w:color="auto" w:fill="auto"/>
            <w:tcMar>
              <w:top w:w="100" w:type="dxa"/>
              <w:left w:w="100" w:type="dxa"/>
              <w:bottom w:w="100" w:type="dxa"/>
              <w:right w:w="100" w:type="dxa"/>
            </w:tcMar>
          </w:tcPr>
          <w:p w:rsidR="000319C1" w:rsidRDefault="000319C1" w:rsidP="00517456">
            <w:pPr>
              <w:pStyle w:val="Normal1"/>
              <w:jc w:val="right"/>
            </w:pPr>
            <w:r>
              <w:t>14</w:t>
            </w:r>
          </w:p>
        </w:tc>
      </w:tr>
      <w:tr w:rsidR="000319C1" w:rsidTr="00517456">
        <w:trPr>
          <w:jc w:val="right"/>
        </w:trPr>
        <w:tc>
          <w:tcPr>
            <w:tcW w:w="1273" w:type="dxa"/>
          </w:tcPr>
          <w:p w:rsidR="000319C1" w:rsidRDefault="000319C1" w:rsidP="00517456">
            <w:pPr>
              <w:pStyle w:val="Normal1"/>
            </w:pPr>
            <w:r w:rsidRPr="006414BC">
              <w:rPr>
                <w:color w:val="FF0000"/>
              </w:rPr>
              <w:t>M</w:t>
            </w:r>
            <w:r>
              <w:t>atch</w:t>
            </w:r>
          </w:p>
        </w:tc>
        <w:tc>
          <w:tcPr>
            <w:tcW w:w="440" w:type="dxa"/>
            <w:shd w:val="clear" w:color="auto" w:fill="auto"/>
            <w:tcMar>
              <w:top w:w="100" w:type="dxa"/>
              <w:left w:w="100" w:type="dxa"/>
              <w:bottom w:w="100" w:type="dxa"/>
              <w:right w:w="100" w:type="dxa"/>
            </w:tcMar>
          </w:tcPr>
          <w:p w:rsidR="000319C1" w:rsidRDefault="000319C1" w:rsidP="00517456">
            <w:pPr>
              <w:pStyle w:val="Normal1"/>
            </w:pPr>
          </w:p>
        </w:tc>
        <w:tc>
          <w:tcPr>
            <w:tcW w:w="460" w:type="dxa"/>
            <w:shd w:val="clear" w:color="auto" w:fill="auto"/>
            <w:tcMar>
              <w:top w:w="100" w:type="dxa"/>
              <w:left w:w="100" w:type="dxa"/>
              <w:bottom w:w="100" w:type="dxa"/>
              <w:right w:w="100" w:type="dxa"/>
            </w:tcMar>
          </w:tcPr>
          <w:p w:rsidR="000319C1" w:rsidRDefault="000319C1" w:rsidP="00517456">
            <w:pPr>
              <w:pStyle w:val="Normal1"/>
            </w:pPr>
          </w:p>
        </w:tc>
        <w:tc>
          <w:tcPr>
            <w:tcW w:w="6964" w:type="dxa"/>
            <w:shd w:val="clear" w:color="auto" w:fill="auto"/>
          </w:tcPr>
          <w:p w:rsidR="000319C1" w:rsidRDefault="000319C1" w:rsidP="00517456">
            <w:pPr>
              <w:pStyle w:val="Normal1"/>
            </w:pPr>
            <w:r>
              <w:t>Metatarsals</w:t>
            </w:r>
          </w:p>
        </w:tc>
        <w:tc>
          <w:tcPr>
            <w:tcW w:w="943" w:type="dxa"/>
            <w:shd w:val="clear" w:color="auto" w:fill="auto"/>
            <w:tcMar>
              <w:top w:w="100" w:type="dxa"/>
              <w:left w:w="100" w:type="dxa"/>
              <w:bottom w:w="100" w:type="dxa"/>
              <w:right w:w="100" w:type="dxa"/>
            </w:tcMar>
          </w:tcPr>
          <w:p w:rsidR="000319C1" w:rsidRDefault="000319C1" w:rsidP="00517456">
            <w:pPr>
              <w:pStyle w:val="Normal1"/>
              <w:jc w:val="right"/>
            </w:pPr>
            <w:r>
              <w:t>10</w:t>
            </w:r>
          </w:p>
        </w:tc>
      </w:tr>
      <w:tr w:rsidR="000319C1" w:rsidTr="00517456">
        <w:trPr>
          <w:jc w:val="right"/>
        </w:trPr>
        <w:tc>
          <w:tcPr>
            <w:tcW w:w="1273" w:type="dxa"/>
          </w:tcPr>
          <w:p w:rsidR="000319C1" w:rsidRDefault="000319C1" w:rsidP="00517456">
            <w:pPr>
              <w:pStyle w:val="Normal1"/>
            </w:pPr>
            <w:r w:rsidRPr="006414BC">
              <w:rPr>
                <w:color w:val="FF0000"/>
              </w:rPr>
              <w:t>P</w:t>
            </w:r>
            <w:r>
              <w:t>ayment</w:t>
            </w:r>
          </w:p>
        </w:tc>
        <w:tc>
          <w:tcPr>
            <w:tcW w:w="440" w:type="dxa"/>
            <w:shd w:val="clear" w:color="auto" w:fill="auto"/>
            <w:tcMar>
              <w:top w:w="100" w:type="dxa"/>
              <w:left w:w="100" w:type="dxa"/>
              <w:bottom w:w="100" w:type="dxa"/>
              <w:right w:w="100" w:type="dxa"/>
            </w:tcMar>
          </w:tcPr>
          <w:p w:rsidR="000319C1" w:rsidRDefault="000319C1" w:rsidP="00517456">
            <w:pPr>
              <w:pStyle w:val="Normal1"/>
            </w:pPr>
          </w:p>
        </w:tc>
        <w:tc>
          <w:tcPr>
            <w:tcW w:w="460" w:type="dxa"/>
            <w:shd w:val="clear" w:color="auto" w:fill="auto"/>
            <w:tcMar>
              <w:top w:w="100" w:type="dxa"/>
              <w:left w:w="100" w:type="dxa"/>
              <w:bottom w:w="100" w:type="dxa"/>
              <w:right w:w="100" w:type="dxa"/>
            </w:tcMar>
          </w:tcPr>
          <w:p w:rsidR="000319C1" w:rsidRDefault="000319C1" w:rsidP="00517456">
            <w:pPr>
              <w:pStyle w:val="Normal1"/>
            </w:pPr>
          </w:p>
        </w:tc>
        <w:tc>
          <w:tcPr>
            <w:tcW w:w="6964" w:type="dxa"/>
            <w:shd w:val="clear" w:color="auto" w:fill="auto"/>
          </w:tcPr>
          <w:p w:rsidR="000319C1" w:rsidRDefault="000319C1" w:rsidP="00517456">
            <w:pPr>
              <w:pStyle w:val="Normal1"/>
            </w:pPr>
            <w:r>
              <w:t>Phalanges</w:t>
            </w:r>
          </w:p>
        </w:tc>
        <w:tc>
          <w:tcPr>
            <w:tcW w:w="943" w:type="dxa"/>
            <w:shd w:val="clear" w:color="auto" w:fill="auto"/>
            <w:tcMar>
              <w:top w:w="100" w:type="dxa"/>
              <w:left w:w="100" w:type="dxa"/>
              <w:bottom w:w="100" w:type="dxa"/>
              <w:right w:w="100" w:type="dxa"/>
            </w:tcMar>
          </w:tcPr>
          <w:p w:rsidR="000319C1" w:rsidRDefault="000319C1" w:rsidP="00517456">
            <w:pPr>
              <w:pStyle w:val="Normal1"/>
              <w:jc w:val="right"/>
            </w:pPr>
            <w:r>
              <w:t>28</w:t>
            </w:r>
          </w:p>
        </w:tc>
      </w:tr>
      <w:tr w:rsidR="000319C1" w:rsidTr="00517456">
        <w:trPr>
          <w:trHeight w:val="440"/>
          <w:jc w:val="right"/>
        </w:trPr>
        <w:tc>
          <w:tcPr>
            <w:tcW w:w="1273" w:type="dxa"/>
          </w:tcPr>
          <w:p w:rsidR="000319C1" w:rsidRDefault="000319C1" w:rsidP="00517456">
            <w:pPr>
              <w:pStyle w:val="Normal1"/>
            </w:pPr>
          </w:p>
        </w:tc>
        <w:tc>
          <w:tcPr>
            <w:tcW w:w="7864" w:type="dxa"/>
            <w:gridSpan w:val="3"/>
            <w:shd w:val="clear" w:color="auto" w:fill="auto"/>
            <w:tcMar>
              <w:top w:w="100" w:type="dxa"/>
              <w:left w:w="100" w:type="dxa"/>
              <w:bottom w:w="100" w:type="dxa"/>
              <w:right w:w="100" w:type="dxa"/>
            </w:tcMar>
          </w:tcPr>
          <w:p w:rsidR="000319C1" w:rsidRDefault="000319C1" w:rsidP="00517456">
            <w:pPr>
              <w:pStyle w:val="Normal1"/>
            </w:pPr>
            <w:r>
              <w:t>Total</w:t>
            </w:r>
          </w:p>
        </w:tc>
        <w:tc>
          <w:tcPr>
            <w:tcW w:w="943" w:type="dxa"/>
            <w:shd w:val="clear" w:color="auto" w:fill="auto"/>
            <w:tcMar>
              <w:top w:w="100" w:type="dxa"/>
              <w:left w:w="100" w:type="dxa"/>
              <w:bottom w:w="100" w:type="dxa"/>
              <w:right w:w="100" w:type="dxa"/>
            </w:tcMar>
          </w:tcPr>
          <w:p w:rsidR="000319C1" w:rsidRDefault="000319C1" w:rsidP="00517456">
            <w:pPr>
              <w:pStyle w:val="Normal1"/>
              <w:jc w:val="right"/>
            </w:pPr>
            <w:r>
              <w:t>206</w:t>
            </w:r>
          </w:p>
        </w:tc>
      </w:tr>
    </w:tbl>
    <w:p w:rsidR="000319C1" w:rsidRDefault="000319C1" w:rsidP="000319C1">
      <w:pPr>
        <w:pStyle w:val="Normal1"/>
      </w:pPr>
    </w:p>
    <w:p w:rsidR="000319C1" w:rsidRPr="00395754" w:rsidRDefault="000319C1" w:rsidP="000319C1">
      <w:pPr>
        <w:pStyle w:val="Normal1"/>
        <w:rPr>
          <w:sz w:val="48"/>
          <w:szCs w:val="48"/>
        </w:rPr>
      </w:pPr>
      <w:r w:rsidRPr="00395754">
        <w:rPr>
          <w:sz w:val="48"/>
          <w:szCs w:val="48"/>
        </w:rPr>
        <w:t>Types of Bone</w:t>
      </w:r>
    </w:p>
    <w:p w:rsidR="000319C1" w:rsidRDefault="000319C1" w:rsidP="00B22FB8">
      <w:pPr>
        <w:pStyle w:val="Normal1"/>
        <w:numPr>
          <w:ilvl w:val="0"/>
          <w:numId w:val="15"/>
        </w:numPr>
        <w:pBdr>
          <w:top w:val="nil"/>
          <w:left w:val="nil"/>
          <w:bottom w:val="nil"/>
          <w:right w:val="nil"/>
          <w:between w:val="nil"/>
        </w:pBdr>
        <w:rPr>
          <w:color w:val="000000"/>
        </w:rPr>
      </w:pPr>
      <w:r>
        <w:rPr>
          <w:color w:val="000000"/>
        </w:rPr>
        <w:t xml:space="preserve">Bones may be classified according to shape: </w:t>
      </w:r>
    </w:p>
    <w:tbl>
      <w:tblPr>
        <w:tblStyle w:val="af4"/>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717"/>
        <w:gridCol w:w="7643"/>
      </w:tblGrid>
      <w:tr w:rsidR="000319C1" w:rsidTr="00517456">
        <w:tc>
          <w:tcPr>
            <w:tcW w:w="1837" w:type="dxa"/>
          </w:tcPr>
          <w:p w:rsidR="000319C1" w:rsidRDefault="000319C1" w:rsidP="00517456">
            <w:pPr>
              <w:pStyle w:val="Normal1"/>
              <w:pBdr>
                <w:top w:val="nil"/>
                <w:left w:val="nil"/>
                <w:bottom w:val="nil"/>
                <w:right w:val="nil"/>
                <w:between w:val="nil"/>
              </w:pBdr>
              <w:rPr>
                <w:color w:val="000000"/>
              </w:rPr>
            </w:pPr>
            <w:r w:rsidRPr="00395754">
              <w:rPr>
                <w:color w:val="FF0000"/>
              </w:rPr>
              <w:t>L</w:t>
            </w:r>
            <w:r>
              <w:rPr>
                <w:color w:val="000000"/>
              </w:rPr>
              <w:t>adies</w:t>
            </w:r>
          </w:p>
        </w:tc>
        <w:tc>
          <w:tcPr>
            <w:tcW w:w="8243" w:type="dxa"/>
          </w:tcPr>
          <w:p w:rsidR="000319C1" w:rsidRDefault="000319C1" w:rsidP="00517456">
            <w:pPr>
              <w:pStyle w:val="Normal1"/>
              <w:pBdr>
                <w:top w:val="nil"/>
                <w:left w:val="nil"/>
                <w:bottom w:val="nil"/>
                <w:right w:val="nil"/>
                <w:between w:val="nil"/>
              </w:pBdr>
              <w:rPr>
                <w:color w:val="000000"/>
              </w:rPr>
            </w:pPr>
            <w:r>
              <w:rPr>
                <w:color w:val="000000"/>
              </w:rPr>
              <w:t>Long</w:t>
            </w:r>
          </w:p>
        </w:tc>
      </w:tr>
      <w:tr w:rsidR="000319C1" w:rsidTr="00517456">
        <w:tc>
          <w:tcPr>
            <w:tcW w:w="1837" w:type="dxa"/>
          </w:tcPr>
          <w:p w:rsidR="000319C1" w:rsidRDefault="000319C1" w:rsidP="00517456">
            <w:pPr>
              <w:pStyle w:val="Normal1"/>
              <w:pBdr>
                <w:top w:val="nil"/>
                <w:left w:val="nil"/>
                <w:bottom w:val="nil"/>
                <w:right w:val="nil"/>
                <w:between w:val="nil"/>
              </w:pBdr>
              <w:rPr>
                <w:color w:val="000000"/>
              </w:rPr>
            </w:pPr>
            <w:r w:rsidRPr="00395754">
              <w:rPr>
                <w:color w:val="FF0000"/>
              </w:rPr>
              <w:t>S</w:t>
            </w:r>
            <w:r>
              <w:rPr>
                <w:color w:val="000000"/>
              </w:rPr>
              <w:t>ometimes</w:t>
            </w:r>
          </w:p>
        </w:tc>
        <w:tc>
          <w:tcPr>
            <w:tcW w:w="8243" w:type="dxa"/>
          </w:tcPr>
          <w:p w:rsidR="000319C1" w:rsidRDefault="000319C1" w:rsidP="00517456">
            <w:pPr>
              <w:pStyle w:val="Normal1"/>
              <w:pBdr>
                <w:top w:val="nil"/>
                <w:left w:val="nil"/>
                <w:bottom w:val="nil"/>
                <w:right w:val="nil"/>
                <w:between w:val="nil"/>
              </w:pBdr>
              <w:rPr>
                <w:color w:val="000000"/>
              </w:rPr>
            </w:pPr>
            <w:r>
              <w:rPr>
                <w:color w:val="000000"/>
              </w:rPr>
              <w:t>Short</w:t>
            </w:r>
          </w:p>
        </w:tc>
      </w:tr>
      <w:tr w:rsidR="000319C1" w:rsidTr="00517456">
        <w:tc>
          <w:tcPr>
            <w:tcW w:w="1837" w:type="dxa"/>
          </w:tcPr>
          <w:p w:rsidR="000319C1" w:rsidRDefault="000319C1" w:rsidP="00517456">
            <w:pPr>
              <w:pStyle w:val="Normal1"/>
              <w:pBdr>
                <w:top w:val="nil"/>
                <w:left w:val="nil"/>
                <w:bottom w:val="nil"/>
                <w:right w:val="nil"/>
                <w:between w:val="nil"/>
              </w:pBdr>
              <w:rPr>
                <w:color w:val="000000"/>
              </w:rPr>
            </w:pPr>
            <w:r w:rsidRPr="00395754">
              <w:rPr>
                <w:color w:val="FF0000"/>
              </w:rPr>
              <w:t>F</w:t>
            </w:r>
            <w:r>
              <w:rPr>
                <w:color w:val="000000"/>
              </w:rPr>
              <w:t>ound</w:t>
            </w:r>
          </w:p>
        </w:tc>
        <w:tc>
          <w:tcPr>
            <w:tcW w:w="8243" w:type="dxa"/>
          </w:tcPr>
          <w:p w:rsidR="000319C1" w:rsidRDefault="000319C1" w:rsidP="00517456">
            <w:pPr>
              <w:pStyle w:val="Normal1"/>
              <w:pBdr>
                <w:top w:val="nil"/>
                <w:left w:val="nil"/>
                <w:bottom w:val="nil"/>
                <w:right w:val="nil"/>
                <w:between w:val="nil"/>
              </w:pBdr>
              <w:rPr>
                <w:color w:val="000000"/>
              </w:rPr>
            </w:pPr>
            <w:r>
              <w:rPr>
                <w:color w:val="000000"/>
              </w:rPr>
              <w:t>Flat</w:t>
            </w:r>
          </w:p>
        </w:tc>
      </w:tr>
      <w:tr w:rsidR="000319C1" w:rsidTr="00517456">
        <w:tc>
          <w:tcPr>
            <w:tcW w:w="1837" w:type="dxa"/>
          </w:tcPr>
          <w:p w:rsidR="000319C1" w:rsidRDefault="000319C1" w:rsidP="00517456">
            <w:pPr>
              <w:pStyle w:val="Normal1"/>
              <w:pBdr>
                <w:top w:val="nil"/>
                <w:left w:val="nil"/>
                <w:bottom w:val="nil"/>
                <w:right w:val="nil"/>
                <w:between w:val="nil"/>
              </w:pBdr>
              <w:rPr>
                <w:color w:val="000000"/>
              </w:rPr>
            </w:pPr>
            <w:r w:rsidRPr="00395754">
              <w:rPr>
                <w:color w:val="FF0000"/>
              </w:rPr>
              <w:t>I</w:t>
            </w:r>
            <w:r>
              <w:rPr>
                <w:color w:val="000000"/>
              </w:rPr>
              <w:t>n</w:t>
            </w:r>
          </w:p>
        </w:tc>
        <w:tc>
          <w:tcPr>
            <w:tcW w:w="8243" w:type="dxa"/>
          </w:tcPr>
          <w:p w:rsidR="000319C1" w:rsidRDefault="000319C1" w:rsidP="00517456">
            <w:pPr>
              <w:pStyle w:val="Normal1"/>
              <w:pBdr>
                <w:top w:val="nil"/>
                <w:left w:val="nil"/>
                <w:bottom w:val="nil"/>
                <w:right w:val="nil"/>
                <w:between w:val="nil"/>
              </w:pBdr>
              <w:rPr>
                <w:color w:val="000000"/>
              </w:rPr>
            </w:pPr>
            <w:r>
              <w:rPr>
                <w:color w:val="000000"/>
              </w:rPr>
              <w:t>Irregular</w:t>
            </w:r>
          </w:p>
        </w:tc>
      </w:tr>
      <w:tr w:rsidR="000319C1" w:rsidTr="00517456">
        <w:tc>
          <w:tcPr>
            <w:tcW w:w="1837" w:type="dxa"/>
          </w:tcPr>
          <w:p w:rsidR="000319C1" w:rsidRDefault="000319C1" w:rsidP="00517456">
            <w:pPr>
              <w:pStyle w:val="Normal1"/>
              <w:pBdr>
                <w:top w:val="nil"/>
                <w:left w:val="nil"/>
                <w:bottom w:val="nil"/>
                <w:right w:val="nil"/>
                <w:between w:val="nil"/>
              </w:pBdr>
              <w:rPr>
                <w:color w:val="000000"/>
              </w:rPr>
            </w:pPr>
            <w:r w:rsidRPr="00395754">
              <w:rPr>
                <w:color w:val="FF0000"/>
              </w:rPr>
              <w:t>P</w:t>
            </w:r>
            <w:r>
              <w:rPr>
                <w:color w:val="000000"/>
              </w:rPr>
              <w:t>olice</w:t>
            </w:r>
          </w:p>
        </w:tc>
        <w:tc>
          <w:tcPr>
            <w:tcW w:w="8243" w:type="dxa"/>
          </w:tcPr>
          <w:p w:rsidR="000319C1" w:rsidRDefault="000319C1" w:rsidP="00517456">
            <w:pPr>
              <w:pStyle w:val="Normal1"/>
              <w:pBdr>
                <w:top w:val="nil"/>
                <w:left w:val="nil"/>
                <w:bottom w:val="nil"/>
                <w:right w:val="nil"/>
                <w:between w:val="nil"/>
              </w:pBdr>
              <w:rPr>
                <w:color w:val="000000"/>
              </w:rPr>
            </w:pPr>
            <w:r>
              <w:rPr>
                <w:color w:val="000000"/>
              </w:rPr>
              <w:t>Pneumatic</w:t>
            </w:r>
          </w:p>
        </w:tc>
      </w:tr>
      <w:tr w:rsidR="000319C1" w:rsidTr="00517456">
        <w:tc>
          <w:tcPr>
            <w:tcW w:w="1837" w:type="dxa"/>
          </w:tcPr>
          <w:p w:rsidR="000319C1" w:rsidRDefault="000319C1" w:rsidP="00517456">
            <w:pPr>
              <w:pStyle w:val="Normal1"/>
              <w:pBdr>
                <w:top w:val="nil"/>
                <w:left w:val="nil"/>
                <w:bottom w:val="nil"/>
                <w:right w:val="nil"/>
                <w:between w:val="nil"/>
              </w:pBdr>
              <w:rPr>
                <w:color w:val="000000"/>
              </w:rPr>
            </w:pPr>
            <w:r w:rsidRPr="00395754">
              <w:rPr>
                <w:color w:val="FF0000"/>
              </w:rPr>
              <w:t>S</w:t>
            </w:r>
            <w:r>
              <w:rPr>
                <w:color w:val="000000"/>
              </w:rPr>
              <w:t>ervice</w:t>
            </w:r>
          </w:p>
        </w:tc>
        <w:tc>
          <w:tcPr>
            <w:tcW w:w="8243" w:type="dxa"/>
          </w:tcPr>
          <w:p w:rsidR="000319C1" w:rsidRDefault="000319C1" w:rsidP="00517456">
            <w:pPr>
              <w:pStyle w:val="Normal1"/>
              <w:pBdr>
                <w:top w:val="nil"/>
                <w:left w:val="nil"/>
                <w:bottom w:val="nil"/>
                <w:right w:val="nil"/>
                <w:between w:val="nil"/>
              </w:pBdr>
              <w:rPr>
                <w:color w:val="000000"/>
              </w:rPr>
            </w:pPr>
            <w:r>
              <w:rPr>
                <w:color w:val="000000"/>
              </w:rPr>
              <w:t>Sesamoid</w:t>
            </w:r>
          </w:p>
        </w:tc>
      </w:tr>
    </w:tbl>
    <w:p w:rsidR="000319C1" w:rsidRDefault="000319C1" w:rsidP="000319C1">
      <w:pPr>
        <w:pStyle w:val="Normal1"/>
        <w:pBdr>
          <w:top w:val="nil"/>
          <w:left w:val="nil"/>
          <w:bottom w:val="nil"/>
          <w:right w:val="nil"/>
          <w:between w:val="nil"/>
        </w:pBdr>
        <w:rPr>
          <w:color w:val="000000"/>
        </w:rPr>
      </w:pPr>
    </w:p>
    <w:p w:rsidR="000319C1" w:rsidRDefault="000319C1" w:rsidP="000319C1">
      <w:pPr>
        <w:pStyle w:val="Normal1"/>
        <w:pBdr>
          <w:top w:val="nil"/>
          <w:left w:val="nil"/>
          <w:bottom w:val="nil"/>
          <w:right w:val="nil"/>
          <w:between w:val="nil"/>
        </w:pBdr>
        <w:rPr>
          <w:color w:val="000000"/>
          <w:sz w:val="36"/>
          <w:szCs w:val="36"/>
        </w:rPr>
      </w:pPr>
      <w:r>
        <w:rPr>
          <w:color w:val="000000"/>
          <w:sz w:val="36"/>
          <w:szCs w:val="36"/>
        </w:rPr>
        <w:t>Long bones</w:t>
      </w:r>
    </w:p>
    <w:p w:rsidR="000319C1" w:rsidRDefault="000319C1" w:rsidP="000319C1">
      <w:pPr>
        <w:pStyle w:val="Normal1"/>
        <w:pBdr>
          <w:top w:val="nil"/>
          <w:left w:val="nil"/>
          <w:bottom w:val="nil"/>
          <w:right w:val="nil"/>
          <w:between w:val="nil"/>
        </w:pBdr>
        <w:rPr>
          <w:color w:val="000000"/>
        </w:rPr>
      </w:pPr>
    </w:p>
    <w:p w:rsidR="000319C1" w:rsidRDefault="000319C1" w:rsidP="000319C1">
      <w:pPr>
        <w:pStyle w:val="Normal1"/>
        <w:pBdr>
          <w:top w:val="nil"/>
          <w:left w:val="nil"/>
          <w:bottom w:val="nil"/>
          <w:right w:val="nil"/>
          <w:between w:val="nil"/>
        </w:pBdr>
        <w:rPr>
          <w:color w:val="000000"/>
        </w:rPr>
      </w:pPr>
      <w:r>
        <w:rPr>
          <w:color w:val="000000"/>
        </w:rPr>
        <w:t xml:space="preserve">Long bones are those in which the length exceeds the breadth and thickness. They include : </w:t>
      </w:r>
    </w:p>
    <w:tbl>
      <w:tblPr>
        <w:tblStyle w:val="af5"/>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358"/>
        <w:gridCol w:w="7901"/>
        <w:gridCol w:w="101"/>
      </w:tblGrid>
      <w:tr w:rsidR="000319C1" w:rsidTr="00517456">
        <w:tc>
          <w:tcPr>
            <w:tcW w:w="1449" w:type="dxa"/>
          </w:tcPr>
          <w:p w:rsidR="000319C1" w:rsidRDefault="000319C1" w:rsidP="00517456">
            <w:pPr>
              <w:pStyle w:val="Normal1"/>
              <w:pBdr>
                <w:top w:val="nil"/>
                <w:left w:val="nil"/>
                <w:bottom w:val="nil"/>
                <w:right w:val="nil"/>
                <w:between w:val="nil"/>
              </w:pBdr>
              <w:rPr>
                <w:color w:val="000000"/>
              </w:rPr>
            </w:pPr>
            <w:r w:rsidRPr="000530ED">
              <w:rPr>
                <w:color w:val="FF0000"/>
              </w:rPr>
              <w:t>C</w:t>
            </w:r>
            <w:r>
              <w:rPr>
                <w:color w:val="000000"/>
              </w:rPr>
              <w:t>an</w:t>
            </w:r>
          </w:p>
        </w:tc>
        <w:tc>
          <w:tcPr>
            <w:tcW w:w="8631" w:type="dxa"/>
            <w:gridSpan w:val="2"/>
          </w:tcPr>
          <w:p w:rsidR="000319C1" w:rsidRDefault="000319C1" w:rsidP="00517456">
            <w:pPr>
              <w:pStyle w:val="Normal1"/>
              <w:pBdr>
                <w:top w:val="nil"/>
                <w:left w:val="nil"/>
                <w:bottom w:val="nil"/>
                <w:right w:val="nil"/>
                <w:between w:val="nil"/>
              </w:pBdr>
              <w:rPr>
                <w:color w:val="000000"/>
              </w:rPr>
            </w:pPr>
            <w:r>
              <w:rPr>
                <w:color w:val="000000"/>
              </w:rPr>
              <w:t>Clavicle</w:t>
            </w:r>
          </w:p>
        </w:tc>
      </w:tr>
      <w:tr w:rsidR="000319C1" w:rsidTr="00517456">
        <w:tc>
          <w:tcPr>
            <w:tcW w:w="1449" w:type="dxa"/>
          </w:tcPr>
          <w:p w:rsidR="000319C1" w:rsidRDefault="000319C1" w:rsidP="00517456">
            <w:pPr>
              <w:pStyle w:val="Normal1"/>
              <w:pBdr>
                <w:top w:val="nil"/>
                <w:left w:val="nil"/>
                <w:bottom w:val="nil"/>
                <w:right w:val="nil"/>
                <w:between w:val="nil"/>
              </w:pBdr>
              <w:rPr>
                <w:color w:val="000000"/>
              </w:rPr>
            </w:pPr>
            <w:r w:rsidRPr="000530ED">
              <w:rPr>
                <w:color w:val="FF0000"/>
              </w:rPr>
              <w:t>H</w:t>
            </w:r>
            <w:r>
              <w:rPr>
                <w:color w:val="000000"/>
              </w:rPr>
              <w:t>orse</w:t>
            </w:r>
          </w:p>
        </w:tc>
        <w:tc>
          <w:tcPr>
            <w:tcW w:w="8631" w:type="dxa"/>
            <w:gridSpan w:val="2"/>
          </w:tcPr>
          <w:p w:rsidR="000319C1" w:rsidRDefault="000319C1" w:rsidP="00517456">
            <w:pPr>
              <w:pStyle w:val="Normal1"/>
              <w:pBdr>
                <w:top w:val="nil"/>
                <w:left w:val="nil"/>
                <w:bottom w:val="nil"/>
                <w:right w:val="nil"/>
                <w:between w:val="nil"/>
              </w:pBdr>
              <w:rPr>
                <w:color w:val="000000"/>
              </w:rPr>
            </w:pPr>
            <w:r>
              <w:rPr>
                <w:color w:val="000000"/>
              </w:rPr>
              <w:t>Humerus</w:t>
            </w:r>
          </w:p>
        </w:tc>
      </w:tr>
      <w:tr w:rsidR="000319C1" w:rsidTr="00517456">
        <w:tc>
          <w:tcPr>
            <w:tcW w:w="1449" w:type="dxa"/>
          </w:tcPr>
          <w:p w:rsidR="000319C1" w:rsidRDefault="000319C1" w:rsidP="00517456">
            <w:pPr>
              <w:pStyle w:val="Normal1"/>
              <w:pBdr>
                <w:top w:val="nil"/>
                <w:left w:val="nil"/>
                <w:bottom w:val="nil"/>
                <w:right w:val="nil"/>
                <w:between w:val="nil"/>
              </w:pBdr>
              <w:rPr>
                <w:color w:val="000000"/>
              </w:rPr>
            </w:pPr>
            <w:r w:rsidRPr="000530ED">
              <w:rPr>
                <w:color w:val="FF0000"/>
              </w:rPr>
              <w:t>R</w:t>
            </w:r>
            <w:r>
              <w:rPr>
                <w:color w:val="000000"/>
              </w:rPr>
              <w:t>un</w:t>
            </w:r>
          </w:p>
        </w:tc>
        <w:tc>
          <w:tcPr>
            <w:tcW w:w="8631" w:type="dxa"/>
            <w:gridSpan w:val="2"/>
          </w:tcPr>
          <w:p w:rsidR="000319C1" w:rsidRDefault="000319C1" w:rsidP="00517456">
            <w:pPr>
              <w:pStyle w:val="Normal1"/>
              <w:pBdr>
                <w:top w:val="nil"/>
                <w:left w:val="nil"/>
                <w:bottom w:val="nil"/>
                <w:right w:val="nil"/>
                <w:between w:val="nil"/>
              </w:pBdr>
              <w:rPr>
                <w:color w:val="000000"/>
              </w:rPr>
            </w:pPr>
            <w:r>
              <w:rPr>
                <w:color w:val="000000"/>
              </w:rPr>
              <w:t>Radius</w:t>
            </w:r>
          </w:p>
        </w:tc>
      </w:tr>
      <w:tr w:rsidR="000319C1" w:rsidTr="00517456">
        <w:tc>
          <w:tcPr>
            <w:tcW w:w="1449" w:type="dxa"/>
          </w:tcPr>
          <w:p w:rsidR="000319C1" w:rsidRDefault="000319C1" w:rsidP="00517456">
            <w:pPr>
              <w:pStyle w:val="Normal1"/>
              <w:pBdr>
                <w:top w:val="nil"/>
                <w:left w:val="nil"/>
                <w:bottom w:val="nil"/>
                <w:right w:val="nil"/>
                <w:between w:val="nil"/>
              </w:pBdr>
              <w:rPr>
                <w:color w:val="000000"/>
              </w:rPr>
            </w:pPr>
            <w:r w:rsidRPr="000530ED">
              <w:rPr>
                <w:color w:val="FF0000"/>
              </w:rPr>
              <w:t>U</w:t>
            </w:r>
            <w:r>
              <w:rPr>
                <w:color w:val="000000"/>
              </w:rPr>
              <w:t>nder</w:t>
            </w:r>
          </w:p>
        </w:tc>
        <w:tc>
          <w:tcPr>
            <w:tcW w:w="8631" w:type="dxa"/>
            <w:gridSpan w:val="2"/>
          </w:tcPr>
          <w:p w:rsidR="000319C1" w:rsidRDefault="000319C1" w:rsidP="00517456">
            <w:pPr>
              <w:pStyle w:val="Normal1"/>
              <w:pBdr>
                <w:top w:val="nil"/>
                <w:left w:val="nil"/>
                <w:bottom w:val="nil"/>
                <w:right w:val="nil"/>
                <w:between w:val="nil"/>
              </w:pBdr>
              <w:rPr>
                <w:color w:val="000000"/>
              </w:rPr>
            </w:pPr>
            <w:r>
              <w:rPr>
                <w:color w:val="000000"/>
              </w:rPr>
              <w:t>Ulna</w:t>
            </w:r>
          </w:p>
        </w:tc>
      </w:tr>
      <w:tr w:rsidR="000319C1" w:rsidTr="00517456">
        <w:tc>
          <w:tcPr>
            <w:tcW w:w="1449" w:type="dxa"/>
          </w:tcPr>
          <w:p w:rsidR="000319C1" w:rsidRDefault="000319C1" w:rsidP="00517456">
            <w:pPr>
              <w:pStyle w:val="Normal1"/>
              <w:pBdr>
                <w:top w:val="nil"/>
                <w:left w:val="nil"/>
                <w:bottom w:val="nil"/>
                <w:right w:val="nil"/>
                <w:between w:val="nil"/>
              </w:pBdr>
              <w:rPr>
                <w:color w:val="000000"/>
              </w:rPr>
            </w:pPr>
            <w:r w:rsidRPr="000530ED">
              <w:rPr>
                <w:color w:val="FF0000"/>
              </w:rPr>
              <w:t>F</w:t>
            </w:r>
            <w:r>
              <w:rPr>
                <w:color w:val="000000"/>
              </w:rPr>
              <w:t>ire</w:t>
            </w:r>
          </w:p>
        </w:tc>
        <w:tc>
          <w:tcPr>
            <w:tcW w:w="8631" w:type="dxa"/>
            <w:gridSpan w:val="2"/>
          </w:tcPr>
          <w:p w:rsidR="000319C1" w:rsidRDefault="000319C1" w:rsidP="00517456">
            <w:pPr>
              <w:pStyle w:val="Normal1"/>
              <w:pBdr>
                <w:top w:val="nil"/>
                <w:left w:val="nil"/>
                <w:bottom w:val="nil"/>
                <w:right w:val="nil"/>
                <w:between w:val="nil"/>
              </w:pBdr>
              <w:rPr>
                <w:color w:val="000000"/>
              </w:rPr>
            </w:pPr>
            <w:r>
              <w:rPr>
                <w:color w:val="000000"/>
              </w:rPr>
              <w:t>Femur</w:t>
            </w:r>
          </w:p>
        </w:tc>
      </w:tr>
      <w:tr w:rsidR="000319C1" w:rsidTr="00517456">
        <w:tc>
          <w:tcPr>
            <w:tcW w:w="1449" w:type="dxa"/>
          </w:tcPr>
          <w:p w:rsidR="000319C1" w:rsidRDefault="000319C1" w:rsidP="00517456">
            <w:pPr>
              <w:pStyle w:val="Normal1"/>
              <w:pBdr>
                <w:top w:val="nil"/>
                <w:left w:val="nil"/>
                <w:bottom w:val="nil"/>
                <w:right w:val="nil"/>
                <w:between w:val="nil"/>
              </w:pBdr>
              <w:rPr>
                <w:color w:val="000000"/>
              </w:rPr>
            </w:pPr>
            <w:r w:rsidRPr="000530ED">
              <w:rPr>
                <w:color w:val="FF0000"/>
              </w:rPr>
              <w:t>T</w:t>
            </w:r>
            <w:r>
              <w:rPr>
                <w:color w:val="000000"/>
              </w:rPr>
              <w:t>errace</w:t>
            </w:r>
          </w:p>
        </w:tc>
        <w:tc>
          <w:tcPr>
            <w:tcW w:w="8631" w:type="dxa"/>
            <w:gridSpan w:val="2"/>
          </w:tcPr>
          <w:p w:rsidR="000319C1" w:rsidRDefault="000319C1" w:rsidP="00517456">
            <w:pPr>
              <w:pStyle w:val="Normal1"/>
              <w:pBdr>
                <w:top w:val="nil"/>
                <w:left w:val="nil"/>
                <w:bottom w:val="nil"/>
                <w:right w:val="nil"/>
                <w:between w:val="nil"/>
              </w:pBdr>
              <w:rPr>
                <w:color w:val="000000"/>
              </w:rPr>
            </w:pPr>
            <w:r>
              <w:rPr>
                <w:color w:val="000000"/>
              </w:rPr>
              <w:t>Tibia</w:t>
            </w:r>
          </w:p>
        </w:tc>
      </w:tr>
      <w:tr w:rsidR="000319C1" w:rsidTr="00517456">
        <w:tc>
          <w:tcPr>
            <w:tcW w:w="1449" w:type="dxa"/>
          </w:tcPr>
          <w:p w:rsidR="000319C1" w:rsidRDefault="000319C1" w:rsidP="00517456">
            <w:pPr>
              <w:pStyle w:val="Normal1"/>
              <w:pBdr>
                <w:top w:val="nil"/>
                <w:left w:val="nil"/>
                <w:bottom w:val="nil"/>
                <w:right w:val="nil"/>
                <w:between w:val="nil"/>
              </w:pBdr>
              <w:rPr>
                <w:color w:val="000000"/>
              </w:rPr>
            </w:pPr>
            <w:r w:rsidRPr="000530ED">
              <w:rPr>
                <w:color w:val="FF0000"/>
              </w:rPr>
              <w:t>F</w:t>
            </w:r>
            <w:r>
              <w:rPr>
                <w:color w:val="000000"/>
              </w:rPr>
              <w:t>rom</w:t>
            </w:r>
          </w:p>
        </w:tc>
        <w:tc>
          <w:tcPr>
            <w:tcW w:w="8631" w:type="dxa"/>
            <w:gridSpan w:val="2"/>
          </w:tcPr>
          <w:p w:rsidR="000319C1" w:rsidRDefault="000319C1" w:rsidP="00517456">
            <w:pPr>
              <w:pStyle w:val="Normal1"/>
              <w:pBdr>
                <w:top w:val="nil"/>
                <w:left w:val="nil"/>
                <w:bottom w:val="nil"/>
                <w:right w:val="nil"/>
                <w:between w:val="nil"/>
              </w:pBdr>
              <w:rPr>
                <w:color w:val="000000"/>
              </w:rPr>
            </w:pPr>
            <w:r>
              <w:rPr>
                <w:color w:val="000000"/>
              </w:rPr>
              <w:t>Fibula</w:t>
            </w:r>
          </w:p>
        </w:tc>
      </w:tr>
      <w:tr w:rsidR="000319C1" w:rsidTr="00517456">
        <w:trPr>
          <w:gridAfter w:val="1"/>
          <w:wAfter w:w="109" w:type="dxa"/>
        </w:trPr>
        <w:tc>
          <w:tcPr>
            <w:tcW w:w="1449" w:type="dxa"/>
          </w:tcPr>
          <w:p w:rsidR="000319C1" w:rsidRDefault="000319C1" w:rsidP="00517456">
            <w:pPr>
              <w:pStyle w:val="Normal1"/>
              <w:pBdr>
                <w:top w:val="nil"/>
                <w:left w:val="nil"/>
                <w:bottom w:val="nil"/>
                <w:right w:val="nil"/>
                <w:between w:val="nil"/>
              </w:pBdr>
              <w:rPr>
                <w:color w:val="000000"/>
              </w:rPr>
            </w:pPr>
            <w:r w:rsidRPr="000530ED">
              <w:rPr>
                <w:color w:val="FF0000"/>
              </w:rPr>
              <w:t>M</w:t>
            </w:r>
            <w:r>
              <w:rPr>
                <w:color w:val="000000"/>
              </w:rPr>
              <w:t>id</w:t>
            </w:r>
          </w:p>
        </w:tc>
        <w:tc>
          <w:tcPr>
            <w:tcW w:w="8522" w:type="dxa"/>
          </w:tcPr>
          <w:p w:rsidR="000319C1" w:rsidRDefault="000319C1" w:rsidP="00517456">
            <w:pPr>
              <w:pStyle w:val="Normal1"/>
              <w:pBdr>
                <w:top w:val="nil"/>
                <w:left w:val="nil"/>
                <w:bottom w:val="nil"/>
                <w:right w:val="nil"/>
                <w:between w:val="nil"/>
              </w:pBdr>
              <w:rPr>
                <w:color w:val="000000"/>
              </w:rPr>
            </w:pPr>
            <w:r>
              <w:rPr>
                <w:color w:val="000000"/>
              </w:rPr>
              <w:t>Metacarpals</w:t>
            </w:r>
          </w:p>
        </w:tc>
      </w:tr>
      <w:tr w:rsidR="000319C1" w:rsidTr="00517456">
        <w:trPr>
          <w:gridAfter w:val="1"/>
          <w:wAfter w:w="109" w:type="dxa"/>
        </w:trPr>
        <w:tc>
          <w:tcPr>
            <w:tcW w:w="1449" w:type="dxa"/>
          </w:tcPr>
          <w:p w:rsidR="000319C1" w:rsidRDefault="000319C1" w:rsidP="00517456">
            <w:pPr>
              <w:pStyle w:val="Normal1"/>
              <w:pBdr>
                <w:top w:val="nil"/>
                <w:left w:val="nil"/>
                <w:bottom w:val="nil"/>
                <w:right w:val="nil"/>
                <w:between w:val="nil"/>
              </w:pBdr>
              <w:rPr>
                <w:color w:val="000000"/>
              </w:rPr>
            </w:pPr>
            <w:r w:rsidRPr="000530ED">
              <w:rPr>
                <w:color w:val="FF0000"/>
              </w:rPr>
              <w:t>M</w:t>
            </w:r>
            <w:r>
              <w:rPr>
                <w:color w:val="000000"/>
              </w:rPr>
              <w:t>eet</w:t>
            </w:r>
          </w:p>
        </w:tc>
        <w:tc>
          <w:tcPr>
            <w:tcW w:w="8522" w:type="dxa"/>
          </w:tcPr>
          <w:p w:rsidR="000319C1" w:rsidRDefault="000319C1" w:rsidP="00517456">
            <w:pPr>
              <w:pStyle w:val="Normal1"/>
              <w:pBdr>
                <w:top w:val="nil"/>
                <w:left w:val="nil"/>
                <w:bottom w:val="nil"/>
                <w:right w:val="nil"/>
                <w:between w:val="nil"/>
              </w:pBdr>
              <w:rPr>
                <w:color w:val="000000"/>
              </w:rPr>
            </w:pPr>
            <w:r>
              <w:rPr>
                <w:color w:val="000000"/>
              </w:rPr>
              <w:t>Metatarsals</w:t>
            </w:r>
          </w:p>
        </w:tc>
      </w:tr>
      <w:tr w:rsidR="000319C1" w:rsidTr="00517456">
        <w:trPr>
          <w:gridAfter w:val="1"/>
          <w:wAfter w:w="109" w:type="dxa"/>
        </w:trPr>
        <w:tc>
          <w:tcPr>
            <w:tcW w:w="1449" w:type="dxa"/>
          </w:tcPr>
          <w:p w:rsidR="000319C1" w:rsidRDefault="000319C1" w:rsidP="00517456">
            <w:pPr>
              <w:pStyle w:val="Normal1"/>
              <w:pBdr>
                <w:top w:val="nil"/>
                <w:left w:val="nil"/>
                <w:bottom w:val="nil"/>
                <w:right w:val="nil"/>
                <w:between w:val="nil"/>
              </w:pBdr>
              <w:rPr>
                <w:color w:val="000000"/>
              </w:rPr>
            </w:pPr>
            <w:r w:rsidRPr="000530ED">
              <w:rPr>
                <w:color w:val="FF0000"/>
              </w:rPr>
              <w:t>P</w:t>
            </w:r>
            <w:r>
              <w:rPr>
                <w:color w:val="000000"/>
              </w:rPr>
              <w:t>oint</w:t>
            </w:r>
          </w:p>
        </w:tc>
        <w:tc>
          <w:tcPr>
            <w:tcW w:w="8522" w:type="dxa"/>
          </w:tcPr>
          <w:p w:rsidR="000319C1" w:rsidRDefault="000319C1" w:rsidP="00517456">
            <w:pPr>
              <w:pStyle w:val="Normal1"/>
              <w:pBdr>
                <w:top w:val="nil"/>
                <w:left w:val="nil"/>
                <w:bottom w:val="nil"/>
                <w:right w:val="nil"/>
                <w:between w:val="nil"/>
              </w:pBdr>
              <w:rPr>
                <w:color w:val="000000"/>
              </w:rPr>
            </w:pPr>
            <w:r>
              <w:rPr>
                <w:color w:val="000000"/>
              </w:rPr>
              <w:t>Phalanges</w:t>
            </w:r>
          </w:p>
        </w:tc>
      </w:tr>
    </w:tbl>
    <w:p w:rsidR="000319C1" w:rsidRDefault="000319C1" w:rsidP="000319C1">
      <w:pPr>
        <w:pStyle w:val="Normal1"/>
        <w:pBdr>
          <w:top w:val="nil"/>
          <w:left w:val="nil"/>
          <w:bottom w:val="nil"/>
          <w:right w:val="nil"/>
          <w:between w:val="nil"/>
        </w:pBdr>
        <w:rPr>
          <w:color w:val="000000"/>
        </w:rPr>
      </w:pPr>
    </w:p>
    <w:p w:rsidR="000319C1" w:rsidRDefault="000319C1" w:rsidP="000319C1"/>
    <w:p w:rsidR="000319C1" w:rsidRPr="003F0F19" w:rsidRDefault="000319C1" w:rsidP="000319C1">
      <w:pPr>
        <w:rPr>
          <w:sz w:val="36"/>
          <w:szCs w:val="36"/>
        </w:rPr>
      </w:pPr>
      <w:r w:rsidRPr="003F0F19">
        <w:rPr>
          <w:sz w:val="36"/>
          <w:szCs w:val="36"/>
        </w:rPr>
        <w:t>Compact bones and Cancellous bones – Similiarities</w:t>
      </w:r>
    </w:p>
    <w:p w:rsidR="000319C1" w:rsidRDefault="000319C1" w:rsidP="000319C1">
      <w:r>
        <w:t>1.- Both are structural bones</w:t>
      </w:r>
    </w:p>
    <w:p w:rsidR="000319C1" w:rsidRDefault="000319C1" w:rsidP="000319C1">
      <w:r>
        <w:lastRenderedPageBreak/>
        <w:t>2. Both are components of skeletal system</w:t>
      </w:r>
    </w:p>
    <w:p w:rsidR="000319C1" w:rsidRDefault="000319C1" w:rsidP="000319C1">
      <w:r>
        <w:t>3. Both impart shape and structure to the body</w:t>
      </w:r>
    </w:p>
    <w:p w:rsidR="000319C1" w:rsidRDefault="000319C1" w:rsidP="000319C1">
      <w:r>
        <w:t>4. Both are bone tissues</w:t>
      </w:r>
    </w:p>
    <w:p w:rsidR="000319C1" w:rsidRDefault="000319C1" w:rsidP="000319C1">
      <w:r>
        <w:t>5. Both participate in functioning of muscles.</w:t>
      </w:r>
    </w:p>
    <w:p w:rsidR="000319C1" w:rsidRDefault="000319C1" w:rsidP="000319C1"/>
    <w:p w:rsidR="000319C1" w:rsidRDefault="000319C1" w:rsidP="000319C1">
      <w:r w:rsidRPr="003F0F19">
        <w:rPr>
          <w:sz w:val="36"/>
          <w:szCs w:val="36"/>
        </w:rPr>
        <w:t xml:space="preserve">Compact bones </w:t>
      </w:r>
      <w:r>
        <w:rPr>
          <w:sz w:val="36"/>
          <w:szCs w:val="36"/>
        </w:rPr>
        <w:t>vs</w:t>
      </w:r>
      <w:r w:rsidRPr="003F0F19">
        <w:rPr>
          <w:sz w:val="36"/>
          <w:szCs w:val="36"/>
        </w:rPr>
        <w:t xml:space="preserve"> Cancellous bones</w:t>
      </w:r>
    </w:p>
    <w:tbl>
      <w:tblPr>
        <w:tblStyle w:val="TableGrid"/>
        <w:tblW w:w="9360" w:type="dxa"/>
        <w:tblLayout w:type="fixed"/>
        <w:tblLook w:val="04A0"/>
      </w:tblPr>
      <w:tblGrid>
        <w:gridCol w:w="822"/>
        <w:gridCol w:w="4129"/>
        <w:gridCol w:w="4409"/>
      </w:tblGrid>
      <w:tr w:rsidR="000319C1" w:rsidTr="00517456">
        <w:tc>
          <w:tcPr>
            <w:tcW w:w="871" w:type="dxa"/>
          </w:tcPr>
          <w:p w:rsidR="000319C1" w:rsidRDefault="000319C1" w:rsidP="00517456"/>
        </w:tc>
        <w:tc>
          <w:tcPr>
            <w:tcW w:w="4453" w:type="dxa"/>
          </w:tcPr>
          <w:p w:rsidR="000319C1" w:rsidRPr="00500F3E" w:rsidRDefault="000319C1" w:rsidP="00517456">
            <w:pPr>
              <w:jc w:val="center"/>
              <w:rPr>
                <w:i/>
              </w:rPr>
            </w:pPr>
            <w:r w:rsidRPr="00500F3E">
              <w:rPr>
                <w:i/>
              </w:rPr>
              <w:t>Compact bone</w:t>
            </w:r>
          </w:p>
        </w:tc>
        <w:tc>
          <w:tcPr>
            <w:tcW w:w="4756" w:type="dxa"/>
          </w:tcPr>
          <w:p w:rsidR="000319C1" w:rsidRPr="00500F3E" w:rsidRDefault="000319C1" w:rsidP="00517456">
            <w:pPr>
              <w:jc w:val="center"/>
              <w:rPr>
                <w:i/>
              </w:rPr>
            </w:pPr>
            <w:r w:rsidRPr="00500F3E">
              <w:rPr>
                <w:i/>
              </w:rPr>
              <w:t>Cancellous bone</w:t>
            </w:r>
          </w:p>
        </w:tc>
      </w:tr>
      <w:tr w:rsidR="000319C1" w:rsidTr="00517456">
        <w:tc>
          <w:tcPr>
            <w:tcW w:w="871" w:type="dxa"/>
          </w:tcPr>
          <w:p w:rsidR="000319C1" w:rsidRDefault="000319C1" w:rsidP="00517456">
            <w:r>
              <w:t>1</w:t>
            </w:r>
          </w:p>
        </w:tc>
        <w:tc>
          <w:tcPr>
            <w:tcW w:w="4453" w:type="dxa"/>
          </w:tcPr>
          <w:p w:rsidR="000319C1" w:rsidRDefault="000319C1" w:rsidP="00517456">
            <w:r>
              <w:t>Compact, heavy, tough</w:t>
            </w:r>
          </w:p>
        </w:tc>
        <w:tc>
          <w:tcPr>
            <w:tcW w:w="4756" w:type="dxa"/>
          </w:tcPr>
          <w:p w:rsidR="000319C1" w:rsidRDefault="000319C1" w:rsidP="00517456">
            <w:r>
              <w:t>Spongy, light, soft</w:t>
            </w:r>
          </w:p>
        </w:tc>
      </w:tr>
      <w:tr w:rsidR="000319C1" w:rsidTr="00517456">
        <w:tc>
          <w:tcPr>
            <w:tcW w:w="871" w:type="dxa"/>
          </w:tcPr>
          <w:p w:rsidR="000319C1" w:rsidRDefault="000319C1" w:rsidP="00517456">
            <w:r>
              <w:t>2</w:t>
            </w:r>
          </w:p>
        </w:tc>
        <w:tc>
          <w:tcPr>
            <w:tcW w:w="4453" w:type="dxa"/>
          </w:tcPr>
          <w:p w:rsidR="000319C1" w:rsidRDefault="000319C1" w:rsidP="00517456">
            <w:r>
              <w:t>Diaphysis of long bones</w:t>
            </w:r>
          </w:p>
        </w:tc>
        <w:tc>
          <w:tcPr>
            <w:tcW w:w="4756" w:type="dxa"/>
          </w:tcPr>
          <w:p w:rsidR="000319C1" w:rsidRDefault="000319C1" w:rsidP="00517456">
            <w:r>
              <w:t>Epiphyses of long bones</w:t>
            </w:r>
          </w:p>
        </w:tc>
      </w:tr>
      <w:tr w:rsidR="000319C1" w:rsidTr="00517456">
        <w:tc>
          <w:tcPr>
            <w:tcW w:w="871" w:type="dxa"/>
          </w:tcPr>
          <w:p w:rsidR="000319C1" w:rsidRDefault="000319C1" w:rsidP="00517456">
            <w:r>
              <w:t>3</w:t>
            </w:r>
          </w:p>
        </w:tc>
        <w:tc>
          <w:tcPr>
            <w:tcW w:w="4453" w:type="dxa"/>
          </w:tcPr>
          <w:p w:rsidR="000319C1" w:rsidRDefault="000319C1" w:rsidP="00517456">
            <w:r>
              <w:t>Outer layer of most bones</w:t>
            </w:r>
          </w:p>
        </w:tc>
        <w:tc>
          <w:tcPr>
            <w:tcW w:w="4756" w:type="dxa"/>
          </w:tcPr>
          <w:p w:rsidR="000319C1" w:rsidRDefault="000319C1" w:rsidP="00517456">
            <w:r>
              <w:t>Inner layer of most bones</w:t>
            </w:r>
          </w:p>
        </w:tc>
      </w:tr>
      <w:tr w:rsidR="000319C1" w:rsidTr="00517456">
        <w:tc>
          <w:tcPr>
            <w:tcW w:w="871" w:type="dxa"/>
          </w:tcPr>
          <w:p w:rsidR="000319C1" w:rsidRDefault="000319C1" w:rsidP="00517456">
            <w:r>
              <w:t>4</w:t>
            </w:r>
          </w:p>
        </w:tc>
        <w:tc>
          <w:tcPr>
            <w:tcW w:w="4453" w:type="dxa"/>
          </w:tcPr>
          <w:p w:rsidR="000319C1" w:rsidRDefault="000319C1" w:rsidP="00517456">
            <w:r>
              <w:t>Composed of osteons</w:t>
            </w:r>
          </w:p>
        </w:tc>
        <w:tc>
          <w:tcPr>
            <w:tcW w:w="4756" w:type="dxa"/>
          </w:tcPr>
          <w:p w:rsidR="000319C1" w:rsidRDefault="000319C1" w:rsidP="00517456">
            <w:r>
              <w:t>Composed of trabeculae</w:t>
            </w:r>
          </w:p>
        </w:tc>
      </w:tr>
      <w:tr w:rsidR="000319C1" w:rsidTr="00517456">
        <w:tc>
          <w:tcPr>
            <w:tcW w:w="871" w:type="dxa"/>
          </w:tcPr>
          <w:p w:rsidR="000319C1" w:rsidRDefault="000319C1" w:rsidP="00517456">
            <w:r>
              <w:t>5</w:t>
            </w:r>
          </w:p>
        </w:tc>
        <w:tc>
          <w:tcPr>
            <w:tcW w:w="4453" w:type="dxa"/>
          </w:tcPr>
          <w:p w:rsidR="000319C1" w:rsidRDefault="000319C1" w:rsidP="00517456">
            <w:r>
              <w:t>Lamellae arranged in regular Haversian system</w:t>
            </w:r>
          </w:p>
        </w:tc>
        <w:tc>
          <w:tcPr>
            <w:tcW w:w="4756" w:type="dxa"/>
          </w:tcPr>
          <w:p w:rsidR="000319C1" w:rsidRDefault="000319C1" w:rsidP="00517456">
            <w:r>
              <w:t>Lamellae arranged as interlocking networks</w:t>
            </w:r>
          </w:p>
        </w:tc>
      </w:tr>
      <w:tr w:rsidR="000319C1" w:rsidTr="00517456">
        <w:tc>
          <w:tcPr>
            <w:tcW w:w="871" w:type="dxa"/>
          </w:tcPr>
          <w:p w:rsidR="000319C1" w:rsidRDefault="000319C1" w:rsidP="00517456">
            <w:r>
              <w:t>6</w:t>
            </w:r>
          </w:p>
        </w:tc>
        <w:tc>
          <w:tcPr>
            <w:tcW w:w="4453" w:type="dxa"/>
          </w:tcPr>
          <w:p w:rsidR="000319C1" w:rsidRDefault="000319C1" w:rsidP="00517456">
            <w:r>
              <w:t>Lamellae with no gaps between</w:t>
            </w:r>
          </w:p>
        </w:tc>
        <w:tc>
          <w:tcPr>
            <w:tcW w:w="4756" w:type="dxa"/>
          </w:tcPr>
          <w:p w:rsidR="000319C1" w:rsidRDefault="000319C1" w:rsidP="00517456">
            <w:r>
              <w:t>Lamellae with small spaces between</w:t>
            </w:r>
          </w:p>
        </w:tc>
      </w:tr>
      <w:tr w:rsidR="000319C1" w:rsidTr="00517456">
        <w:tc>
          <w:tcPr>
            <w:tcW w:w="871" w:type="dxa"/>
          </w:tcPr>
          <w:p w:rsidR="000319C1" w:rsidRDefault="000319C1" w:rsidP="00517456">
            <w:r>
              <w:t>7</w:t>
            </w:r>
          </w:p>
        </w:tc>
        <w:tc>
          <w:tcPr>
            <w:tcW w:w="4453" w:type="dxa"/>
          </w:tcPr>
          <w:p w:rsidR="000319C1" w:rsidRDefault="000319C1" w:rsidP="00517456">
            <w:r>
              <w:t>Bone marrow cavity in centre</w:t>
            </w:r>
          </w:p>
        </w:tc>
        <w:tc>
          <w:tcPr>
            <w:tcW w:w="4756" w:type="dxa"/>
          </w:tcPr>
          <w:p w:rsidR="000319C1" w:rsidRDefault="000319C1" w:rsidP="00517456">
            <w:r>
              <w:t>No bone marrow cavity</w:t>
            </w:r>
          </w:p>
        </w:tc>
      </w:tr>
      <w:tr w:rsidR="000319C1" w:rsidTr="00517456">
        <w:tc>
          <w:tcPr>
            <w:tcW w:w="871" w:type="dxa"/>
          </w:tcPr>
          <w:p w:rsidR="000319C1" w:rsidRDefault="000319C1" w:rsidP="00517456">
            <w:r>
              <w:t>8</w:t>
            </w:r>
          </w:p>
        </w:tc>
        <w:tc>
          <w:tcPr>
            <w:tcW w:w="4453" w:type="dxa"/>
          </w:tcPr>
          <w:p w:rsidR="000319C1" w:rsidRDefault="000319C1" w:rsidP="00517456">
            <w:r>
              <w:t>Bone marrow located in bone marrow cavity</w:t>
            </w:r>
          </w:p>
        </w:tc>
        <w:tc>
          <w:tcPr>
            <w:tcW w:w="4756" w:type="dxa"/>
          </w:tcPr>
          <w:p w:rsidR="000319C1" w:rsidRDefault="000319C1" w:rsidP="00517456">
            <w:r>
              <w:t>Bome marrow located in interlamellar spaces</w:t>
            </w:r>
          </w:p>
        </w:tc>
      </w:tr>
      <w:tr w:rsidR="000319C1" w:rsidTr="00517456">
        <w:tc>
          <w:tcPr>
            <w:tcW w:w="871" w:type="dxa"/>
          </w:tcPr>
          <w:p w:rsidR="000319C1" w:rsidRDefault="000319C1" w:rsidP="00517456">
            <w:r>
              <w:t>9</w:t>
            </w:r>
          </w:p>
        </w:tc>
        <w:tc>
          <w:tcPr>
            <w:tcW w:w="4453" w:type="dxa"/>
          </w:tcPr>
          <w:p w:rsidR="000319C1" w:rsidRDefault="000319C1" w:rsidP="00517456">
            <w:r>
              <w:t>Yellow bone marrow</w:t>
            </w:r>
          </w:p>
        </w:tc>
        <w:tc>
          <w:tcPr>
            <w:tcW w:w="4756" w:type="dxa"/>
          </w:tcPr>
          <w:p w:rsidR="000319C1" w:rsidRDefault="000319C1" w:rsidP="00517456">
            <w:r>
              <w:t>Red bone marrow</w:t>
            </w:r>
          </w:p>
        </w:tc>
      </w:tr>
      <w:tr w:rsidR="000319C1" w:rsidTr="00517456">
        <w:tc>
          <w:tcPr>
            <w:tcW w:w="871" w:type="dxa"/>
          </w:tcPr>
          <w:p w:rsidR="000319C1" w:rsidRDefault="000319C1" w:rsidP="00517456">
            <w:r>
              <w:t>10</w:t>
            </w:r>
          </w:p>
        </w:tc>
        <w:tc>
          <w:tcPr>
            <w:tcW w:w="4453" w:type="dxa"/>
          </w:tcPr>
          <w:p w:rsidR="000319C1" w:rsidRDefault="000319C1" w:rsidP="00517456">
            <w:r>
              <w:t>Bone marrow stores fat</w:t>
            </w:r>
          </w:p>
        </w:tc>
        <w:tc>
          <w:tcPr>
            <w:tcW w:w="4756" w:type="dxa"/>
          </w:tcPr>
          <w:p w:rsidR="000319C1" w:rsidRDefault="000319C1" w:rsidP="00517456">
            <w:r>
              <w:t>Bone marrow produces red blood cells and granular white blood cells.</w:t>
            </w:r>
          </w:p>
        </w:tc>
      </w:tr>
    </w:tbl>
    <w:p w:rsidR="000319C1" w:rsidRDefault="000319C1" w:rsidP="000319C1"/>
    <w:p w:rsidR="000319C1" w:rsidRDefault="000319C1" w:rsidP="000319C1"/>
    <w:p w:rsidR="000319C1" w:rsidRPr="00F81ADA" w:rsidRDefault="000319C1" w:rsidP="000319C1">
      <w:pPr>
        <w:rPr>
          <w:sz w:val="48"/>
          <w:szCs w:val="48"/>
        </w:rPr>
      </w:pPr>
      <w:r>
        <w:rPr>
          <w:sz w:val="48"/>
          <w:szCs w:val="48"/>
        </w:rPr>
        <w:t>Parts of</w:t>
      </w:r>
      <w:r w:rsidRPr="00F81ADA">
        <w:rPr>
          <w:sz w:val="48"/>
          <w:szCs w:val="48"/>
        </w:rPr>
        <w:t xml:space="preserve"> Long Bone</w:t>
      </w:r>
    </w:p>
    <w:p w:rsidR="000319C1" w:rsidRDefault="000319C1" w:rsidP="000319C1">
      <w:r>
        <w:t>A long bone may be divided into :-</w:t>
      </w:r>
    </w:p>
    <w:p w:rsidR="000319C1" w:rsidRDefault="000319C1" w:rsidP="000319C1">
      <w:r>
        <w:t>1.- Diaphysis or Shaft</w:t>
      </w:r>
    </w:p>
    <w:p w:rsidR="000319C1" w:rsidRDefault="000319C1" w:rsidP="000319C1">
      <w:r>
        <w:t>2. Distal epiphysis</w:t>
      </w:r>
    </w:p>
    <w:p w:rsidR="000319C1" w:rsidRDefault="000319C1" w:rsidP="000319C1">
      <w:r>
        <w:t>3. Proximal epiphysis</w:t>
      </w:r>
    </w:p>
    <w:p w:rsidR="000319C1" w:rsidRDefault="000319C1" w:rsidP="000319C1">
      <w:r>
        <w:t>4. Metaphysis</w:t>
      </w:r>
    </w:p>
    <w:p w:rsidR="000319C1" w:rsidRDefault="000319C1" w:rsidP="000319C1"/>
    <w:p w:rsidR="000319C1" w:rsidRPr="006B5F2B" w:rsidRDefault="004A0F8D" w:rsidP="004A0F8D">
      <w:pPr>
        <w:rPr>
          <w:sz w:val="22"/>
          <w:szCs w:val="22"/>
        </w:rPr>
      </w:pPr>
      <w:r>
        <w:t xml:space="preserve"> </w:t>
      </w:r>
    </w:p>
    <w:p w:rsidR="000319C1" w:rsidRDefault="000319C1" w:rsidP="000319C1">
      <w:pPr>
        <w:autoSpaceDE w:val="0"/>
        <w:autoSpaceDN w:val="0"/>
        <w:adjustRightInd w:val="0"/>
        <w:spacing w:line="276" w:lineRule="auto"/>
        <w:jc w:val="center"/>
        <w:rPr>
          <w:sz w:val="22"/>
          <w:szCs w:val="22"/>
        </w:rPr>
      </w:pPr>
    </w:p>
    <w:p w:rsidR="000319C1" w:rsidRDefault="000319C1" w:rsidP="000319C1">
      <w:pPr>
        <w:autoSpaceDE w:val="0"/>
        <w:autoSpaceDN w:val="0"/>
        <w:adjustRightInd w:val="0"/>
        <w:spacing w:line="276" w:lineRule="auto"/>
        <w:rPr>
          <w:sz w:val="22"/>
          <w:szCs w:val="22"/>
        </w:rPr>
      </w:pPr>
    </w:p>
    <w:p w:rsidR="000319C1" w:rsidRDefault="000319C1" w:rsidP="004A0F8D">
      <w:pPr>
        <w:pStyle w:val="Normal1"/>
        <w:pBdr>
          <w:top w:val="nil"/>
          <w:left w:val="nil"/>
          <w:bottom w:val="nil"/>
          <w:right w:val="nil"/>
          <w:between w:val="nil"/>
        </w:pBdr>
        <w:rPr>
          <w:color w:val="000000"/>
        </w:rPr>
      </w:pPr>
      <w:r>
        <w:rPr>
          <w:color w:val="000000"/>
          <w:sz w:val="48"/>
          <w:szCs w:val="48"/>
        </w:rPr>
        <w:t>Greater sciatic foramen</w:t>
      </w:r>
      <w:r>
        <w:rPr>
          <w:color w:val="000000"/>
        </w:rPr>
        <w:br/>
      </w:r>
    </w:p>
    <w:p w:rsidR="000319C1" w:rsidRDefault="000319C1" w:rsidP="000319C1">
      <w:pPr>
        <w:pStyle w:val="Normal1"/>
        <w:pBdr>
          <w:top w:val="nil"/>
          <w:left w:val="nil"/>
          <w:bottom w:val="nil"/>
          <w:right w:val="nil"/>
          <w:between w:val="nil"/>
        </w:pBdr>
        <w:rPr>
          <w:color w:val="000000"/>
        </w:rPr>
      </w:pPr>
      <w:r>
        <w:rPr>
          <w:color w:val="000000"/>
          <w:sz w:val="36"/>
          <w:szCs w:val="36"/>
        </w:rPr>
        <w:t>Transmits</w:t>
      </w:r>
    </w:p>
    <w:tbl>
      <w:tblPr>
        <w:tblStyle w:val="afa"/>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1488"/>
        <w:gridCol w:w="7872"/>
      </w:tblGrid>
      <w:tr w:rsidR="000319C1" w:rsidTr="00517456">
        <w:tc>
          <w:tcPr>
            <w:tcW w:w="16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Some</w:t>
            </w:r>
          </w:p>
        </w:tc>
        <w:tc>
          <w:tcPr>
            <w:tcW w:w="84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Superior gluteal vessels and nerve</w:t>
            </w:r>
          </w:p>
        </w:tc>
      </w:tr>
      <w:tr w:rsidR="000319C1" w:rsidTr="00517456">
        <w:tc>
          <w:tcPr>
            <w:tcW w:w="16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Persons</w:t>
            </w:r>
          </w:p>
        </w:tc>
        <w:tc>
          <w:tcPr>
            <w:tcW w:w="84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Piriformis muscle</w:t>
            </w:r>
          </w:p>
        </w:tc>
      </w:tr>
      <w:tr w:rsidR="000319C1" w:rsidTr="00517456">
        <w:tc>
          <w:tcPr>
            <w:tcW w:w="16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In</w:t>
            </w:r>
          </w:p>
        </w:tc>
        <w:tc>
          <w:tcPr>
            <w:tcW w:w="84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Inferior gluteal vessels and nerve</w:t>
            </w:r>
          </w:p>
        </w:tc>
      </w:tr>
      <w:tr w:rsidR="000319C1" w:rsidTr="00517456">
        <w:tc>
          <w:tcPr>
            <w:tcW w:w="16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Indian</w:t>
            </w:r>
          </w:p>
        </w:tc>
        <w:tc>
          <w:tcPr>
            <w:tcW w:w="84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Inferior pudendal vessels</w:t>
            </w:r>
          </w:p>
        </w:tc>
      </w:tr>
      <w:tr w:rsidR="000319C1" w:rsidTr="00517456">
        <w:tc>
          <w:tcPr>
            <w:tcW w:w="16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lastRenderedPageBreak/>
              <w:t>Police</w:t>
            </w:r>
          </w:p>
        </w:tc>
        <w:tc>
          <w:tcPr>
            <w:tcW w:w="84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5. Pudendal nerve</w:t>
            </w:r>
          </w:p>
        </w:tc>
      </w:tr>
      <w:tr w:rsidR="000319C1" w:rsidTr="00517456">
        <w:tc>
          <w:tcPr>
            <w:tcW w:w="16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Should </w:t>
            </w:r>
          </w:p>
        </w:tc>
        <w:tc>
          <w:tcPr>
            <w:tcW w:w="84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6. Sciatic nerve</w:t>
            </w:r>
          </w:p>
        </w:tc>
      </w:tr>
      <w:tr w:rsidR="000319C1" w:rsidTr="00517456">
        <w:tc>
          <w:tcPr>
            <w:tcW w:w="16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Possess</w:t>
            </w:r>
          </w:p>
        </w:tc>
        <w:tc>
          <w:tcPr>
            <w:tcW w:w="84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7. Posterior femoral cutaneous nerve</w:t>
            </w:r>
          </w:p>
        </w:tc>
      </w:tr>
      <w:tr w:rsidR="000319C1" w:rsidTr="00517456">
        <w:tc>
          <w:tcPr>
            <w:tcW w:w="16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Nerves</w:t>
            </w:r>
          </w:p>
        </w:tc>
        <w:tc>
          <w:tcPr>
            <w:tcW w:w="848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8. Nerves to obturator internus and quadratus</w:t>
            </w:r>
          </w:p>
        </w:tc>
      </w:tr>
    </w:tbl>
    <w:p w:rsidR="000319C1" w:rsidRDefault="000319C1" w:rsidP="000319C1">
      <w:pPr>
        <w:pStyle w:val="Normal1"/>
        <w:pBdr>
          <w:top w:val="nil"/>
          <w:left w:val="nil"/>
          <w:bottom w:val="nil"/>
          <w:right w:val="nil"/>
          <w:between w:val="nil"/>
        </w:pBdr>
        <w:rPr>
          <w:color w:val="000000"/>
        </w:rPr>
      </w:pPr>
      <w:r>
        <w:rPr>
          <w:color w:val="000000"/>
          <w:sz w:val="48"/>
          <w:szCs w:val="48"/>
        </w:rPr>
        <w:t>Lesser sciatic foramen</w:t>
      </w:r>
      <w:r>
        <w:rPr>
          <w:color w:val="000000"/>
        </w:rPr>
        <w:br/>
        <w:t> </w:t>
      </w:r>
      <w:r>
        <w:rPr>
          <w:color w:val="000000"/>
          <w:sz w:val="36"/>
          <w:szCs w:val="36"/>
        </w:rPr>
        <w:t>Transmits</w:t>
      </w:r>
    </w:p>
    <w:tbl>
      <w:tblPr>
        <w:tblStyle w:val="afb"/>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2295"/>
        <w:gridCol w:w="7065"/>
      </w:tblGrid>
      <w:tr w:rsidR="000319C1" w:rsidTr="00517456">
        <w:tc>
          <w:tcPr>
            <w:tcW w:w="2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Travelled</w:t>
            </w:r>
          </w:p>
        </w:tc>
        <w:tc>
          <w:tcPr>
            <w:tcW w:w="76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Tendon of obturator internus</w:t>
            </w:r>
          </w:p>
        </w:tc>
      </w:tr>
      <w:tr w:rsidR="000319C1" w:rsidTr="00517456">
        <w:tc>
          <w:tcPr>
            <w:tcW w:w="2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Never</w:t>
            </w:r>
          </w:p>
        </w:tc>
        <w:tc>
          <w:tcPr>
            <w:tcW w:w="76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Nerve to obturator internus</w:t>
            </w:r>
          </w:p>
        </w:tc>
      </w:tr>
      <w:tr w:rsidR="000319C1" w:rsidTr="00517456">
        <w:tc>
          <w:tcPr>
            <w:tcW w:w="2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In</w:t>
            </w:r>
          </w:p>
        </w:tc>
        <w:tc>
          <w:tcPr>
            <w:tcW w:w="76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Internal pudendal vessels</w:t>
            </w:r>
          </w:p>
        </w:tc>
      </w:tr>
      <w:tr w:rsidR="000319C1" w:rsidTr="00517456">
        <w:tc>
          <w:tcPr>
            <w:tcW w:w="2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Plane</w:t>
            </w:r>
          </w:p>
        </w:tc>
        <w:tc>
          <w:tcPr>
            <w:tcW w:w="76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Pudendal nerve</w:t>
            </w:r>
          </w:p>
        </w:tc>
      </w:tr>
    </w:tbl>
    <w:p w:rsidR="000319C1" w:rsidRDefault="000319C1" w:rsidP="000319C1">
      <w:pPr>
        <w:pStyle w:val="Normal1"/>
        <w:pBdr>
          <w:top w:val="nil"/>
          <w:left w:val="nil"/>
          <w:bottom w:val="nil"/>
          <w:right w:val="nil"/>
          <w:between w:val="nil"/>
        </w:pBdr>
        <w:rPr>
          <w:color w:val="000000"/>
          <w:sz w:val="27"/>
          <w:szCs w:val="27"/>
        </w:rPr>
      </w:pPr>
    </w:p>
    <w:p w:rsidR="000319C1" w:rsidRDefault="000319C1" w:rsidP="004A0F8D">
      <w:pPr>
        <w:pStyle w:val="Normal1"/>
        <w:pBdr>
          <w:top w:val="nil"/>
          <w:left w:val="nil"/>
          <w:bottom w:val="nil"/>
          <w:right w:val="nil"/>
          <w:between w:val="nil"/>
        </w:pBdr>
        <w:rPr>
          <w:color w:val="000000"/>
          <w:sz w:val="27"/>
          <w:szCs w:val="27"/>
        </w:rPr>
      </w:pPr>
      <w:r w:rsidRPr="00BA282F">
        <w:rPr>
          <w:color w:val="000000"/>
          <w:sz w:val="48"/>
          <w:szCs w:val="48"/>
        </w:rPr>
        <w:t>The Vertebral Column</w:t>
      </w:r>
      <w:r>
        <w:rPr>
          <w:color w:val="000000"/>
          <w:sz w:val="27"/>
          <w:szCs w:val="27"/>
        </w:rPr>
        <w:br/>
      </w:r>
    </w:p>
    <w:p w:rsidR="000319C1" w:rsidRDefault="000319C1" w:rsidP="000319C1">
      <w:pPr>
        <w:pStyle w:val="Normal1"/>
        <w:pBdr>
          <w:top w:val="nil"/>
          <w:left w:val="nil"/>
          <w:bottom w:val="nil"/>
          <w:right w:val="nil"/>
          <w:between w:val="nil"/>
        </w:pBdr>
        <w:rPr>
          <w:color w:val="000000"/>
          <w:sz w:val="27"/>
          <w:szCs w:val="27"/>
        </w:rPr>
      </w:pPr>
      <w:r>
        <w:rPr>
          <w:color w:val="000000"/>
          <w:sz w:val="27"/>
          <w:szCs w:val="27"/>
        </w:rPr>
        <w:t xml:space="preserve">The vertebrae are thirty-three in number </w:t>
      </w:r>
    </w:p>
    <w:tbl>
      <w:tblPr>
        <w:tblStyle w:val="aff2"/>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23"/>
        <w:gridCol w:w="3009"/>
        <w:gridCol w:w="5128"/>
      </w:tblGrid>
      <w:tr w:rsidR="000319C1" w:rsidTr="00517456">
        <w:tc>
          <w:tcPr>
            <w:tcW w:w="1305" w:type="dxa"/>
          </w:tcPr>
          <w:p w:rsidR="000319C1" w:rsidRDefault="000319C1" w:rsidP="00517456">
            <w:pPr>
              <w:pStyle w:val="Normal1"/>
              <w:pBdr>
                <w:top w:val="nil"/>
                <w:left w:val="nil"/>
                <w:bottom w:val="nil"/>
                <w:right w:val="nil"/>
                <w:between w:val="nil"/>
              </w:pBdr>
              <w:rPr>
                <w:color w:val="000000"/>
                <w:sz w:val="27"/>
                <w:szCs w:val="27"/>
              </w:rPr>
            </w:pPr>
          </w:p>
        </w:tc>
        <w:tc>
          <w:tcPr>
            <w:tcW w:w="3240" w:type="dxa"/>
          </w:tcPr>
          <w:p w:rsidR="000319C1" w:rsidRDefault="000319C1" w:rsidP="00B22FB8">
            <w:pPr>
              <w:pStyle w:val="Normal1"/>
              <w:numPr>
                <w:ilvl w:val="0"/>
                <w:numId w:val="13"/>
              </w:numPr>
              <w:pBdr>
                <w:top w:val="nil"/>
                <w:left w:val="nil"/>
                <w:bottom w:val="nil"/>
                <w:right w:val="nil"/>
                <w:between w:val="nil"/>
              </w:pBdr>
              <w:rPr>
                <w:color w:val="000000"/>
                <w:sz w:val="27"/>
                <w:szCs w:val="27"/>
              </w:rPr>
            </w:pPr>
            <w:r>
              <w:rPr>
                <w:color w:val="000000"/>
                <w:sz w:val="27"/>
                <w:szCs w:val="27"/>
              </w:rPr>
              <w:t>Cervical</w:t>
            </w:r>
          </w:p>
        </w:tc>
        <w:tc>
          <w:tcPr>
            <w:tcW w:w="5535" w:type="dxa"/>
          </w:tcPr>
          <w:p w:rsidR="000319C1" w:rsidRDefault="000319C1" w:rsidP="00517456">
            <w:pPr>
              <w:pStyle w:val="Normal1"/>
              <w:pBdr>
                <w:top w:val="nil"/>
                <w:left w:val="nil"/>
                <w:bottom w:val="nil"/>
                <w:right w:val="nil"/>
                <w:between w:val="nil"/>
              </w:pBdr>
              <w:rPr>
                <w:color w:val="000000"/>
                <w:sz w:val="27"/>
                <w:szCs w:val="27"/>
              </w:rPr>
            </w:pPr>
            <w:r>
              <w:rPr>
                <w:color w:val="000000"/>
                <w:sz w:val="27"/>
                <w:szCs w:val="27"/>
              </w:rPr>
              <w:t>7</w:t>
            </w:r>
          </w:p>
        </w:tc>
      </w:tr>
      <w:tr w:rsidR="000319C1" w:rsidTr="00517456">
        <w:tc>
          <w:tcPr>
            <w:tcW w:w="1305" w:type="dxa"/>
          </w:tcPr>
          <w:p w:rsidR="000319C1" w:rsidRDefault="000319C1" w:rsidP="00517456">
            <w:pPr>
              <w:pStyle w:val="Normal1"/>
              <w:pBdr>
                <w:top w:val="nil"/>
                <w:left w:val="nil"/>
                <w:bottom w:val="nil"/>
                <w:right w:val="nil"/>
                <w:between w:val="nil"/>
              </w:pBdr>
              <w:rPr>
                <w:color w:val="000000"/>
                <w:sz w:val="27"/>
                <w:szCs w:val="27"/>
              </w:rPr>
            </w:pPr>
          </w:p>
        </w:tc>
        <w:tc>
          <w:tcPr>
            <w:tcW w:w="3240" w:type="dxa"/>
          </w:tcPr>
          <w:p w:rsidR="000319C1" w:rsidRDefault="000319C1" w:rsidP="00B22FB8">
            <w:pPr>
              <w:pStyle w:val="Normal1"/>
              <w:numPr>
                <w:ilvl w:val="0"/>
                <w:numId w:val="13"/>
              </w:numPr>
              <w:pBdr>
                <w:top w:val="nil"/>
                <w:left w:val="nil"/>
                <w:bottom w:val="nil"/>
                <w:right w:val="nil"/>
                <w:between w:val="nil"/>
              </w:pBdr>
              <w:rPr>
                <w:color w:val="000000"/>
                <w:sz w:val="27"/>
                <w:szCs w:val="27"/>
              </w:rPr>
            </w:pPr>
            <w:r>
              <w:rPr>
                <w:color w:val="000000"/>
                <w:sz w:val="27"/>
                <w:szCs w:val="27"/>
              </w:rPr>
              <w:t>Thoracic</w:t>
            </w:r>
          </w:p>
        </w:tc>
        <w:tc>
          <w:tcPr>
            <w:tcW w:w="5535" w:type="dxa"/>
          </w:tcPr>
          <w:p w:rsidR="000319C1" w:rsidRDefault="000319C1" w:rsidP="00517456">
            <w:pPr>
              <w:pStyle w:val="Normal1"/>
              <w:pBdr>
                <w:top w:val="nil"/>
                <w:left w:val="nil"/>
                <w:bottom w:val="nil"/>
                <w:right w:val="nil"/>
                <w:between w:val="nil"/>
              </w:pBdr>
              <w:rPr>
                <w:color w:val="000000"/>
                <w:sz w:val="27"/>
                <w:szCs w:val="27"/>
              </w:rPr>
            </w:pPr>
            <w:r>
              <w:rPr>
                <w:color w:val="000000"/>
                <w:sz w:val="27"/>
                <w:szCs w:val="27"/>
              </w:rPr>
              <w:t>12</w:t>
            </w:r>
          </w:p>
        </w:tc>
      </w:tr>
      <w:tr w:rsidR="000319C1" w:rsidTr="00517456">
        <w:tc>
          <w:tcPr>
            <w:tcW w:w="1305" w:type="dxa"/>
          </w:tcPr>
          <w:p w:rsidR="000319C1" w:rsidRDefault="000319C1" w:rsidP="00517456">
            <w:pPr>
              <w:pStyle w:val="Normal1"/>
              <w:pBdr>
                <w:top w:val="nil"/>
                <w:left w:val="nil"/>
                <w:bottom w:val="nil"/>
                <w:right w:val="nil"/>
                <w:between w:val="nil"/>
              </w:pBdr>
              <w:rPr>
                <w:color w:val="000000"/>
                <w:sz w:val="27"/>
                <w:szCs w:val="27"/>
              </w:rPr>
            </w:pPr>
          </w:p>
        </w:tc>
        <w:tc>
          <w:tcPr>
            <w:tcW w:w="3240" w:type="dxa"/>
          </w:tcPr>
          <w:p w:rsidR="000319C1" w:rsidRDefault="000319C1" w:rsidP="00B22FB8">
            <w:pPr>
              <w:pStyle w:val="Normal1"/>
              <w:numPr>
                <w:ilvl w:val="0"/>
                <w:numId w:val="13"/>
              </w:numPr>
              <w:pBdr>
                <w:top w:val="nil"/>
                <w:left w:val="nil"/>
                <w:bottom w:val="nil"/>
                <w:right w:val="nil"/>
                <w:between w:val="nil"/>
              </w:pBdr>
              <w:rPr>
                <w:color w:val="000000"/>
                <w:sz w:val="27"/>
                <w:szCs w:val="27"/>
              </w:rPr>
            </w:pPr>
            <w:r>
              <w:rPr>
                <w:color w:val="000000"/>
                <w:sz w:val="27"/>
                <w:szCs w:val="27"/>
              </w:rPr>
              <w:t>Lumbar</w:t>
            </w:r>
          </w:p>
        </w:tc>
        <w:tc>
          <w:tcPr>
            <w:tcW w:w="5535" w:type="dxa"/>
          </w:tcPr>
          <w:p w:rsidR="000319C1" w:rsidRDefault="000319C1" w:rsidP="00517456">
            <w:pPr>
              <w:pStyle w:val="Normal1"/>
              <w:pBdr>
                <w:top w:val="nil"/>
                <w:left w:val="nil"/>
                <w:bottom w:val="nil"/>
                <w:right w:val="nil"/>
                <w:between w:val="nil"/>
              </w:pBdr>
              <w:rPr>
                <w:color w:val="000000"/>
                <w:sz w:val="27"/>
                <w:szCs w:val="27"/>
              </w:rPr>
            </w:pPr>
            <w:r>
              <w:rPr>
                <w:color w:val="000000"/>
                <w:sz w:val="27"/>
                <w:szCs w:val="27"/>
              </w:rPr>
              <w:t>5</w:t>
            </w:r>
          </w:p>
        </w:tc>
      </w:tr>
      <w:tr w:rsidR="000319C1" w:rsidTr="00517456">
        <w:tc>
          <w:tcPr>
            <w:tcW w:w="1305" w:type="dxa"/>
          </w:tcPr>
          <w:p w:rsidR="000319C1" w:rsidRDefault="000319C1" w:rsidP="00517456">
            <w:pPr>
              <w:pStyle w:val="Normal1"/>
              <w:pBdr>
                <w:top w:val="nil"/>
                <w:left w:val="nil"/>
                <w:bottom w:val="nil"/>
                <w:right w:val="nil"/>
                <w:between w:val="nil"/>
              </w:pBdr>
              <w:rPr>
                <w:color w:val="000000"/>
                <w:sz w:val="27"/>
                <w:szCs w:val="27"/>
              </w:rPr>
            </w:pPr>
          </w:p>
        </w:tc>
        <w:tc>
          <w:tcPr>
            <w:tcW w:w="3240" w:type="dxa"/>
          </w:tcPr>
          <w:p w:rsidR="000319C1" w:rsidRDefault="000319C1" w:rsidP="00B22FB8">
            <w:pPr>
              <w:pStyle w:val="Normal1"/>
              <w:numPr>
                <w:ilvl w:val="0"/>
                <w:numId w:val="13"/>
              </w:numPr>
              <w:pBdr>
                <w:top w:val="nil"/>
                <w:left w:val="nil"/>
                <w:bottom w:val="nil"/>
                <w:right w:val="nil"/>
                <w:between w:val="nil"/>
              </w:pBdr>
              <w:rPr>
                <w:color w:val="000000"/>
                <w:sz w:val="27"/>
                <w:szCs w:val="27"/>
              </w:rPr>
            </w:pPr>
            <w:r>
              <w:rPr>
                <w:color w:val="000000"/>
                <w:sz w:val="27"/>
                <w:szCs w:val="27"/>
              </w:rPr>
              <w:t xml:space="preserve"> Sacral</w:t>
            </w:r>
          </w:p>
        </w:tc>
        <w:tc>
          <w:tcPr>
            <w:tcW w:w="5535" w:type="dxa"/>
          </w:tcPr>
          <w:p w:rsidR="000319C1" w:rsidRDefault="000319C1" w:rsidP="00517456">
            <w:pPr>
              <w:pStyle w:val="Normal1"/>
              <w:pBdr>
                <w:top w:val="nil"/>
                <w:left w:val="nil"/>
                <w:bottom w:val="nil"/>
                <w:right w:val="nil"/>
                <w:between w:val="nil"/>
              </w:pBdr>
              <w:rPr>
                <w:color w:val="000000"/>
                <w:sz w:val="27"/>
                <w:szCs w:val="27"/>
              </w:rPr>
            </w:pPr>
            <w:r>
              <w:rPr>
                <w:color w:val="000000"/>
                <w:sz w:val="27"/>
                <w:szCs w:val="27"/>
              </w:rPr>
              <w:t>5</w:t>
            </w:r>
          </w:p>
        </w:tc>
      </w:tr>
      <w:tr w:rsidR="000319C1" w:rsidTr="00517456">
        <w:tc>
          <w:tcPr>
            <w:tcW w:w="1305" w:type="dxa"/>
          </w:tcPr>
          <w:p w:rsidR="000319C1" w:rsidRDefault="000319C1" w:rsidP="00517456">
            <w:pPr>
              <w:pStyle w:val="Normal1"/>
              <w:pBdr>
                <w:top w:val="nil"/>
                <w:left w:val="nil"/>
                <w:bottom w:val="nil"/>
                <w:right w:val="nil"/>
                <w:between w:val="nil"/>
              </w:pBdr>
              <w:rPr>
                <w:color w:val="000000"/>
                <w:sz w:val="27"/>
                <w:szCs w:val="27"/>
              </w:rPr>
            </w:pPr>
          </w:p>
        </w:tc>
        <w:tc>
          <w:tcPr>
            <w:tcW w:w="3240" w:type="dxa"/>
          </w:tcPr>
          <w:p w:rsidR="000319C1" w:rsidRDefault="000319C1" w:rsidP="00B22FB8">
            <w:pPr>
              <w:pStyle w:val="Normal1"/>
              <w:numPr>
                <w:ilvl w:val="0"/>
                <w:numId w:val="13"/>
              </w:numPr>
              <w:pBdr>
                <w:top w:val="nil"/>
                <w:left w:val="nil"/>
                <w:bottom w:val="nil"/>
                <w:right w:val="nil"/>
                <w:between w:val="nil"/>
              </w:pBdr>
              <w:rPr>
                <w:color w:val="000000"/>
                <w:sz w:val="27"/>
                <w:szCs w:val="27"/>
              </w:rPr>
            </w:pPr>
            <w:r>
              <w:rPr>
                <w:color w:val="000000"/>
                <w:sz w:val="27"/>
                <w:szCs w:val="27"/>
              </w:rPr>
              <w:t>Coccygeal</w:t>
            </w:r>
          </w:p>
        </w:tc>
        <w:tc>
          <w:tcPr>
            <w:tcW w:w="5535" w:type="dxa"/>
          </w:tcPr>
          <w:p w:rsidR="000319C1" w:rsidRDefault="000319C1" w:rsidP="00517456">
            <w:pPr>
              <w:pStyle w:val="Normal1"/>
              <w:pBdr>
                <w:top w:val="nil"/>
                <w:left w:val="nil"/>
                <w:bottom w:val="nil"/>
                <w:right w:val="nil"/>
                <w:between w:val="nil"/>
              </w:pBdr>
              <w:rPr>
                <w:color w:val="000000"/>
                <w:sz w:val="27"/>
                <w:szCs w:val="27"/>
              </w:rPr>
            </w:pPr>
            <w:r>
              <w:rPr>
                <w:color w:val="000000"/>
                <w:sz w:val="27"/>
                <w:szCs w:val="27"/>
              </w:rPr>
              <w:t>4</w:t>
            </w:r>
          </w:p>
        </w:tc>
      </w:tr>
    </w:tbl>
    <w:p w:rsidR="000319C1" w:rsidRDefault="000319C1" w:rsidP="000319C1">
      <w:pPr>
        <w:pStyle w:val="Normal1"/>
        <w:pBdr>
          <w:top w:val="nil"/>
          <w:left w:val="nil"/>
          <w:bottom w:val="nil"/>
          <w:right w:val="nil"/>
          <w:between w:val="nil"/>
        </w:pBdr>
        <w:jc w:val="center"/>
        <w:rPr>
          <w:color w:val="000000"/>
        </w:rPr>
      </w:pPr>
    </w:p>
    <w:p w:rsidR="000319C1" w:rsidRDefault="000319C1" w:rsidP="004A0F8D">
      <w:pPr>
        <w:pStyle w:val="Normal1"/>
        <w:pBdr>
          <w:top w:val="nil"/>
          <w:left w:val="nil"/>
          <w:bottom w:val="nil"/>
          <w:right w:val="nil"/>
          <w:between w:val="nil"/>
        </w:pBdr>
        <w:rPr>
          <w:color w:val="000000"/>
        </w:rPr>
      </w:pPr>
      <w:r>
        <w:rPr>
          <w:color w:val="000000"/>
        </w:rPr>
        <w:br/>
      </w:r>
    </w:p>
    <w:p w:rsidR="000319C1" w:rsidRDefault="000319C1" w:rsidP="000319C1">
      <w:pPr>
        <w:pStyle w:val="Normal1"/>
        <w:pBdr>
          <w:top w:val="nil"/>
          <w:left w:val="nil"/>
          <w:bottom w:val="nil"/>
          <w:right w:val="nil"/>
          <w:between w:val="nil"/>
        </w:pBdr>
        <w:rPr>
          <w:color w:val="000000"/>
          <w:sz w:val="27"/>
          <w:szCs w:val="27"/>
        </w:rPr>
      </w:pPr>
    </w:p>
    <w:p w:rsidR="000319C1" w:rsidRPr="00BA282F" w:rsidRDefault="000319C1" w:rsidP="001C530D">
      <w:pPr>
        <w:pStyle w:val="Normal1"/>
        <w:pBdr>
          <w:top w:val="nil"/>
          <w:left w:val="nil"/>
          <w:bottom w:val="nil"/>
          <w:right w:val="nil"/>
          <w:between w:val="nil"/>
        </w:pBdr>
        <w:rPr>
          <w:color w:val="000000"/>
          <w:sz w:val="48"/>
          <w:szCs w:val="48"/>
        </w:rPr>
      </w:pPr>
      <w:r>
        <w:rPr>
          <w:color w:val="000000"/>
          <w:sz w:val="48"/>
          <w:szCs w:val="48"/>
        </w:rPr>
        <w:t>Skull</w:t>
      </w:r>
    </w:p>
    <w:p w:rsidR="000319C1" w:rsidRDefault="000319C1" w:rsidP="000319C1">
      <w:pPr>
        <w:pStyle w:val="Normal1"/>
        <w:pBdr>
          <w:top w:val="nil"/>
          <w:left w:val="nil"/>
          <w:bottom w:val="nil"/>
          <w:right w:val="nil"/>
          <w:between w:val="nil"/>
        </w:pBdr>
        <w:rPr>
          <w:color w:val="000000"/>
        </w:rPr>
      </w:pPr>
      <w:r>
        <w:rPr>
          <w:color w:val="000000"/>
          <w:sz w:val="48"/>
          <w:szCs w:val="48"/>
        </w:rPr>
        <w:t>Superior orbital fissure</w:t>
      </w:r>
      <w:r>
        <w:rPr>
          <w:color w:val="000000"/>
        </w:rPr>
        <w:br/>
      </w:r>
      <w:r>
        <w:rPr>
          <w:color w:val="000000"/>
          <w:sz w:val="36"/>
          <w:szCs w:val="36"/>
        </w:rPr>
        <w:t>Boundaries</w:t>
      </w:r>
    </w:p>
    <w:tbl>
      <w:tblPr>
        <w:tblStyle w:val="af6"/>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1177"/>
        <w:gridCol w:w="8183"/>
      </w:tblGrid>
      <w:tr w:rsidR="000319C1" w:rsidTr="00517456">
        <w:tc>
          <w:tcPr>
            <w:tcW w:w="126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Medial</w:t>
            </w:r>
          </w:p>
        </w:tc>
        <w:tc>
          <w:tcPr>
            <w:tcW w:w="88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Body of sphenoid bone</w:t>
            </w:r>
          </w:p>
        </w:tc>
      </w:tr>
      <w:tr w:rsidR="000319C1" w:rsidTr="00517456">
        <w:tc>
          <w:tcPr>
            <w:tcW w:w="126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Superior</w:t>
            </w:r>
          </w:p>
        </w:tc>
        <w:tc>
          <w:tcPr>
            <w:tcW w:w="88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Lesser wing of sphenoid bone</w:t>
            </w:r>
          </w:p>
        </w:tc>
      </w:tr>
      <w:tr w:rsidR="000319C1" w:rsidTr="00517456">
        <w:tc>
          <w:tcPr>
            <w:tcW w:w="126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Inferior</w:t>
            </w:r>
          </w:p>
        </w:tc>
        <w:tc>
          <w:tcPr>
            <w:tcW w:w="88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Medial margin of orbital surface of greater wing of sphenoid bone</w:t>
            </w:r>
          </w:p>
        </w:tc>
      </w:tr>
    </w:tbl>
    <w:p w:rsidR="000319C1" w:rsidRDefault="000319C1" w:rsidP="000319C1">
      <w:pPr>
        <w:pStyle w:val="Normal1"/>
        <w:pBdr>
          <w:top w:val="nil"/>
          <w:left w:val="nil"/>
          <w:bottom w:val="nil"/>
          <w:right w:val="nil"/>
          <w:between w:val="nil"/>
        </w:pBdr>
        <w:rPr>
          <w:color w:val="000000"/>
        </w:rPr>
      </w:pPr>
      <w:r>
        <w:rPr>
          <w:color w:val="000000"/>
        </w:rPr>
        <w:t xml:space="preserve">Contents </w:t>
      </w:r>
    </w:p>
    <w:tbl>
      <w:tblPr>
        <w:tblStyle w:val="af7"/>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1159"/>
        <w:gridCol w:w="2352"/>
        <w:gridCol w:w="5849"/>
      </w:tblGrid>
      <w:tr w:rsidR="000319C1" w:rsidTr="00517456">
        <w:tc>
          <w:tcPr>
            <w:tcW w:w="12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5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 To the orbit</w:t>
            </w:r>
          </w:p>
        </w:tc>
        <w:tc>
          <w:tcPr>
            <w:tcW w:w="63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2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Of</w:t>
            </w:r>
          </w:p>
        </w:tc>
        <w:tc>
          <w:tcPr>
            <w:tcW w:w="25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3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Oculomotor nerve</w:t>
            </w:r>
          </w:p>
        </w:tc>
      </w:tr>
      <w:tr w:rsidR="000319C1" w:rsidTr="00517456">
        <w:tc>
          <w:tcPr>
            <w:tcW w:w="12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Three</w:t>
            </w:r>
          </w:p>
        </w:tc>
        <w:tc>
          <w:tcPr>
            <w:tcW w:w="25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3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Trochlear nerve</w:t>
            </w:r>
          </w:p>
        </w:tc>
      </w:tr>
      <w:tr w:rsidR="000319C1" w:rsidTr="00517456">
        <w:tc>
          <w:tcPr>
            <w:tcW w:w="12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Available</w:t>
            </w:r>
          </w:p>
        </w:tc>
        <w:tc>
          <w:tcPr>
            <w:tcW w:w="25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3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Abducens nerve</w:t>
            </w:r>
          </w:p>
        </w:tc>
      </w:tr>
      <w:tr w:rsidR="000319C1" w:rsidTr="00517456">
        <w:tc>
          <w:tcPr>
            <w:tcW w:w="12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Tutors</w:t>
            </w:r>
          </w:p>
        </w:tc>
        <w:tc>
          <w:tcPr>
            <w:tcW w:w="25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3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 xml:space="preserve">4. Three branches of ophthalmic division of trigeminal </w:t>
            </w:r>
            <w:r>
              <w:rPr>
                <w:color w:val="000000"/>
              </w:rPr>
              <w:lastRenderedPageBreak/>
              <w:t>nerve</w:t>
            </w:r>
          </w:p>
        </w:tc>
      </w:tr>
      <w:tr w:rsidR="000319C1" w:rsidTr="00517456">
        <w:tc>
          <w:tcPr>
            <w:tcW w:w="12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lastRenderedPageBreak/>
              <w:t>Only</w:t>
            </w:r>
          </w:p>
        </w:tc>
        <w:tc>
          <w:tcPr>
            <w:tcW w:w="25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3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5. Orbital branch of middle meningeal artery</w:t>
            </w:r>
          </w:p>
        </w:tc>
      </w:tr>
      <w:tr w:rsidR="000319C1" w:rsidTr="00517456">
        <w:tc>
          <w:tcPr>
            <w:tcW w:w="12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First</w:t>
            </w:r>
          </w:p>
        </w:tc>
        <w:tc>
          <w:tcPr>
            <w:tcW w:w="25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3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6. Filaments from internal carotid plexus of the sympathetic</w:t>
            </w:r>
          </w:p>
        </w:tc>
      </w:tr>
      <w:tr w:rsidR="000319C1" w:rsidTr="00517456">
        <w:tc>
          <w:tcPr>
            <w:tcW w:w="12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5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 To the cranial cavity</w:t>
            </w:r>
          </w:p>
        </w:tc>
        <w:tc>
          <w:tcPr>
            <w:tcW w:w="63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2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Really</w:t>
            </w:r>
          </w:p>
        </w:tc>
        <w:tc>
          <w:tcPr>
            <w:tcW w:w="25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3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7. Recurrent meningeal branch of lacrimal artery</w:t>
            </w:r>
          </w:p>
        </w:tc>
      </w:tr>
      <w:tr w:rsidR="000319C1" w:rsidTr="00517456">
        <w:tc>
          <w:tcPr>
            <w:tcW w:w="12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Oriented</w:t>
            </w:r>
          </w:p>
        </w:tc>
        <w:tc>
          <w:tcPr>
            <w:tcW w:w="25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3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8. Ophthalmic veins</w:t>
            </w:r>
          </w:p>
        </w:tc>
      </w:tr>
    </w:tbl>
    <w:p w:rsidR="000319C1" w:rsidRDefault="000319C1" w:rsidP="000319C1">
      <w:pPr>
        <w:pStyle w:val="Normal1"/>
        <w:pBdr>
          <w:top w:val="nil"/>
          <w:left w:val="nil"/>
          <w:bottom w:val="nil"/>
          <w:right w:val="nil"/>
          <w:between w:val="nil"/>
        </w:pBdr>
        <w:rPr>
          <w:color w:val="000000"/>
        </w:rPr>
      </w:pPr>
      <w:r>
        <w:rPr>
          <w:color w:val="000000"/>
          <w:sz w:val="48"/>
          <w:szCs w:val="48"/>
        </w:rPr>
        <w:t>Venous sinuses of Duramater</w:t>
      </w:r>
      <w:r>
        <w:rPr>
          <w:color w:val="000000"/>
        </w:rPr>
        <w:br/>
        <w:t xml:space="preserve">  </w:t>
      </w:r>
    </w:p>
    <w:tbl>
      <w:tblPr>
        <w:tblStyle w:val="af8"/>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1523"/>
        <w:gridCol w:w="3959"/>
        <w:gridCol w:w="3878"/>
      </w:tblGrid>
      <w:tr w:rsidR="000319C1" w:rsidTr="00517456">
        <w:tc>
          <w:tcPr>
            <w:tcW w:w="16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26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 Posterior superior group</w:t>
            </w:r>
          </w:p>
        </w:tc>
        <w:tc>
          <w:tcPr>
            <w:tcW w:w="41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6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She</w:t>
            </w:r>
          </w:p>
        </w:tc>
        <w:tc>
          <w:tcPr>
            <w:tcW w:w="426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1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Superior sagittal</w:t>
            </w:r>
          </w:p>
        </w:tc>
      </w:tr>
      <w:tr w:rsidR="000319C1" w:rsidTr="00517456">
        <w:tc>
          <w:tcPr>
            <w:tcW w:w="16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Invited</w:t>
            </w:r>
          </w:p>
        </w:tc>
        <w:tc>
          <w:tcPr>
            <w:tcW w:w="426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1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Inferior sagittal</w:t>
            </w:r>
          </w:p>
        </w:tc>
      </w:tr>
      <w:tr w:rsidR="000319C1" w:rsidTr="00517456">
        <w:tc>
          <w:tcPr>
            <w:tcW w:w="16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Sister</w:t>
            </w:r>
          </w:p>
        </w:tc>
        <w:tc>
          <w:tcPr>
            <w:tcW w:w="426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1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Straight</w:t>
            </w:r>
          </w:p>
        </w:tc>
      </w:tr>
      <w:tr w:rsidR="000319C1" w:rsidTr="00517456">
        <w:tc>
          <w:tcPr>
            <w:tcW w:w="16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To</w:t>
            </w:r>
          </w:p>
        </w:tc>
        <w:tc>
          <w:tcPr>
            <w:tcW w:w="426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1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Transverse (2)</w:t>
            </w:r>
          </w:p>
        </w:tc>
      </w:tr>
      <w:tr w:rsidR="000319C1" w:rsidTr="00517456">
        <w:tc>
          <w:tcPr>
            <w:tcW w:w="16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Same</w:t>
            </w:r>
          </w:p>
        </w:tc>
        <w:tc>
          <w:tcPr>
            <w:tcW w:w="426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1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5. Sigmoid (2)</w:t>
            </w:r>
          </w:p>
        </w:tc>
      </w:tr>
      <w:tr w:rsidR="000319C1" w:rsidTr="00517456">
        <w:tc>
          <w:tcPr>
            <w:tcW w:w="16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Opera</w:t>
            </w:r>
          </w:p>
        </w:tc>
        <w:tc>
          <w:tcPr>
            <w:tcW w:w="426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1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6. Occipital</w:t>
            </w:r>
          </w:p>
        </w:tc>
      </w:tr>
      <w:tr w:rsidR="000319C1" w:rsidTr="00517456">
        <w:tc>
          <w:tcPr>
            <w:tcW w:w="16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26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 Antero-inferior group</w:t>
            </w:r>
          </w:p>
        </w:tc>
        <w:tc>
          <w:tcPr>
            <w:tcW w:w="41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6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Calories</w:t>
            </w:r>
          </w:p>
        </w:tc>
        <w:tc>
          <w:tcPr>
            <w:tcW w:w="426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1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Cavernous</w:t>
            </w:r>
          </w:p>
        </w:tc>
      </w:tr>
      <w:tr w:rsidR="000319C1" w:rsidTr="00517456">
        <w:tc>
          <w:tcPr>
            <w:tcW w:w="16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Sufficient</w:t>
            </w:r>
          </w:p>
        </w:tc>
        <w:tc>
          <w:tcPr>
            <w:tcW w:w="426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1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Sphenoparietal</w:t>
            </w:r>
          </w:p>
        </w:tc>
      </w:tr>
      <w:tr w:rsidR="000319C1" w:rsidTr="00517456">
        <w:tc>
          <w:tcPr>
            <w:tcW w:w="16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In</w:t>
            </w:r>
          </w:p>
        </w:tc>
        <w:tc>
          <w:tcPr>
            <w:tcW w:w="426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1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Intercavernous</w:t>
            </w:r>
          </w:p>
        </w:tc>
      </w:tr>
      <w:tr w:rsidR="000319C1" w:rsidTr="00517456">
        <w:tc>
          <w:tcPr>
            <w:tcW w:w="16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Some</w:t>
            </w:r>
          </w:p>
        </w:tc>
        <w:tc>
          <w:tcPr>
            <w:tcW w:w="426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1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Superior petrosal</w:t>
            </w:r>
          </w:p>
        </w:tc>
      </w:tr>
      <w:tr w:rsidR="000319C1" w:rsidTr="00517456">
        <w:tc>
          <w:tcPr>
            <w:tcW w:w="16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Indian</w:t>
            </w:r>
          </w:p>
        </w:tc>
        <w:tc>
          <w:tcPr>
            <w:tcW w:w="426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1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5. Inferior petrosal</w:t>
            </w:r>
          </w:p>
        </w:tc>
      </w:tr>
      <w:tr w:rsidR="000319C1" w:rsidTr="00517456">
        <w:tc>
          <w:tcPr>
            <w:tcW w:w="16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Baby</w:t>
            </w:r>
          </w:p>
        </w:tc>
        <w:tc>
          <w:tcPr>
            <w:tcW w:w="426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1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6. Basilar</w:t>
            </w:r>
          </w:p>
        </w:tc>
      </w:tr>
      <w:tr w:rsidR="000319C1" w:rsidTr="00517456">
        <w:tc>
          <w:tcPr>
            <w:tcW w:w="16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Meals</w:t>
            </w:r>
          </w:p>
        </w:tc>
        <w:tc>
          <w:tcPr>
            <w:tcW w:w="426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1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7. Middle meningeal veins</w:t>
            </w:r>
          </w:p>
        </w:tc>
      </w:tr>
    </w:tbl>
    <w:p w:rsidR="000319C1" w:rsidRDefault="000319C1" w:rsidP="000319C1">
      <w:pPr>
        <w:pStyle w:val="Normal1"/>
        <w:pBdr>
          <w:top w:val="nil"/>
          <w:left w:val="nil"/>
          <w:bottom w:val="nil"/>
          <w:right w:val="nil"/>
          <w:between w:val="nil"/>
        </w:pBdr>
        <w:rPr>
          <w:color w:val="000000"/>
        </w:rPr>
      </w:pPr>
      <w:r>
        <w:rPr>
          <w:color w:val="000000"/>
          <w:sz w:val="48"/>
          <w:szCs w:val="48"/>
        </w:rPr>
        <w:t>Structures passing through cavernous sinus</w:t>
      </w:r>
      <w:r>
        <w:rPr>
          <w:color w:val="000000"/>
        </w:rPr>
        <w:br/>
        <w:t xml:space="preserve">  </w:t>
      </w:r>
    </w:p>
    <w:tbl>
      <w:tblPr>
        <w:tblStyle w:val="af9"/>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1311"/>
        <w:gridCol w:w="8049"/>
      </w:tblGrid>
      <w:tr w:rsidR="000319C1" w:rsidTr="00517456">
        <w:tc>
          <w:tcPr>
            <w:tcW w:w="1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I</w:t>
            </w:r>
          </w:p>
        </w:tc>
        <w:tc>
          <w:tcPr>
            <w:tcW w:w="8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Internal carotid artery</w:t>
            </w:r>
          </w:p>
        </w:tc>
      </w:tr>
      <w:tr w:rsidR="000319C1" w:rsidTr="00517456">
        <w:tc>
          <w:tcPr>
            <w:tcW w:w="1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Save</w:t>
            </w:r>
          </w:p>
        </w:tc>
        <w:tc>
          <w:tcPr>
            <w:tcW w:w="8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Sypathetic plexus</w:t>
            </w:r>
          </w:p>
        </w:tc>
      </w:tr>
      <w:tr w:rsidR="000319C1" w:rsidTr="00517456">
        <w:tc>
          <w:tcPr>
            <w:tcW w:w="1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An</w:t>
            </w:r>
          </w:p>
        </w:tc>
        <w:tc>
          <w:tcPr>
            <w:tcW w:w="8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Abducens nerve</w:t>
            </w:r>
          </w:p>
        </w:tc>
      </w:tr>
      <w:tr w:rsidR="000319C1" w:rsidTr="00517456">
        <w:tc>
          <w:tcPr>
            <w:tcW w:w="1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Orphan</w:t>
            </w:r>
          </w:p>
        </w:tc>
        <w:tc>
          <w:tcPr>
            <w:tcW w:w="8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Oculomotor nerve</w:t>
            </w:r>
          </w:p>
        </w:tc>
      </w:tr>
      <w:tr w:rsidR="000319C1" w:rsidTr="00517456">
        <w:tc>
          <w:tcPr>
            <w:tcW w:w="1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Too</w:t>
            </w:r>
          </w:p>
        </w:tc>
        <w:tc>
          <w:tcPr>
            <w:tcW w:w="8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5. Trochlear nerve</w:t>
            </w:r>
          </w:p>
        </w:tc>
      </w:tr>
      <w:tr w:rsidR="000319C1" w:rsidTr="00517456">
        <w:tc>
          <w:tcPr>
            <w:tcW w:w="140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Often</w:t>
            </w:r>
          </w:p>
        </w:tc>
        <w:tc>
          <w:tcPr>
            <w:tcW w:w="8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6. Ophthalmic and maxillary division of trigeminal</w:t>
            </w:r>
          </w:p>
        </w:tc>
      </w:tr>
    </w:tbl>
    <w:p w:rsidR="000319C1" w:rsidRDefault="000319C1" w:rsidP="000319C1">
      <w:pPr>
        <w:pStyle w:val="Normal1"/>
        <w:pBdr>
          <w:top w:val="nil"/>
          <w:left w:val="nil"/>
          <w:bottom w:val="nil"/>
          <w:right w:val="nil"/>
          <w:between w:val="nil"/>
        </w:pBdr>
        <w:rPr>
          <w:color w:val="000000"/>
          <w:sz w:val="27"/>
          <w:szCs w:val="27"/>
        </w:rPr>
      </w:pPr>
    </w:p>
    <w:p w:rsidR="000319C1" w:rsidRDefault="000319C1" w:rsidP="000319C1">
      <w:pPr>
        <w:pStyle w:val="Normal1"/>
        <w:pBdr>
          <w:top w:val="nil"/>
          <w:left w:val="nil"/>
          <w:bottom w:val="nil"/>
          <w:right w:val="nil"/>
          <w:between w:val="nil"/>
        </w:pBdr>
        <w:rPr>
          <w:color w:val="000000"/>
        </w:rPr>
      </w:pPr>
      <w:r>
        <w:rPr>
          <w:color w:val="000000"/>
          <w:sz w:val="48"/>
          <w:szCs w:val="48"/>
        </w:rPr>
        <w:t>Anterior triangle of neck</w:t>
      </w:r>
      <w:r>
        <w:rPr>
          <w:color w:val="000000"/>
        </w:rPr>
        <w:br/>
        <w:t> </w:t>
      </w:r>
      <w:r>
        <w:rPr>
          <w:color w:val="000000"/>
          <w:sz w:val="36"/>
          <w:szCs w:val="36"/>
        </w:rPr>
        <w:t>Boundaries</w:t>
      </w:r>
    </w:p>
    <w:p w:rsidR="000319C1" w:rsidRDefault="000319C1" w:rsidP="000319C1">
      <w:pPr>
        <w:pStyle w:val="Normal1"/>
        <w:pBdr>
          <w:top w:val="nil"/>
          <w:left w:val="nil"/>
          <w:bottom w:val="nil"/>
          <w:right w:val="nil"/>
          <w:between w:val="nil"/>
        </w:pBdr>
        <w:rPr>
          <w:color w:val="000000"/>
        </w:rPr>
      </w:pPr>
      <w:r>
        <w:rPr>
          <w:color w:val="000000"/>
        </w:rPr>
        <w:lastRenderedPageBreak/>
        <w:t xml:space="preserve">Anterior : Anterior median line of the neck </w:t>
      </w:r>
      <w:r>
        <w:rPr>
          <w:color w:val="000000"/>
        </w:rPr>
        <w:br/>
        <w:t xml:space="preserve">Posterior : Anterior margin of sternocleidomastoid </w:t>
      </w:r>
      <w:r>
        <w:rPr>
          <w:color w:val="000000"/>
        </w:rPr>
        <w:br/>
        <w:t xml:space="preserve">Base : 1. Base of the mandible </w:t>
      </w:r>
      <w:r>
        <w:rPr>
          <w:color w:val="000000"/>
        </w:rPr>
        <w:br/>
        <w:t xml:space="preserve">           2. Line from angle to mandible to mastoid process </w:t>
      </w:r>
      <w:r>
        <w:rPr>
          <w:color w:val="000000"/>
        </w:rPr>
        <w:br/>
        <w:t>Apex : Sternum</w:t>
      </w:r>
    </w:p>
    <w:p w:rsidR="000319C1" w:rsidRDefault="000319C1" w:rsidP="000319C1">
      <w:pPr>
        <w:pStyle w:val="Normal1"/>
        <w:pBdr>
          <w:top w:val="nil"/>
          <w:left w:val="nil"/>
          <w:bottom w:val="nil"/>
          <w:right w:val="nil"/>
          <w:between w:val="nil"/>
        </w:pBdr>
        <w:rPr>
          <w:color w:val="000000"/>
        </w:rPr>
      </w:pPr>
      <w:r>
        <w:rPr>
          <w:color w:val="000000"/>
          <w:sz w:val="36"/>
          <w:szCs w:val="36"/>
        </w:rPr>
        <w:t>Subdivisions</w:t>
      </w:r>
    </w:p>
    <w:tbl>
      <w:tblPr>
        <w:tblStyle w:val="afd"/>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3080"/>
        <w:gridCol w:w="6280"/>
      </w:tblGrid>
      <w:tr w:rsidR="000319C1" w:rsidTr="00517456">
        <w:tc>
          <w:tcPr>
            <w:tcW w:w="331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My</w:t>
            </w:r>
          </w:p>
        </w:tc>
        <w:tc>
          <w:tcPr>
            <w:tcW w:w="67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Muscular triangle</w:t>
            </w:r>
          </w:p>
        </w:tc>
      </w:tr>
      <w:tr w:rsidR="000319C1" w:rsidTr="00517456">
        <w:tc>
          <w:tcPr>
            <w:tcW w:w="331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Cute</w:t>
            </w:r>
          </w:p>
        </w:tc>
        <w:tc>
          <w:tcPr>
            <w:tcW w:w="67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Carotid triangle</w:t>
            </w:r>
          </w:p>
        </w:tc>
      </w:tr>
      <w:tr w:rsidR="000319C1" w:rsidTr="00517456">
        <w:tc>
          <w:tcPr>
            <w:tcW w:w="331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Dog</w:t>
            </w:r>
          </w:p>
        </w:tc>
        <w:tc>
          <w:tcPr>
            <w:tcW w:w="67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Digastric triangle</w:t>
            </w:r>
          </w:p>
        </w:tc>
      </w:tr>
      <w:tr w:rsidR="000319C1" w:rsidTr="00517456">
        <w:tc>
          <w:tcPr>
            <w:tcW w:w="331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Standing</w:t>
            </w:r>
          </w:p>
        </w:tc>
        <w:tc>
          <w:tcPr>
            <w:tcW w:w="67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Submental triangle</w:t>
            </w:r>
          </w:p>
        </w:tc>
      </w:tr>
    </w:tbl>
    <w:p w:rsidR="000319C1" w:rsidRDefault="000319C1" w:rsidP="000319C1">
      <w:pPr>
        <w:pStyle w:val="Normal1"/>
        <w:pBdr>
          <w:top w:val="nil"/>
          <w:left w:val="nil"/>
          <w:bottom w:val="nil"/>
          <w:right w:val="nil"/>
          <w:between w:val="nil"/>
        </w:pBdr>
        <w:rPr>
          <w:color w:val="000000"/>
        </w:rPr>
      </w:pPr>
      <w:r>
        <w:rPr>
          <w:color w:val="000000"/>
          <w:sz w:val="48"/>
          <w:szCs w:val="48"/>
        </w:rPr>
        <w:t>Carotid triangle</w:t>
      </w:r>
      <w:r>
        <w:rPr>
          <w:color w:val="000000"/>
        </w:rPr>
        <w:br/>
        <w:t> </w:t>
      </w:r>
      <w:r>
        <w:rPr>
          <w:color w:val="000000"/>
          <w:sz w:val="36"/>
          <w:szCs w:val="36"/>
        </w:rPr>
        <w:t>Boundaries</w:t>
      </w:r>
    </w:p>
    <w:p w:rsidR="000319C1" w:rsidRDefault="000319C1" w:rsidP="000319C1">
      <w:pPr>
        <w:pStyle w:val="Normal1"/>
        <w:pBdr>
          <w:top w:val="nil"/>
          <w:left w:val="nil"/>
          <w:bottom w:val="nil"/>
          <w:right w:val="nil"/>
          <w:between w:val="nil"/>
        </w:pBdr>
        <w:rPr>
          <w:color w:val="000000"/>
        </w:rPr>
      </w:pPr>
      <w:r>
        <w:rPr>
          <w:color w:val="000000"/>
        </w:rPr>
        <w:t xml:space="preserve">Behind : Sternocleidomastoid </w:t>
      </w:r>
      <w:r>
        <w:rPr>
          <w:color w:val="000000"/>
        </w:rPr>
        <w:br/>
        <w:t xml:space="preserve">Front and below : Omohyoid (superior belly) </w:t>
      </w:r>
      <w:r>
        <w:rPr>
          <w:color w:val="000000"/>
        </w:rPr>
        <w:br/>
        <w:t xml:space="preserve">Above : 1. Stylohyoid </w:t>
      </w:r>
      <w:r>
        <w:rPr>
          <w:color w:val="000000"/>
        </w:rPr>
        <w:br/>
        <w:t>              2. Digastric (posterior belly)</w:t>
      </w:r>
    </w:p>
    <w:p w:rsidR="000319C1" w:rsidRDefault="000319C1" w:rsidP="000319C1">
      <w:pPr>
        <w:pStyle w:val="Normal1"/>
        <w:pBdr>
          <w:top w:val="nil"/>
          <w:left w:val="nil"/>
          <w:bottom w:val="nil"/>
          <w:right w:val="nil"/>
          <w:between w:val="nil"/>
        </w:pBdr>
        <w:rPr>
          <w:color w:val="000000"/>
        </w:rPr>
      </w:pPr>
      <w:r>
        <w:rPr>
          <w:color w:val="000000"/>
          <w:sz w:val="36"/>
          <w:szCs w:val="36"/>
        </w:rPr>
        <w:t>Superficial</w:t>
      </w:r>
    </w:p>
    <w:tbl>
      <w:tblPr>
        <w:tblStyle w:val="afe"/>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2294"/>
        <w:gridCol w:w="7066"/>
      </w:tblGrid>
      <w:tr w:rsidR="000319C1" w:rsidTr="00517456">
        <w:tc>
          <w:tcPr>
            <w:tcW w:w="24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Senior</w:t>
            </w:r>
          </w:p>
        </w:tc>
        <w:tc>
          <w:tcPr>
            <w:tcW w:w="76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Skin</w:t>
            </w:r>
          </w:p>
        </w:tc>
      </w:tr>
      <w:tr w:rsidR="000319C1" w:rsidTr="00517456">
        <w:tc>
          <w:tcPr>
            <w:tcW w:w="24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Superintendent</w:t>
            </w:r>
          </w:p>
        </w:tc>
        <w:tc>
          <w:tcPr>
            <w:tcW w:w="76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Superficial fascia</w:t>
            </w:r>
          </w:p>
        </w:tc>
      </w:tr>
      <w:tr w:rsidR="000319C1" w:rsidTr="00517456">
        <w:tc>
          <w:tcPr>
            <w:tcW w:w="24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Police</w:t>
            </w:r>
          </w:p>
        </w:tc>
        <w:tc>
          <w:tcPr>
            <w:tcW w:w="76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Platysma</w:t>
            </w:r>
          </w:p>
        </w:tc>
      </w:tr>
      <w:tr w:rsidR="000319C1" w:rsidTr="00517456">
        <w:tc>
          <w:tcPr>
            <w:tcW w:w="24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Denies</w:t>
            </w:r>
          </w:p>
        </w:tc>
        <w:tc>
          <w:tcPr>
            <w:tcW w:w="76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Deep fascia</w:t>
            </w:r>
          </w:p>
        </w:tc>
      </w:tr>
      <w:tr w:rsidR="000319C1" w:rsidTr="00517456">
        <w:tc>
          <w:tcPr>
            <w:tcW w:w="24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Bribe</w:t>
            </w:r>
          </w:p>
        </w:tc>
        <w:tc>
          <w:tcPr>
            <w:tcW w:w="76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Branches of facial and cutaneous cervical nerves</w:t>
            </w:r>
          </w:p>
        </w:tc>
      </w:tr>
    </w:tbl>
    <w:p w:rsidR="000319C1" w:rsidRDefault="000319C1" w:rsidP="000319C1">
      <w:pPr>
        <w:pStyle w:val="Normal1"/>
        <w:pBdr>
          <w:top w:val="nil"/>
          <w:left w:val="nil"/>
          <w:bottom w:val="nil"/>
          <w:right w:val="nil"/>
          <w:between w:val="nil"/>
        </w:pBdr>
        <w:rPr>
          <w:color w:val="000000"/>
        </w:rPr>
      </w:pPr>
      <w:r>
        <w:rPr>
          <w:color w:val="000000"/>
          <w:sz w:val="36"/>
          <w:szCs w:val="36"/>
        </w:rPr>
        <w:t>Floor</w:t>
      </w:r>
    </w:p>
    <w:tbl>
      <w:tblPr>
        <w:tblStyle w:val="aff"/>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970"/>
        <w:gridCol w:w="8390"/>
      </w:tblGrid>
      <w:tr w:rsidR="000319C1" w:rsidTr="00517456">
        <w:tc>
          <w:tcPr>
            <w:tcW w:w="10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Too</w:t>
            </w:r>
          </w:p>
        </w:tc>
        <w:tc>
          <w:tcPr>
            <w:tcW w:w="90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Thyrohyoid</w:t>
            </w:r>
          </w:p>
        </w:tc>
      </w:tr>
      <w:tr w:rsidR="000319C1" w:rsidTr="00517456">
        <w:tc>
          <w:tcPr>
            <w:tcW w:w="10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High</w:t>
            </w:r>
          </w:p>
        </w:tc>
        <w:tc>
          <w:tcPr>
            <w:tcW w:w="90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Hypoglossus</w:t>
            </w:r>
          </w:p>
        </w:tc>
      </w:tr>
      <w:tr w:rsidR="000319C1" w:rsidTr="00517456">
        <w:tc>
          <w:tcPr>
            <w:tcW w:w="10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Price</w:t>
            </w:r>
          </w:p>
        </w:tc>
        <w:tc>
          <w:tcPr>
            <w:tcW w:w="90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Pharyngeal constrictor muscle (inferior and middle)</w:t>
            </w:r>
          </w:p>
        </w:tc>
      </w:tr>
    </w:tbl>
    <w:p w:rsidR="000319C1" w:rsidRDefault="000319C1" w:rsidP="000319C1">
      <w:pPr>
        <w:pStyle w:val="Normal1"/>
        <w:pBdr>
          <w:top w:val="nil"/>
          <w:left w:val="nil"/>
          <w:bottom w:val="nil"/>
          <w:right w:val="nil"/>
          <w:between w:val="nil"/>
        </w:pBdr>
        <w:rPr>
          <w:color w:val="000000"/>
        </w:rPr>
      </w:pPr>
      <w:r>
        <w:rPr>
          <w:color w:val="000000"/>
          <w:sz w:val="36"/>
          <w:szCs w:val="36"/>
        </w:rPr>
        <w:t>Contents</w:t>
      </w:r>
    </w:p>
    <w:tbl>
      <w:tblPr>
        <w:tblStyle w:val="aff0"/>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1799"/>
        <w:gridCol w:w="2041"/>
        <w:gridCol w:w="5520"/>
      </w:tblGrid>
      <w:tr w:rsidR="000319C1" w:rsidTr="00517456">
        <w:tc>
          <w:tcPr>
            <w:tcW w:w="19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1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 Arteries</w:t>
            </w:r>
          </w:p>
        </w:tc>
        <w:tc>
          <w:tcPr>
            <w:tcW w:w="59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9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Can</w:t>
            </w:r>
          </w:p>
        </w:tc>
        <w:tc>
          <w:tcPr>
            <w:tcW w:w="21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9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Common carotid artery</w:t>
            </w:r>
          </w:p>
        </w:tc>
      </w:tr>
      <w:tr w:rsidR="000319C1" w:rsidTr="00517456">
        <w:tc>
          <w:tcPr>
            <w:tcW w:w="19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Every</w:t>
            </w:r>
          </w:p>
        </w:tc>
        <w:tc>
          <w:tcPr>
            <w:tcW w:w="21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9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External carotid artery</w:t>
            </w:r>
          </w:p>
        </w:tc>
      </w:tr>
      <w:tr w:rsidR="000319C1" w:rsidTr="00517456">
        <w:tc>
          <w:tcPr>
            <w:tcW w:w="19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Indian</w:t>
            </w:r>
          </w:p>
        </w:tc>
        <w:tc>
          <w:tcPr>
            <w:tcW w:w="21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9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Internal carotid artery</w:t>
            </w:r>
          </w:p>
        </w:tc>
      </w:tr>
      <w:tr w:rsidR="000319C1" w:rsidTr="00517456">
        <w:tc>
          <w:tcPr>
            <w:tcW w:w="19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Spend</w:t>
            </w:r>
          </w:p>
        </w:tc>
        <w:tc>
          <w:tcPr>
            <w:tcW w:w="21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9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Superior thyroid artery</w:t>
            </w:r>
          </w:p>
        </w:tc>
      </w:tr>
      <w:tr w:rsidR="000319C1" w:rsidTr="00517456">
        <w:tc>
          <w:tcPr>
            <w:tcW w:w="19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Little</w:t>
            </w:r>
          </w:p>
        </w:tc>
        <w:tc>
          <w:tcPr>
            <w:tcW w:w="21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9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5. Lingual artery</w:t>
            </w:r>
          </w:p>
        </w:tc>
      </w:tr>
      <w:tr w:rsidR="000319C1" w:rsidTr="00517456">
        <w:tc>
          <w:tcPr>
            <w:tcW w:w="19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Amount?</w:t>
            </w:r>
          </w:p>
        </w:tc>
        <w:tc>
          <w:tcPr>
            <w:tcW w:w="21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9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6. Ascending pharyngeal artery</w:t>
            </w:r>
          </w:p>
        </w:tc>
      </w:tr>
      <w:tr w:rsidR="000319C1" w:rsidTr="00517456">
        <w:tc>
          <w:tcPr>
            <w:tcW w:w="19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1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 Veins</w:t>
            </w:r>
          </w:p>
        </w:tc>
        <w:tc>
          <w:tcPr>
            <w:tcW w:w="59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9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Seat</w:t>
            </w:r>
          </w:p>
        </w:tc>
        <w:tc>
          <w:tcPr>
            <w:tcW w:w="21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9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Superior thyroid vein</w:t>
            </w:r>
          </w:p>
        </w:tc>
      </w:tr>
      <w:tr w:rsidR="000319C1" w:rsidTr="00517456">
        <w:tc>
          <w:tcPr>
            <w:tcW w:w="19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Left</w:t>
            </w:r>
          </w:p>
        </w:tc>
        <w:tc>
          <w:tcPr>
            <w:tcW w:w="21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9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Lingual vein</w:t>
            </w:r>
          </w:p>
        </w:tc>
      </w:tr>
      <w:tr w:rsidR="000319C1" w:rsidTr="00517456">
        <w:tc>
          <w:tcPr>
            <w:tcW w:w="19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lastRenderedPageBreak/>
              <w:t>For</w:t>
            </w:r>
          </w:p>
        </w:tc>
        <w:tc>
          <w:tcPr>
            <w:tcW w:w="21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9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Facial vein</w:t>
            </w:r>
          </w:p>
        </w:tc>
      </w:tr>
      <w:tr w:rsidR="000319C1" w:rsidTr="00517456">
        <w:tc>
          <w:tcPr>
            <w:tcW w:w="19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An</w:t>
            </w:r>
          </w:p>
        </w:tc>
        <w:tc>
          <w:tcPr>
            <w:tcW w:w="21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9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Ascending pharyngeal vein</w:t>
            </w:r>
          </w:p>
        </w:tc>
      </w:tr>
      <w:tr w:rsidR="000319C1" w:rsidTr="00517456">
        <w:tc>
          <w:tcPr>
            <w:tcW w:w="19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Oldman</w:t>
            </w:r>
          </w:p>
        </w:tc>
        <w:tc>
          <w:tcPr>
            <w:tcW w:w="21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9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5. Occipital vein</w:t>
            </w:r>
          </w:p>
        </w:tc>
      </w:tr>
      <w:tr w:rsidR="000319C1" w:rsidTr="00517456">
        <w:tc>
          <w:tcPr>
            <w:tcW w:w="19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1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 Nerves</w:t>
            </w:r>
          </w:p>
        </w:tc>
        <w:tc>
          <w:tcPr>
            <w:tcW w:w="59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9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He</w:t>
            </w:r>
          </w:p>
        </w:tc>
        <w:tc>
          <w:tcPr>
            <w:tcW w:w="21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9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Hypoglossal nerve</w:t>
            </w:r>
          </w:p>
        </w:tc>
      </w:tr>
      <w:tr w:rsidR="000319C1" w:rsidTr="00517456">
        <w:tc>
          <w:tcPr>
            <w:tcW w:w="19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Is</w:t>
            </w:r>
          </w:p>
        </w:tc>
        <w:tc>
          <w:tcPr>
            <w:tcW w:w="21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9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Internal laryngeal nerve</w:t>
            </w:r>
          </w:p>
        </w:tc>
      </w:tr>
      <w:tr w:rsidR="000319C1" w:rsidTr="00517456">
        <w:tc>
          <w:tcPr>
            <w:tcW w:w="19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Energetic</w:t>
            </w:r>
          </w:p>
        </w:tc>
        <w:tc>
          <w:tcPr>
            <w:tcW w:w="21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94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External laryngeal nerve</w:t>
            </w:r>
          </w:p>
        </w:tc>
      </w:tr>
    </w:tbl>
    <w:p w:rsidR="000319C1" w:rsidRDefault="000319C1" w:rsidP="000319C1">
      <w:pPr>
        <w:pStyle w:val="Normal1"/>
        <w:pBdr>
          <w:top w:val="nil"/>
          <w:left w:val="nil"/>
          <w:bottom w:val="nil"/>
          <w:right w:val="nil"/>
          <w:between w:val="nil"/>
        </w:pBdr>
        <w:rPr>
          <w:color w:val="000000"/>
        </w:rPr>
      </w:pPr>
      <w:r>
        <w:rPr>
          <w:color w:val="000000"/>
          <w:sz w:val="48"/>
          <w:szCs w:val="48"/>
        </w:rPr>
        <w:t>Posterior triangle of neck</w:t>
      </w:r>
      <w:r>
        <w:rPr>
          <w:color w:val="000000"/>
        </w:rPr>
        <w:br/>
        <w:t> </w:t>
      </w:r>
      <w:r>
        <w:rPr>
          <w:color w:val="000000"/>
          <w:sz w:val="36"/>
          <w:szCs w:val="36"/>
        </w:rPr>
        <w:t>Boundaries</w:t>
      </w:r>
    </w:p>
    <w:p w:rsidR="000319C1" w:rsidRDefault="000319C1" w:rsidP="000319C1">
      <w:pPr>
        <w:pStyle w:val="Normal1"/>
        <w:pBdr>
          <w:top w:val="nil"/>
          <w:left w:val="nil"/>
          <w:bottom w:val="nil"/>
          <w:right w:val="nil"/>
          <w:between w:val="nil"/>
        </w:pBdr>
        <w:rPr>
          <w:color w:val="000000"/>
        </w:rPr>
      </w:pPr>
      <w:r>
        <w:rPr>
          <w:color w:val="000000"/>
        </w:rPr>
        <w:t xml:space="preserve">Front : Sternocleidomastoid </w:t>
      </w:r>
      <w:r>
        <w:rPr>
          <w:color w:val="000000"/>
        </w:rPr>
        <w:br/>
        <w:t xml:space="preserve">Behind : Anterior margin of trapezius </w:t>
      </w:r>
      <w:r>
        <w:rPr>
          <w:color w:val="000000"/>
        </w:rPr>
        <w:br/>
        <w:t xml:space="preserve">Base : Middle one-third of the clavicle </w:t>
      </w:r>
      <w:r>
        <w:rPr>
          <w:color w:val="000000"/>
        </w:rPr>
        <w:br/>
        <w:t>Apex : Occipital bone between the attachment of sternocleidomastoid and trapezius</w:t>
      </w:r>
    </w:p>
    <w:p w:rsidR="000319C1" w:rsidRDefault="000319C1" w:rsidP="000319C1">
      <w:pPr>
        <w:pStyle w:val="Normal1"/>
        <w:pBdr>
          <w:top w:val="nil"/>
          <w:left w:val="nil"/>
          <w:bottom w:val="nil"/>
          <w:right w:val="nil"/>
          <w:between w:val="nil"/>
        </w:pBdr>
        <w:rPr>
          <w:color w:val="000000"/>
        </w:rPr>
      </w:pPr>
      <w:r>
        <w:rPr>
          <w:color w:val="000000"/>
          <w:sz w:val="36"/>
          <w:szCs w:val="36"/>
        </w:rPr>
        <w:t>Subdivisions</w:t>
      </w:r>
    </w:p>
    <w:tbl>
      <w:tblPr>
        <w:tblStyle w:val="aff1"/>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305"/>
        <w:gridCol w:w="9055"/>
      </w:tblGrid>
      <w:tr w:rsidR="000319C1" w:rsidTr="00517456">
        <w:tc>
          <w:tcPr>
            <w:tcW w:w="3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97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Occipital triangle</w:t>
            </w:r>
          </w:p>
        </w:tc>
      </w:tr>
      <w:tr w:rsidR="000319C1" w:rsidTr="00517456">
        <w:tc>
          <w:tcPr>
            <w:tcW w:w="3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97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Supraclavicular triangle</w:t>
            </w:r>
          </w:p>
        </w:tc>
      </w:tr>
    </w:tbl>
    <w:p w:rsidR="000319C1" w:rsidRDefault="000319C1" w:rsidP="000319C1">
      <w:pPr>
        <w:pStyle w:val="Normal1"/>
        <w:pBdr>
          <w:top w:val="nil"/>
          <w:left w:val="nil"/>
          <w:bottom w:val="nil"/>
          <w:right w:val="nil"/>
          <w:between w:val="nil"/>
        </w:pBdr>
        <w:rPr>
          <w:color w:val="000000"/>
        </w:rPr>
      </w:pPr>
    </w:p>
    <w:p w:rsidR="000319C1" w:rsidRDefault="000319C1" w:rsidP="000319C1">
      <w:pPr>
        <w:pStyle w:val="Normal1"/>
        <w:pBdr>
          <w:top w:val="nil"/>
          <w:left w:val="nil"/>
          <w:bottom w:val="nil"/>
          <w:right w:val="nil"/>
          <w:between w:val="nil"/>
        </w:pBdr>
        <w:jc w:val="center"/>
        <w:rPr>
          <w:color w:val="000000"/>
        </w:rPr>
      </w:pPr>
    </w:p>
    <w:p w:rsidR="000319C1" w:rsidRDefault="000319C1" w:rsidP="000319C1">
      <w:pPr>
        <w:pStyle w:val="Normal1"/>
        <w:pBdr>
          <w:top w:val="nil"/>
          <w:left w:val="nil"/>
          <w:bottom w:val="nil"/>
          <w:right w:val="nil"/>
          <w:between w:val="nil"/>
        </w:pBdr>
        <w:jc w:val="center"/>
        <w:rPr>
          <w:color w:val="000000"/>
        </w:rPr>
      </w:pPr>
    </w:p>
    <w:p w:rsidR="000319C1" w:rsidRDefault="000319C1" w:rsidP="000319C1">
      <w:pPr>
        <w:pStyle w:val="Normal1"/>
        <w:pBdr>
          <w:top w:val="nil"/>
          <w:left w:val="nil"/>
          <w:bottom w:val="nil"/>
          <w:right w:val="nil"/>
          <w:between w:val="nil"/>
        </w:pBdr>
        <w:rPr>
          <w:color w:val="000000"/>
        </w:rPr>
      </w:pPr>
      <w:r>
        <w:rPr>
          <w:color w:val="000000"/>
        </w:rPr>
        <w:br/>
      </w:r>
      <w:r>
        <w:rPr>
          <w:color w:val="000000"/>
          <w:sz w:val="48"/>
          <w:szCs w:val="48"/>
        </w:rPr>
        <w:t>Bones of base of the skull</w:t>
      </w:r>
    </w:p>
    <w:tbl>
      <w:tblPr>
        <w:tblStyle w:val="aff3"/>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2462"/>
        <w:gridCol w:w="4723"/>
        <w:gridCol w:w="2175"/>
      </w:tblGrid>
      <w:tr w:rsidR="000319C1" w:rsidTr="00517456">
        <w:tc>
          <w:tcPr>
            <w:tcW w:w="26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08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Anterior cranial fossa</w:t>
            </w:r>
          </w:p>
        </w:tc>
        <w:tc>
          <w:tcPr>
            <w:tcW w:w="23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26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Foreign</w:t>
            </w:r>
          </w:p>
        </w:tc>
        <w:tc>
          <w:tcPr>
            <w:tcW w:w="508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3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Frontal</w:t>
            </w:r>
          </w:p>
        </w:tc>
      </w:tr>
      <w:tr w:rsidR="000319C1" w:rsidTr="00517456">
        <w:tc>
          <w:tcPr>
            <w:tcW w:w="26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Equity</w:t>
            </w:r>
          </w:p>
        </w:tc>
        <w:tc>
          <w:tcPr>
            <w:tcW w:w="508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3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Ethmoid</w:t>
            </w:r>
          </w:p>
        </w:tc>
      </w:tr>
      <w:tr w:rsidR="000319C1" w:rsidTr="00517456">
        <w:tc>
          <w:tcPr>
            <w:tcW w:w="26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Should</w:t>
            </w:r>
          </w:p>
        </w:tc>
        <w:tc>
          <w:tcPr>
            <w:tcW w:w="508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3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Sphenoid</w:t>
            </w:r>
          </w:p>
        </w:tc>
      </w:tr>
      <w:tr w:rsidR="000319C1" w:rsidTr="00517456">
        <w:tc>
          <w:tcPr>
            <w:tcW w:w="26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08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Middle cranial fossa</w:t>
            </w:r>
          </w:p>
        </w:tc>
        <w:tc>
          <w:tcPr>
            <w:tcW w:w="23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26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See</w:t>
            </w:r>
          </w:p>
        </w:tc>
        <w:tc>
          <w:tcPr>
            <w:tcW w:w="508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3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Sphenoid</w:t>
            </w:r>
          </w:p>
        </w:tc>
      </w:tr>
      <w:tr w:rsidR="000319C1" w:rsidTr="00517456">
        <w:tc>
          <w:tcPr>
            <w:tcW w:w="26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Tough</w:t>
            </w:r>
          </w:p>
        </w:tc>
        <w:tc>
          <w:tcPr>
            <w:tcW w:w="508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3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Temporal</w:t>
            </w:r>
          </w:p>
        </w:tc>
      </w:tr>
      <w:tr w:rsidR="000319C1" w:rsidTr="00517456">
        <w:tc>
          <w:tcPr>
            <w:tcW w:w="26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08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Posterior cranial fossa</w:t>
            </w:r>
          </w:p>
        </w:tc>
        <w:tc>
          <w:tcPr>
            <w:tcW w:w="23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265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Opposition</w:t>
            </w:r>
          </w:p>
        </w:tc>
        <w:tc>
          <w:tcPr>
            <w:tcW w:w="508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34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Occipital</w:t>
            </w:r>
          </w:p>
        </w:tc>
      </w:tr>
    </w:tbl>
    <w:p w:rsidR="000319C1" w:rsidRDefault="000319C1" w:rsidP="000319C1">
      <w:pPr>
        <w:pStyle w:val="Normal1"/>
        <w:pBdr>
          <w:top w:val="nil"/>
          <w:left w:val="nil"/>
          <w:bottom w:val="nil"/>
          <w:right w:val="nil"/>
          <w:between w:val="nil"/>
        </w:pBdr>
        <w:rPr>
          <w:color w:val="000000"/>
          <w:sz w:val="27"/>
          <w:szCs w:val="27"/>
        </w:rPr>
      </w:pPr>
    </w:p>
    <w:p w:rsidR="000319C1" w:rsidRDefault="000319C1" w:rsidP="000319C1">
      <w:pPr>
        <w:pStyle w:val="Normal1"/>
        <w:pBdr>
          <w:top w:val="nil"/>
          <w:left w:val="nil"/>
          <w:bottom w:val="nil"/>
          <w:right w:val="nil"/>
          <w:between w:val="nil"/>
        </w:pBdr>
        <w:rPr>
          <w:color w:val="000000"/>
          <w:sz w:val="27"/>
          <w:szCs w:val="27"/>
        </w:rPr>
      </w:pPr>
    </w:p>
    <w:p w:rsidR="000319C1" w:rsidRPr="000F5F31" w:rsidRDefault="000319C1" w:rsidP="001C530D">
      <w:pPr>
        <w:spacing w:after="240"/>
        <w:rPr>
          <w:rFonts w:ascii="Verdana" w:eastAsia="Times New Roman" w:hAnsi="Verdana"/>
          <w:sz w:val="48"/>
          <w:szCs w:val="48"/>
        </w:rPr>
      </w:pPr>
      <w:r w:rsidRPr="000F5F31">
        <w:rPr>
          <w:rFonts w:ascii="Verdana" w:eastAsia="Times New Roman" w:hAnsi="Verdana"/>
          <w:sz w:val="48"/>
          <w:szCs w:val="48"/>
        </w:rPr>
        <w:t>Back</w:t>
      </w:r>
    </w:p>
    <w:tbl>
      <w:tblPr>
        <w:tblW w:w="9360" w:type="dxa"/>
        <w:tblCellSpacing w:w="15"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Look w:val="04A0"/>
      </w:tblPr>
      <w:tblGrid>
        <w:gridCol w:w="1157"/>
        <w:gridCol w:w="1808"/>
        <w:gridCol w:w="2242"/>
        <w:gridCol w:w="4153"/>
      </w:tblGrid>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vAlign w:val="center"/>
            <w:hideMark/>
          </w:tcPr>
          <w:p w:rsidR="000319C1" w:rsidRDefault="000319C1" w:rsidP="00517456">
            <w:pPr>
              <w:jc w:val="center"/>
              <w:rPr>
                <w:rFonts w:eastAsia="Times New Roman"/>
                <w:b/>
                <w:bCs/>
              </w:rPr>
            </w:pPr>
            <w:r>
              <w:rPr>
                <w:rFonts w:eastAsia="Times New Roman"/>
                <w:b/>
                <w:bCs/>
              </w:rPr>
              <w:t>Bone</w:t>
            </w:r>
          </w:p>
        </w:tc>
        <w:tc>
          <w:tcPr>
            <w:tcW w:w="1914" w:type="dxa"/>
            <w:tcBorders>
              <w:top w:val="outset" w:sz="6" w:space="0" w:color="auto"/>
              <w:left w:val="outset" w:sz="6" w:space="0" w:color="auto"/>
              <w:bottom w:val="outset" w:sz="6" w:space="0" w:color="auto"/>
              <w:right w:val="outset" w:sz="6" w:space="0" w:color="auto"/>
            </w:tcBorders>
            <w:vAlign w:val="center"/>
            <w:hideMark/>
          </w:tcPr>
          <w:p w:rsidR="000319C1" w:rsidRDefault="000319C1" w:rsidP="00517456">
            <w:pPr>
              <w:jc w:val="center"/>
              <w:rPr>
                <w:rFonts w:eastAsia="Times New Roman"/>
                <w:b/>
                <w:bCs/>
              </w:rPr>
            </w:pPr>
            <w:r>
              <w:rPr>
                <w:rFonts w:eastAsia="Times New Roman"/>
                <w:b/>
                <w:bCs/>
              </w:rPr>
              <w:t>Structure</w:t>
            </w:r>
          </w:p>
        </w:tc>
        <w:tc>
          <w:tcPr>
            <w:tcW w:w="2384" w:type="dxa"/>
            <w:tcBorders>
              <w:top w:val="outset" w:sz="6" w:space="0" w:color="auto"/>
              <w:left w:val="outset" w:sz="6" w:space="0" w:color="auto"/>
              <w:bottom w:val="outset" w:sz="6" w:space="0" w:color="auto"/>
              <w:right w:val="outset" w:sz="6" w:space="0" w:color="auto"/>
            </w:tcBorders>
            <w:vAlign w:val="center"/>
            <w:hideMark/>
          </w:tcPr>
          <w:p w:rsidR="000319C1" w:rsidRDefault="000319C1" w:rsidP="00517456">
            <w:pPr>
              <w:jc w:val="center"/>
              <w:rPr>
                <w:rFonts w:eastAsia="Times New Roman"/>
                <w:b/>
                <w:bCs/>
              </w:rPr>
            </w:pPr>
            <w:r>
              <w:rPr>
                <w:rFonts w:eastAsia="Times New Roman"/>
                <w:b/>
                <w:bCs/>
              </w:rPr>
              <w:t>Description</w:t>
            </w:r>
          </w:p>
        </w:tc>
        <w:tc>
          <w:tcPr>
            <w:tcW w:w="4440" w:type="dxa"/>
            <w:tcBorders>
              <w:top w:val="outset" w:sz="6" w:space="0" w:color="auto"/>
              <w:left w:val="outset" w:sz="6" w:space="0" w:color="auto"/>
              <w:bottom w:val="outset" w:sz="6" w:space="0" w:color="auto"/>
              <w:right w:val="outset" w:sz="6" w:space="0" w:color="auto"/>
            </w:tcBorders>
            <w:vAlign w:val="center"/>
            <w:hideMark/>
          </w:tcPr>
          <w:p w:rsidR="000319C1" w:rsidRDefault="000319C1" w:rsidP="00517456">
            <w:pPr>
              <w:jc w:val="center"/>
              <w:rPr>
                <w:rFonts w:eastAsia="Times New Roman"/>
                <w:b/>
                <w:bCs/>
              </w:rPr>
            </w:pPr>
            <w:r>
              <w:rPr>
                <w:rFonts w:eastAsia="Times New Roman"/>
                <w:b/>
                <w:bCs/>
              </w:rPr>
              <w:t>Actions</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bookmarkStart w:id="1" w:name="scapula"/>
            <w:r>
              <w:rPr>
                <w:rStyle w:val="Strong"/>
                <w:rFonts w:eastAsia="Times New Roman"/>
              </w:rPr>
              <w:lastRenderedPageBreak/>
              <w:t>Scapula</w:t>
            </w:r>
            <w:bookmarkEnd w:id="1"/>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 </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Shoulder</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Scapula floats in a sea of muscles, so it is difficult to fracture; it articulates with the clavicle at the coracoclavicular and acromioclavicular joints</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Superior border</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Superior edge of the scapula</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Superior border of the scapula is marked by the scapular notch laterally</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Medial border</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 xml:space="preserve">Border of the scapula that runs from the superior angle to the inferior angle </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Important site of muscle attachments for the intermediate layer of back muscles</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Superior angle</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Angle of the scapula formed at the union of the superior and medial borders</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Attachment site for the levator scapulae m.</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Lateral border</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Portion of the scapula that runs inferomedially from the infraglenoid tubercle to the inferior angle</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Important site of muscle attachments for the teres major and teres minor mm.; it has a groove for passage of the circumflex scapular vessels</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Inferior angle</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Angle of the scapula formed by the union of the medial and lateral borders</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Inferior angle of the scapula often has a slip of origin of the latissimus dorsi attached to it</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Glenoid fossa</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 xml:space="preserve">Articular surface located at the junction of the superior and lateral borders of the scapula </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Articulates with the head of the humerus; it is deepened by a fibrocartilaginous rim called the glenoid labrum</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Supraglenoid tubercle</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Projection of bone located superior to the glenoid cavity</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Attachment site for the tendon of the long head of the biceps brachii m.</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Infraglenoid tubercle</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Projection of bone located inferior to the glenoid cavity</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Attachment site of the tendon of the long head of the triceps brachii m.</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Spine</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A heavy ridge that runs from the medial border of the scapula to the acromion process</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Supports the acromion process; it divides the posterior surface of the scapula into a supraspinatous fossa and an infraspinatous fossa</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Scapular notch</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A notch on the superior border of the scapula located medial to the attachment of the coracoid process</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 xml:space="preserve">Bridged by the superior transverse scapular ligament; the suprascapular a. passes superior to the superior transverse scapular ligament and the suprascapular n. passes inferior to it </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Coracoid process</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A beak-like process that projects anteriorly from the lateral end of the superior border of the scapula</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Attachment site for the short head of the biceps brachii m., the coracobrachialis m., the pectoralis minor m. and the coracoacromial and coracoclavicular ligaments</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Acromion</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A broad, flat process located at the lateral end of the scapular spine</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 xml:space="preserve">Articulates with the clavicle through a synovial joint (acromioclavicular joint) </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Supraspinatous fossa</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A broad depression located superior to the spine of the scapula</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Site of origin of the supraspinatus m.</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Infraspinatous fossa</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A broad depression located inferior to the spine of the scapula</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Site of origin of the infraspinatus m.</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bookmarkStart w:id="2" w:name="vertebra"/>
            <w:r>
              <w:rPr>
                <w:rStyle w:val="Strong"/>
                <w:rFonts w:eastAsia="Times New Roman"/>
              </w:rPr>
              <w:t>Vertebra</w:t>
            </w:r>
            <w:bookmarkEnd w:id="2"/>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One of a series of irregular bones that form the spine</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A vertebra has two parts: the vertebral body and the vertebral arch; there are 33 vertebrae total: 7 cervical, 12 thoracic, 5 lumbar, 5 fused to form the sacrum, 4 coccygeal; features of a typical vertebra include: body, pedicles, transverse processes, laminae, articular processes, spinous process</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Vertebral body</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Largest part of the vertebra</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 xml:space="preserve">Shaped like a short cylinder; adjacent vertebral bodies articulate through a </w:t>
            </w:r>
            <w:r>
              <w:rPr>
                <w:rFonts w:eastAsia="Times New Roman"/>
              </w:rPr>
              <w:lastRenderedPageBreak/>
              <w:t>symphysis</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Vertebral arch</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 xml:space="preserve">Ring of bone formed by the paired pedicles and paired laminae of the vertebra </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Transverse processes and spinous process are attached to the neural arch; the neural arch protects the spinal cord</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Pedicle</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Short strong process that extends posteriorly from the posterolateral surface of the vertebral body</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Paired; it connects the body with the transverse process; it is marked by superior &amp; inferior vertebral notches;</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 xml:space="preserve">Transverse process </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A lateral process the extends from the junction of the pedicle and the lamina of the vertebra</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A site for muscle attachment and rib articulation</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Lamina</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 xml:space="preserve">A broad flat plate of bone located between the transverse process and the spinous process of the vertebra </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Paired; it is flattened markedly in the anteroposterior direction; ligamenta flava span the interval between the laminae of adjacent vertebrae</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Articular processes</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Processes that project inferiorly and superiorly from the junction of the lamina and pedicle of the vertebra</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Two pairs on each vertebra (superior and inferior); the superior articular processes of one vertebra articulate with the inferior processes of the adjacent vertebra through synovial joints</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Vertebral notch</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A notch on the superior and inferior surface of the vertebral pedicle</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 xml:space="preserve">Superior vertebral notch of one vertebra combined with the inferior vertebral notch of the adjacent vertebra forms the intervertebral foramen </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Intervertebral foramen</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An opening between the pedicles of adjacent vertebrae</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Adjacent vertebral notches form the intervertebral foramen; an opening for passage of the spinal nerve</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Vertebral canal</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A canal formed by the combination of the vertebral foramina of all vertebrae</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Contains the spinal cord, meninges, epidural fat and the internal vertebral plexus of veins</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Vertebral foramen</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Opening formed by the body and the vertebral arch</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When all vertebrae are articulated, the combined vertebral foramina form the vertebral canal</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Spinous process</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A posterior midline process arising from the junction of the two laminae of the vertebra</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An important site of muscle attachment</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Style w:val="Strong"/>
                <w:rFonts w:eastAsia="Times New Roman"/>
              </w:rPr>
              <w:t xml:space="preserve">Cervical vertebrae </w:t>
            </w: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 </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Seven vertebrae of the neck</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 xml:space="preserve">Cervical vertebrae have the features of the typical vertebra plus all have transverse foramina (for passage of the vertebral artery); C2-C6 have bifid spinous processes; cervical vertebrae have relatively small bodies; several cervical vertebra are named: atlas, axis, vertebra prominens </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Atlas (C1)</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First cervical vertebra</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Atlas has no vertebral body, only anterior and posterior arches; it articulates with the occipital bone and the odontoid process of the axis</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Axis (C2)</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Second cervical vertebra</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Odontoid process (dens) projects superiorly from its body; it articulates with the anterior arch of the atlas</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vAlign w:val="center"/>
            <w:hideMark/>
          </w:tcPr>
          <w:p w:rsidR="000319C1" w:rsidRDefault="000319C1" w:rsidP="00517456">
            <w:pPr>
              <w:rPr>
                <w:rFonts w:eastAsia="Times New Roman"/>
              </w:rPr>
            </w:pPr>
          </w:p>
        </w:tc>
        <w:tc>
          <w:tcPr>
            <w:tcW w:w="1914" w:type="dxa"/>
            <w:vAlign w:val="center"/>
            <w:hideMark/>
          </w:tcPr>
          <w:p w:rsidR="000319C1" w:rsidRDefault="000319C1" w:rsidP="00517456">
            <w:pPr>
              <w:rPr>
                <w:rFonts w:eastAsia="Times New Roman"/>
                <w:sz w:val="20"/>
                <w:szCs w:val="20"/>
              </w:rPr>
            </w:pPr>
          </w:p>
        </w:tc>
        <w:tc>
          <w:tcPr>
            <w:tcW w:w="2384" w:type="dxa"/>
            <w:vAlign w:val="center"/>
            <w:hideMark/>
          </w:tcPr>
          <w:p w:rsidR="000319C1" w:rsidRDefault="000319C1" w:rsidP="00517456">
            <w:pPr>
              <w:rPr>
                <w:rFonts w:eastAsia="Times New Roman"/>
                <w:sz w:val="20"/>
                <w:szCs w:val="20"/>
              </w:rPr>
            </w:pPr>
          </w:p>
        </w:tc>
        <w:tc>
          <w:tcPr>
            <w:tcW w:w="4440" w:type="dxa"/>
            <w:vAlign w:val="center"/>
            <w:hideMark/>
          </w:tcPr>
          <w:p w:rsidR="000319C1" w:rsidRDefault="000319C1" w:rsidP="00517456">
            <w:pPr>
              <w:rPr>
                <w:rFonts w:eastAsia="Times New Roman"/>
                <w:sz w:val="20"/>
                <w:szCs w:val="20"/>
              </w:rPr>
            </w:pP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Vertebra prominens</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Seventh cervical vertebra</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Has a long, non-bifid spinous process which is prominent at the nape of the neck, hence its name</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Style w:val="Strong"/>
                <w:rFonts w:eastAsia="Times New Roman"/>
              </w:rPr>
              <w:t>Thoracic vertebrae</w:t>
            </w: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 </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Twelfth vertebrae associated with the thoracic region</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 xml:space="preserve">Thoracic vertebrae have the features of a typical vertebra plus they are characterized by long slender spines that project inferiorly; they have facets for articulation with ribs; thoracic vertebrae have bodies of intermediate size </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 xml:space="preserve">Costal articular facet on the body </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Small smooth areas at the junction of the body and the vertebral arch</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Most thoracic vertebrae have 2 costal facets on each side (one superior and one inferior); the superior costal facet of one vertebra and the inferior costal facet of the adjacent vertebra both articulate with the head of the same rib; also known as demifacets</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Costal articular facet on the transverse process</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A small smooth area on the transverse process of the thoracic vertebra</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Articulates with the articular facet on the tubercle of the rib</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Style w:val="Strong"/>
                <w:rFonts w:eastAsia="Times New Roman"/>
              </w:rPr>
              <w:t>Lumbar vertebrae</w:t>
            </w: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 </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Five vertebrae located in the lumbar region</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Lumbar vertebrae have the features of a typical vertebra plus they are characterized by short, blunt spines that project posteriorly; lumbar spines do not overlap making the lumbar level a good one for spinal tap; lumbar vertebrae are built strong and have the largest bodies of all vertebrae</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Style w:val="Strong"/>
                <w:rFonts w:eastAsia="Times New Roman"/>
              </w:rPr>
              <w:t>Sacrum</w:t>
            </w: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 </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A triangular bone that is the posterior skeletal element forming the pelvis</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Formed by 5 fused vertebrae; the sacrum and two os coxae bones form the pelvis</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 xml:space="preserve">Anterior sacral foramina </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Openings on the anterior surface of the sacrum</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Four pairs; each transmits the ventral primary ramus of the respective sacral spinal nerve; branches of the lateral sacral aa. and vv. reach the sacral canal by passing through these openings</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Posterior sacral foramina</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Openings on the posterior surface of the sacrum</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Four pairs; each transmits the dorsal primary ramus of the respective sacral spinal nerve</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Promontory</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Anterior aspect of the body of the first sacral vertebra</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Body of the fifth lumbar vertebra sits on the body of the first sacral vertebra; the anterior longitudinal ligament attaches to the promontory</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Sacral canal</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Opening in the center of the sacrum</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Continuation of the vertebral canal at sacral vertebral levels</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Articular surface</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 xml:space="preserve">Roughened area </w:t>
            </w:r>
            <w:r>
              <w:rPr>
                <w:rFonts w:eastAsia="Times New Roman"/>
              </w:rPr>
              <w:lastRenderedPageBreak/>
              <w:t>located on the lateral surface of the sacrum</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lastRenderedPageBreak/>
              <w:t xml:space="preserve">This surface articulates with the ilium in </w:t>
            </w:r>
            <w:r>
              <w:rPr>
                <w:rFonts w:eastAsia="Times New Roman"/>
              </w:rPr>
              <w:lastRenderedPageBreak/>
              <w:t>the sacroiliac articulation</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Body</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Central portion of the sacrum</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Body is equivalent to the bodies of the other vertebra</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Base</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Superior surface of the sacrum</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Base of the sacrum articulates with the fifth lumbar vertebra through an intervertebral disk</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Sacral hiatus</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An opening on the posterior surface of the sacrum in the midline</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Normal feature that results from the failure of fusion of the laminae of the fifth sacral segment (and sometimes the fourth) during development</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Ala</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Lateral portion of the sacrum</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Paired; it projects laterally from the body of the sacrum; it represents the fused costal and transverse processes of the first sacral vertebra</w:t>
            </w:r>
          </w:p>
        </w:tc>
      </w:tr>
      <w:tr w:rsidR="000319C1" w:rsidTr="00517456">
        <w:trPr>
          <w:tblCellSpacing w:w="15" w:type="dxa"/>
        </w:trPr>
        <w:tc>
          <w:tcPr>
            <w:tcW w:w="1192"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Style w:val="Strong"/>
                <w:rFonts w:eastAsia="Times New Roman"/>
              </w:rPr>
              <w:t>Coccyx</w:t>
            </w:r>
          </w:p>
        </w:tc>
        <w:tc>
          <w:tcPr>
            <w:tcW w:w="191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 </w:t>
            </w:r>
          </w:p>
        </w:tc>
        <w:tc>
          <w:tcPr>
            <w:tcW w:w="2384"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Most inferior portion of the vertebral column</w:t>
            </w:r>
          </w:p>
        </w:tc>
        <w:tc>
          <w:tcPr>
            <w:tcW w:w="4440" w:type="dxa"/>
            <w:tcBorders>
              <w:top w:val="outset" w:sz="6" w:space="0" w:color="auto"/>
              <w:left w:val="outset" w:sz="6" w:space="0" w:color="auto"/>
              <w:bottom w:val="outset" w:sz="6" w:space="0" w:color="auto"/>
              <w:right w:val="outset" w:sz="6" w:space="0" w:color="auto"/>
            </w:tcBorders>
            <w:hideMark/>
          </w:tcPr>
          <w:p w:rsidR="000319C1" w:rsidRDefault="000319C1" w:rsidP="00517456">
            <w:pPr>
              <w:rPr>
                <w:rFonts w:eastAsia="Times New Roman"/>
              </w:rPr>
            </w:pPr>
            <w:r>
              <w:rPr>
                <w:rFonts w:eastAsia="Times New Roman"/>
              </w:rPr>
              <w:t>Coccyx results from the fusion of the four coccygeal vertebrae; it may be a single bone or the first coccygeal vertebra may be separated from the other three; it articulates with the fifth sacral segment; coccygeal vertebrae are reduced in complexity, having no pedicles, laminae or spines</w:t>
            </w:r>
          </w:p>
        </w:tc>
      </w:tr>
    </w:tbl>
    <w:p w:rsidR="000319C1" w:rsidRDefault="000319C1" w:rsidP="000319C1">
      <w:pPr>
        <w:pStyle w:val="Normal1"/>
        <w:pBdr>
          <w:top w:val="nil"/>
          <w:left w:val="nil"/>
          <w:bottom w:val="nil"/>
          <w:right w:val="nil"/>
          <w:between w:val="nil"/>
        </w:pBdr>
        <w:rPr>
          <w:color w:val="000000"/>
          <w:sz w:val="27"/>
          <w:szCs w:val="27"/>
        </w:rPr>
      </w:pPr>
      <w:r>
        <w:rPr>
          <w:color w:val="000000"/>
          <w:sz w:val="27"/>
          <w:szCs w:val="27"/>
        </w:rPr>
        <w:br/>
      </w:r>
    </w:p>
    <w:p w:rsidR="000319C1" w:rsidRPr="009336D0" w:rsidRDefault="000319C1" w:rsidP="001C530D">
      <w:pPr>
        <w:pStyle w:val="Normal1"/>
        <w:pBdr>
          <w:top w:val="nil"/>
          <w:left w:val="nil"/>
          <w:bottom w:val="nil"/>
          <w:right w:val="nil"/>
          <w:between w:val="nil"/>
        </w:pBdr>
        <w:rPr>
          <w:color w:val="000000"/>
          <w:sz w:val="48"/>
          <w:szCs w:val="48"/>
        </w:rPr>
      </w:pPr>
      <w:r>
        <w:rPr>
          <w:color w:val="000000"/>
          <w:sz w:val="48"/>
          <w:szCs w:val="48"/>
        </w:rPr>
        <w:t>Thorax</w:t>
      </w:r>
    </w:p>
    <w:p w:rsidR="000319C1" w:rsidRDefault="000319C1" w:rsidP="000319C1">
      <w:pPr>
        <w:pStyle w:val="Normal1"/>
        <w:pBdr>
          <w:top w:val="nil"/>
          <w:left w:val="nil"/>
          <w:bottom w:val="nil"/>
          <w:right w:val="nil"/>
          <w:between w:val="nil"/>
        </w:pBdr>
        <w:rPr>
          <w:color w:val="000000"/>
        </w:rPr>
      </w:pPr>
      <w:r>
        <w:rPr>
          <w:color w:val="000000"/>
          <w:sz w:val="48"/>
          <w:szCs w:val="48"/>
        </w:rPr>
        <w:t>Muscle attachments of first rib</w:t>
      </w:r>
    </w:p>
    <w:tbl>
      <w:tblPr>
        <w:tblStyle w:val="aff4"/>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666"/>
        <w:gridCol w:w="3214"/>
        <w:gridCol w:w="5480"/>
      </w:tblGrid>
      <w:tr w:rsidR="000319C1" w:rsidTr="00517456">
        <w:tc>
          <w:tcPr>
            <w:tcW w:w="71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4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Origins</w:t>
            </w:r>
          </w:p>
        </w:tc>
        <w:tc>
          <w:tcPr>
            <w:tcW w:w="590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71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w:t>
            </w:r>
          </w:p>
        </w:tc>
        <w:tc>
          <w:tcPr>
            <w:tcW w:w="34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90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Serratus anterior</w:t>
            </w:r>
          </w:p>
        </w:tc>
      </w:tr>
      <w:tr w:rsidR="000319C1" w:rsidTr="00517456">
        <w:tc>
          <w:tcPr>
            <w:tcW w:w="71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w:t>
            </w:r>
          </w:p>
        </w:tc>
        <w:tc>
          <w:tcPr>
            <w:tcW w:w="34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90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Subclavius</w:t>
            </w:r>
          </w:p>
        </w:tc>
      </w:tr>
      <w:tr w:rsidR="000319C1" w:rsidTr="00517456">
        <w:tc>
          <w:tcPr>
            <w:tcW w:w="71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4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Insertions</w:t>
            </w:r>
          </w:p>
        </w:tc>
        <w:tc>
          <w:tcPr>
            <w:tcW w:w="590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71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w:t>
            </w:r>
          </w:p>
        </w:tc>
        <w:tc>
          <w:tcPr>
            <w:tcW w:w="34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90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Scalenus medius</w:t>
            </w:r>
          </w:p>
        </w:tc>
      </w:tr>
      <w:tr w:rsidR="000319C1" w:rsidTr="00517456">
        <w:tc>
          <w:tcPr>
            <w:tcW w:w="71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w:t>
            </w:r>
          </w:p>
        </w:tc>
        <w:tc>
          <w:tcPr>
            <w:tcW w:w="34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90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Scalenus anterior</w:t>
            </w:r>
          </w:p>
        </w:tc>
      </w:tr>
    </w:tbl>
    <w:p w:rsidR="000319C1" w:rsidRDefault="000319C1" w:rsidP="000319C1">
      <w:pPr>
        <w:pStyle w:val="Normal1"/>
        <w:pBdr>
          <w:top w:val="nil"/>
          <w:left w:val="nil"/>
          <w:bottom w:val="nil"/>
          <w:right w:val="nil"/>
          <w:between w:val="nil"/>
        </w:pBdr>
        <w:rPr>
          <w:color w:val="000000"/>
          <w:sz w:val="27"/>
          <w:szCs w:val="27"/>
        </w:rPr>
      </w:pPr>
      <w:r>
        <w:rPr>
          <w:color w:val="000000"/>
          <w:sz w:val="27"/>
          <w:szCs w:val="27"/>
        </w:rPr>
        <w:lastRenderedPageBreak/>
        <w:t>a. The Sternum</w:t>
      </w:r>
      <w:r>
        <w:rPr>
          <w:color w:val="000000"/>
          <w:sz w:val="27"/>
          <w:szCs w:val="27"/>
        </w:rPr>
        <w:br/>
        <w:t>b. The Ribs</w:t>
      </w:r>
      <w:r>
        <w:rPr>
          <w:color w:val="000000"/>
          <w:sz w:val="27"/>
          <w:szCs w:val="27"/>
        </w:rPr>
        <w:br/>
        <w:t>c. The Costal Cartilages</w:t>
      </w:r>
    </w:p>
    <w:p w:rsidR="000319C1" w:rsidRPr="00BA282F" w:rsidRDefault="000319C1" w:rsidP="001C530D">
      <w:pPr>
        <w:pStyle w:val="Normal1"/>
        <w:pBdr>
          <w:top w:val="nil"/>
          <w:left w:val="nil"/>
          <w:bottom w:val="nil"/>
          <w:right w:val="nil"/>
          <w:between w:val="nil"/>
        </w:pBdr>
        <w:rPr>
          <w:color w:val="000000"/>
          <w:sz w:val="48"/>
          <w:szCs w:val="48"/>
        </w:rPr>
      </w:pPr>
      <w:r>
        <w:rPr>
          <w:color w:val="000000"/>
          <w:sz w:val="27"/>
          <w:szCs w:val="27"/>
        </w:rPr>
        <w:br/>
      </w:r>
      <w:r>
        <w:rPr>
          <w:color w:val="000000"/>
          <w:sz w:val="48"/>
          <w:szCs w:val="48"/>
        </w:rPr>
        <w:t xml:space="preserve">Upper </w:t>
      </w:r>
      <w:r w:rsidRPr="00BA282F">
        <w:rPr>
          <w:color w:val="000000"/>
          <w:sz w:val="48"/>
          <w:szCs w:val="48"/>
        </w:rPr>
        <w:t>Extremit</w:t>
      </w:r>
      <w:r>
        <w:rPr>
          <w:color w:val="000000"/>
          <w:sz w:val="48"/>
          <w:szCs w:val="48"/>
        </w:rPr>
        <w:t>y</w:t>
      </w:r>
      <w:r w:rsidRPr="00BA282F">
        <w:rPr>
          <w:color w:val="000000"/>
          <w:sz w:val="48"/>
          <w:szCs w:val="48"/>
        </w:rPr>
        <w:br/>
      </w:r>
    </w:p>
    <w:p w:rsidR="000319C1" w:rsidRDefault="000319C1" w:rsidP="000319C1">
      <w:pPr>
        <w:pStyle w:val="Normal1"/>
        <w:pBdr>
          <w:top w:val="nil"/>
          <w:left w:val="nil"/>
          <w:bottom w:val="nil"/>
          <w:right w:val="nil"/>
          <w:between w:val="nil"/>
        </w:pBdr>
        <w:rPr>
          <w:color w:val="000000"/>
        </w:rPr>
      </w:pPr>
      <w:r w:rsidRPr="00FF4179">
        <w:rPr>
          <w:color w:val="000000"/>
          <w:sz w:val="48"/>
          <w:szCs w:val="48"/>
        </w:rPr>
        <w:t>Clavicle</w:t>
      </w:r>
      <w:r w:rsidRPr="00FF4179">
        <w:rPr>
          <w:color w:val="000000"/>
          <w:sz w:val="48"/>
          <w:szCs w:val="48"/>
        </w:rPr>
        <w:br/>
      </w:r>
      <w:r>
        <w:rPr>
          <w:color w:val="000000"/>
          <w:sz w:val="48"/>
          <w:szCs w:val="48"/>
        </w:rPr>
        <w:t>Muscle attachments of clavicle</w:t>
      </w:r>
      <w:r>
        <w:rPr>
          <w:color w:val="000000"/>
        </w:rPr>
        <w:br/>
        <w:t xml:space="preserve">  </w:t>
      </w:r>
    </w:p>
    <w:tbl>
      <w:tblPr>
        <w:tblStyle w:val="aff5"/>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1892"/>
        <w:gridCol w:w="2704"/>
        <w:gridCol w:w="4764"/>
      </w:tblGrid>
      <w:tr w:rsidR="000319C1" w:rsidTr="00517456">
        <w:tc>
          <w:tcPr>
            <w:tcW w:w="20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9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 Origins</w:t>
            </w:r>
          </w:p>
        </w:tc>
        <w:tc>
          <w:tcPr>
            <w:tcW w:w="51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20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Delhi</w:t>
            </w:r>
          </w:p>
        </w:tc>
        <w:tc>
          <w:tcPr>
            <w:tcW w:w="29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1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Deltoid</w:t>
            </w:r>
          </w:p>
        </w:tc>
      </w:tr>
      <w:tr w:rsidR="000319C1" w:rsidTr="00517456">
        <w:tc>
          <w:tcPr>
            <w:tcW w:w="20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Public</w:t>
            </w:r>
          </w:p>
        </w:tc>
        <w:tc>
          <w:tcPr>
            <w:tcW w:w="29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1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Pectoralis major</w:t>
            </w:r>
          </w:p>
        </w:tc>
      </w:tr>
      <w:tr w:rsidR="000319C1" w:rsidTr="00517456">
        <w:tc>
          <w:tcPr>
            <w:tcW w:w="20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School</w:t>
            </w:r>
          </w:p>
        </w:tc>
        <w:tc>
          <w:tcPr>
            <w:tcW w:w="29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1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Sternocleidomastoid</w:t>
            </w:r>
          </w:p>
        </w:tc>
      </w:tr>
      <w:tr w:rsidR="000319C1" w:rsidTr="00517456">
        <w:tc>
          <w:tcPr>
            <w:tcW w:w="20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Staff</w:t>
            </w:r>
          </w:p>
        </w:tc>
        <w:tc>
          <w:tcPr>
            <w:tcW w:w="29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1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Sternohyoid</w:t>
            </w:r>
          </w:p>
        </w:tc>
      </w:tr>
      <w:tr w:rsidR="000319C1" w:rsidTr="00517456">
        <w:tc>
          <w:tcPr>
            <w:tcW w:w="20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9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 Insertions</w:t>
            </w:r>
          </w:p>
        </w:tc>
        <w:tc>
          <w:tcPr>
            <w:tcW w:w="51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20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Trains</w:t>
            </w:r>
          </w:p>
        </w:tc>
        <w:tc>
          <w:tcPr>
            <w:tcW w:w="29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1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Trapezius</w:t>
            </w:r>
          </w:p>
        </w:tc>
      </w:tr>
      <w:tr w:rsidR="000319C1" w:rsidTr="00517456">
        <w:tc>
          <w:tcPr>
            <w:tcW w:w="20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Students</w:t>
            </w:r>
          </w:p>
        </w:tc>
        <w:tc>
          <w:tcPr>
            <w:tcW w:w="291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1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Subclavius</w:t>
            </w:r>
          </w:p>
        </w:tc>
      </w:tr>
    </w:tbl>
    <w:p w:rsidR="000319C1" w:rsidRDefault="000319C1" w:rsidP="000319C1">
      <w:pPr>
        <w:pStyle w:val="Normal1"/>
        <w:pBdr>
          <w:top w:val="nil"/>
          <w:left w:val="nil"/>
          <w:bottom w:val="nil"/>
          <w:right w:val="nil"/>
          <w:between w:val="nil"/>
        </w:pBdr>
        <w:rPr>
          <w:color w:val="000000"/>
          <w:sz w:val="48"/>
          <w:szCs w:val="48"/>
        </w:rPr>
      </w:pPr>
      <w:r w:rsidRPr="00FF4179">
        <w:rPr>
          <w:color w:val="000000"/>
          <w:sz w:val="48"/>
          <w:szCs w:val="48"/>
        </w:rPr>
        <w:t>Scapula</w:t>
      </w:r>
      <w:r w:rsidRPr="00FF4179">
        <w:rPr>
          <w:color w:val="000000"/>
          <w:sz w:val="48"/>
          <w:szCs w:val="48"/>
        </w:rPr>
        <w:br/>
      </w:r>
      <w:r>
        <w:rPr>
          <w:color w:val="000000"/>
          <w:sz w:val="48"/>
          <w:szCs w:val="48"/>
        </w:rPr>
        <w:t>Humerus – Parts</w:t>
      </w:r>
    </w:p>
    <w:tbl>
      <w:tblPr>
        <w:tblStyle w:val="aff6"/>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9"/>
        <w:gridCol w:w="383"/>
        <w:gridCol w:w="313"/>
        <w:gridCol w:w="937"/>
        <w:gridCol w:w="720"/>
        <w:gridCol w:w="3357"/>
        <w:gridCol w:w="2711"/>
      </w:tblGrid>
      <w:tr w:rsidR="000319C1" w:rsidTr="00517456">
        <w:tc>
          <w:tcPr>
            <w:tcW w:w="1001" w:type="dxa"/>
          </w:tcPr>
          <w:p w:rsidR="000319C1" w:rsidRDefault="000319C1" w:rsidP="00517456">
            <w:pPr>
              <w:pStyle w:val="Normal1"/>
              <w:pBdr>
                <w:top w:val="nil"/>
                <w:left w:val="nil"/>
                <w:bottom w:val="nil"/>
                <w:right w:val="nil"/>
                <w:between w:val="nil"/>
              </w:pBdr>
              <w:rPr>
                <w:color w:val="000000"/>
              </w:rPr>
            </w:pPr>
            <w:r>
              <w:rPr>
                <w:color w:val="000000"/>
              </w:rPr>
              <w:t>Have</w:t>
            </w:r>
          </w:p>
        </w:tc>
        <w:tc>
          <w:tcPr>
            <w:tcW w:w="2518" w:type="dxa"/>
            <w:gridSpan w:val="4"/>
          </w:tcPr>
          <w:p w:rsidR="000319C1" w:rsidRDefault="000319C1" w:rsidP="00517456">
            <w:pPr>
              <w:pStyle w:val="Normal1"/>
              <w:pBdr>
                <w:top w:val="nil"/>
                <w:left w:val="nil"/>
                <w:bottom w:val="nil"/>
                <w:right w:val="nil"/>
                <w:between w:val="nil"/>
              </w:pBdr>
              <w:rPr>
                <w:color w:val="000000"/>
              </w:rPr>
            </w:pPr>
            <w:r>
              <w:rPr>
                <w:color w:val="000000"/>
              </w:rPr>
              <w:t>Head</w:t>
            </w:r>
          </w:p>
        </w:tc>
        <w:tc>
          <w:tcPr>
            <w:tcW w:w="3632" w:type="dxa"/>
          </w:tcPr>
          <w:p w:rsidR="000319C1" w:rsidRDefault="000319C1" w:rsidP="00517456">
            <w:pPr>
              <w:pStyle w:val="Normal1"/>
              <w:pBdr>
                <w:top w:val="nil"/>
                <w:left w:val="nil"/>
                <w:bottom w:val="nil"/>
                <w:right w:val="nil"/>
                <w:between w:val="nil"/>
              </w:pBdr>
              <w:rPr>
                <w:color w:val="000000"/>
              </w:rPr>
            </w:pPr>
          </w:p>
        </w:tc>
        <w:tc>
          <w:tcPr>
            <w:tcW w:w="2929" w:type="dxa"/>
          </w:tcPr>
          <w:p w:rsidR="000319C1" w:rsidRDefault="000319C1" w:rsidP="00517456">
            <w:pPr>
              <w:pStyle w:val="Normal1"/>
              <w:pBdr>
                <w:top w:val="nil"/>
                <w:left w:val="nil"/>
                <w:bottom w:val="nil"/>
                <w:right w:val="nil"/>
                <w:between w:val="nil"/>
              </w:pBdr>
              <w:rPr>
                <w:color w:val="000000"/>
              </w:rPr>
            </w:pP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r>
              <w:rPr>
                <w:color w:val="000000"/>
              </w:rPr>
              <w:t>A</w:t>
            </w:r>
          </w:p>
        </w:tc>
        <w:tc>
          <w:tcPr>
            <w:tcW w:w="9079" w:type="dxa"/>
            <w:gridSpan w:val="6"/>
          </w:tcPr>
          <w:p w:rsidR="000319C1" w:rsidRDefault="000319C1" w:rsidP="00517456">
            <w:pPr>
              <w:pStyle w:val="Normal1"/>
              <w:pBdr>
                <w:top w:val="nil"/>
                <w:left w:val="nil"/>
                <w:bottom w:val="nil"/>
                <w:right w:val="nil"/>
                <w:between w:val="nil"/>
              </w:pBdr>
              <w:rPr>
                <w:color w:val="000000"/>
              </w:rPr>
            </w:pPr>
            <w:r>
              <w:rPr>
                <w:color w:val="000000"/>
              </w:rPr>
              <w:t>Anatomical neck</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5754" w:type="dxa"/>
            <w:gridSpan w:val="4"/>
          </w:tcPr>
          <w:p w:rsidR="000319C1" w:rsidRDefault="000319C1" w:rsidP="00517456">
            <w:pPr>
              <w:pStyle w:val="Normal1"/>
              <w:pBdr>
                <w:top w:val="nil"/>
                <w:left w:val="nil"/>
                <w:bottom w:val="nil"/>
                <w:right w:val="nil"/>
                <w:between w:val="nil"/>
              </w:pBdr>
              <w:rPr>
                <w:color w:val="000000"/>
              </w:rPr>
            </w:pPr>
            <w:r>
              <w:rPr>
                <w:color w:val="000000"/>
              </w:rPr>
              <w:t>Narrow groove</w:t>
            </w:r>
          </w:p>
        </w:tc>
        <w:tc>
          <w:tcPr>
            <w:tcW w:w="2929" w:type="dxa"/>
          </w:tcPr>
          <w:p w:rsidR="000319C1" w:rsidRDefault="000319C1" w:rsidP="00517456">
            <w:pPr>
              <w:pStyle w:val="Normal1"/>
              <w:pBdr>
                <w:top w:val="nil"/>
                <w:left w:val="nil"/>
                <w:bottom w:val="nil"/>
                <w:right w:val="nil"/>
                <w:between w:val="nil"/>
              </w:pBdr>
              <w:rPr>
                <w:color w:val="000000"/>
              </w:rPr>
            </w:pP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8683" w:type="dxa"/>
            <w:gridSpan w:val="5"/>
          </w:tcPr>
          <w:p w:rsidR="000319C1" w:rsidRDefault="000319C1" w:rsidP="00517456">
            <w:pPr>
              <w:pStyle w:val="Normal1"/>
              <w:pBdr>
                <w:top w:val="nil"/>
                <w:left w:val="nil"/>
                <w:bottom w:val="nil"/>
                <w:right w:val="nil"/>
                <w:between w:val="nil"/>
              </w:pBdr>
              <w:rPr>
                <w:color w:val="000000"/>
              </w:rPr>
            </w:pPr>
            <w:r>
              <w:rPr>
                <w:color w:val="000000"/>
              </w:rPr>
              <w:t>Lesser tubercle (tuberculum minus; lesser tuberosity)</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8683" w:type="dxa"/>
            <w:gridSpan w:val="5"/>
          </w:tcPr>
          <w:p w:rsidR="000319C1" w:rsidRDefault="000319C1" w:rsidP="00517456">
            <w:pPr>
              <w:pStyle w:val="Normal1"/>
              <w:pBdr>
                <w:top w:val="nil"/>
                <w:left w:val="nil"/>
                <w:bottom w:val="nil"/>
                <w:right w:val="nil"/>
                <w:between w:val="nil"/>
              </w:pBdr>
              <w:rPr>
                <w:color w:val="000000"/>
              </w:rPr>
            </w:pPr>
            <w:r>
              <w:rPr>
                <w:color w:val="000000"/>
              </w:rPr>
              <w:t>Greater tubercle ((tuberculum majus; greater tuberosity)</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8683" w:type="dxa"/>
            <w:gridSpan w:val="5"/>
          </w:tcPr>
          <w:p w:rsidR="000319C1" w:rsidRDefault="000319C1" w:rsidP="00517456">
            <w:pPr>
              <w:pStyle w:val="Normal1"/>
              <w:pBdr>
                <w:top w:val="nil"/>
                <w:left w:val="nil"/>
                <w:bottom w:val="nil"/>
                <w:right w:val="nil"/>
                <w:between w:val="nil"/>
              </w:pBdr>
              <w:rPr>
                <w:color w:val="000000"/>
              </w:rPr>
            </w:pPr>
            <w:r>
              <w:rPr>
                <w:color w:val="000000"/>
              </w:rPr>
              <w:t>Elevation – Lateral part of upper end</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8683" w:type="dxa"/>
            <w:gridSpan w:val="5"/>
          </w:tcPr>
          <w:p w:rsidR="000319C1" w:rsidRDefault="000319C1" w:rsidP="00517456">
            <w:pPr>
              <w:pStyle w:val="Normal1"/>
              <w:pBdr>
                <w:top w:val="nil"/>
                <w:left w:val="nil"/>
                <w:bottom w:val="nil"/>
                <w:right w:val="nil"/>
                <w:between w:val="nil"/>
              </w:pBdr>
              <w:rPr>
                <w:color w:val="000000"/>
              </w:rPr>
            </w:pPr>
            <w:r>
              <w:rPr>
                <w:color w:val="000000"/>
              </w:rPr>
              <w:t>Posterior aspect – 3 flat impressions</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1339" w:type="dxa"/>
            <w:gridSpan w:val="2"/>
          </w:tcPr>
          <w:p w:rsidR="000319C1" w:rsidRDefault="000319C1" w:rsidP="00517456">
            <w:pPr>
              <w:pStyle w:val="Normal1"/>
              <w:pBdr>
                <w:top w:val="nil"/>
                <w:left w:val="nil"/>
                <w:bottom w:val="nil"/>
                <w:right w:val="nil"/>
                <w:between w:val="nil"/>
              </w:pBdr>
              <w:rPr>
                <w:color w:val="000000"/>
              </w:rPr>
            </w:pPr>
          </w:p>
        </w:tc>
        <w:tc>
          <w:tcPr>
            <w:tcW w:w="7344" w:type="dxa"/>
            <w:gridSpan w:val="3"/>
          </w:tcPr>
          <w:p w:rsidR="000319C1" w:rsidRDefault="000319C1" w:rsidP="00517456">
            <w:pPr>
              <w:pStyle w:val="Normal1"/>
              <w:pBdr>
                <w:top w:val="nil"/>
                <w:left w:val="nil"/>
                <w:bottom w:val="nil"/>
                <w:right w:val="nil"/>
                <w:between w:val="nil"/>
              </w:pBdr>
              <w:rPr>
                <w:color w:val="000000"/>
              </w:rPr>
            </w:pPr>
            <w:r>
              <w:rPr>
                <w:color w:val="000000"/>
              </w:rPr>
              <w:t xml:space="preserve">Highest impression inserts supraspinatous muscle </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1339" w:type="dxa"/>
            <w:gridSpan w:val="2"/>
          </w:tcPr>
          <w:p w:rsidR="000319C1" w:rsidRDefault="000319C1" w:rsidP="00517456">
            <w:pPr>
              <w:pStyle w:val="Normal1"/>
              <w:pBdr>
                <w:top w:val="nil"/>
                <w:left w:val="nil"/>
                <w:bottom w:val="nil"/>
                <w:right w:val="nil"/>
                <w:between w:val="nil"/>
              </w:pBdr>
              <w:rPr>
                <w:color w:val="000000"/>
              </w:rPr>
            </w:pPr>
          </w:p>
        </w:tc>
        <w:tc>
          <w:tcPr>
            <w:tcW w:w="7344" w:type="dxa"/>
            <w:gridSpan w:val="3"/>
          </w:tcPr>
          <w:p w:rsidR="000319C1" w:rsidRDefault="000319C1" w:rsidP="00517456">
            <w:pPr>
              <w:pStyle w:val="Normal1"/>
              <w:pBdr>
                <w:top w:val="nil"/>
                <w:left w:val="nil"/>
                <w:bottom w:val="nil"/>
                <w:right w:val="nil"/>
                <w:between w:val="nil"/>
              </w:pBdr>
              <w:rPr>
                <w:color w:val="000000"/>
              </w:rPr>
            </w:pPr>
            <w:r>
              <w:rPr>
                <w:color w:val="000000"/>
              </w:rPr>
              <w:t>Middle impression inserts infraspinatus muscle</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1339" w:type="dxa"/>
            <w:gridSpan w:val="2"/>
          </w:tcPr>
          <w:p w:rsidR="000319C1" w:rsidRDefault="000319C1" w:rsidP="00517456">
            <w:pPr>
              <w:pStyle w:val="Normal1"/>
              <w:pBdr>
                <w:top w:val="nil"/>
                <w:left w:val="nil"/>
                <w:bottom w:val="nil"/>
                <w:right w:val="nil"/>
                <w:between w:val="nil"/>
              </w:pBdr>
              <w:rPr>
                <w:color w:val="000000"/>
              </w:rPr>
            </w:pPr>
          </w:p>
        </w:tc>
        <w:tc>
          <w:tcPr>
            <w:tcW w:w="7344" w:type="dxa"/>
            <w:gridSpan w:val="3"/>
          </w:tcPr>
          <w:p w:rsidR="000319C1" w:rsidRDefault="000319C1" w:rsidP="00517456">
            <w:pPr>
              <w:pStyle w:val="Normal1"/>
              <w:pBdr>
                <w:top w:val="nil"/>
                <w:left w:val="nil"/>
                <w:bottom w:val="nil"/>
                <w:right w:val="nil"/>
                <w:between w:val="nil"/>
              </w:pBdr>
              <w:rPr>
                <w:color w:val="000000"/>
              </w:rPr>
            </w:pPr>
            <w:r>
              <w:rPr>
                <w:color w:val="000000"/>
              </w:rPr>
              <w:t>Lowest impression alongwith body inserts teres minor muscle</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8683" w:type="dxa"/>
            <w:gridSpan w:val="5"/>
          </w:tcPr>
          <w:p w:rsidR="000319C1" w:rsidRDefault="000319C1" w:rsidP="00517456">
            <w:pPr>
              <w:pStyle w:val="Normal1"/>
              <w:pBdr>
                <w:top w:val="nil"/>
                <w:left w:val="nil"/>
                <w:bottom w:val="nil"/>
                <w:right w:val="nil"/>
                <w:between w:val="nil"/>
              </w:pBdr>
              <w:rPr>
                <w:color w:val="000000"/>
              </w:rPr>
            </w:pPr>
            <w:r>
              <w:rPr>
                <w:color w:val="000000"/>
              </w:rPr>
              <w:t>Intertubercular sulcus (bicipital groove)</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320" w:type="dxa"/>
          </w:tcPr>
          <w:p w:rsidR="000319C1" w:rsidRDefault="000319C1" w:rsidP="00517456">
            <w:pPr>
              <w:pStyle w:val="Normal1"/>
              <w:pBdr>
                <w:top w:val="nil"/>
                <w:left w:val="nil"/>
                <w:bottom w:val="nil"/>
                <w:right w:val="nil"/>
                <w:between w:val="nil"/>
              </w:pBdr>
              <w:rPr>
                <w:color w:val="000000"/>
              </w:rPr>
            </w:pPr>
          </w:p>
        </w:tc>
        <w:tc>
          <w:tcPr>
            <w:tcW w:w="8363" w:type="dxa"/>
            <w:gridSpan w:val="4"/>
          </w:tcPr>
          <w:p w:rsidR="000319C1" w:rsidRDefault="000319C1" w:rsidP="00517456">
            <w:pPr>
              <w:pStyle w:val="Normal1"/>
              <w:pBdr>
                <w:top w:val="nil"/>
                <w:left w:val="nil"/>
                <w:bottom w:val="nil"/>
                <w:right w:val="nil"/>
                <w:between w:val="nil"/>
              </w:pBdr>
              <w:rPr>
                <w:color w:val="000000"/>
              </w:rPr>
            </w:pPr>
            <w:r>
              <w:rPr>
                <w:color w:val="000000"/>
              </w:rPr>
              <w:t>Crest of greater tubercle</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320" w:type="dxa"/>
          </w:tcPr>
          <w:p w:rsidR="000319C1" w:rsidRDefault="000319C1" w:rsidP="00517456">
            <w:pPr>
              <w:pStyle w:val="Normal1"/>
              <w:pBdr>
                <w:top w:val="nil"/>
                <w:left w:val="nil"/>
                <w:bottom w:val="nil"/>
                <w:right w:val="nil"/>
                <w:between w:val="nil"/>
              </w:pBdr>
              <w:rPr>
                <w:color w:val="000000"/>
              </w:rPr>
            </w:pPr>
          </w:p>
        </w:tc>
        <w:tc>
          <w:tcPr>
            <w:tcW w:w="8363" w:type="dxa"/>
            <w:gridSpan w:val="4"/>
          </w:tcPr>
          <w:p w:rsidR="000319C1" w:rsidRDefault="000319C1" w:rsidP="00517456">
            <w:pPr>
              <w:pStyle w:val="Normal1"/>
              <w:pBdr>
                <w:top w:val="nil"/>
                <w:left w:val="nil"/>
                <w:bottom w:val="nil"/>
                <w:right w:val="nil"/>
                <w:between w:val="nil"/>
              </w:pBdr>
              <w:rPr>
                <w:color w:val="000000"/>
              </w:rPr>
            </w:pPr>
            <w:r>
              <w:rPr>
                <w:color w:val="000000"/>
              </w:rPr>
              <w:t>Crest of lesser tubercle</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r>
              <w:rPr>
                <w:color w:val="000000"/>
              </w:rPr>
              <w:t>Better</w:t>
            </w:r>
          </w:p>
        </w:tc>
        <w:tc>
          <w:tcPr>
            <w:tcW w:w="9079" w:type="dxa"/>
            <w:gridSpan w:val="6"/>
          </w:tcPr>
          <w:p w:rsidR="000319C1" w:rsidRDefault="000319C1" w:rsidP="00517456">
            <w:pPr>
              <w:pStyle w:val="Normal1"/>
              <w:pBdr>
                <w:top w:val="nil"/>
                <w:left w:val="nil"/>
                <w:bottom w:val="nil"/>
                <w:right w:val="nil"/>
                <w:between w:val="nil"/>
              </w:pBdr>
              <w:rPr>
                <w:color w:val="000000"/>
              </w:rPr>
            </w:pPr>
            <w:r>
              <w:rPr>
                <w:color w:val="000000"/>
              </w:rPr>
              <w:t>Body (shaft; corpus humeri) – 3 borders and three surfaces</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8683" w:type="dxa"/>
            <w:gridSpan w:val="5"/>
          </w:tcPr>
          <w:p w:rsidR="000319C1" w:rsidRDefault="000319C1" w:rsidP="00517456">
            <w:pPr>
              <w:pStyle w:val="Normal1"/>
              <w:pBdr>
                <w:top w:val="nil"/>
                <w:left w:val="nil"/>
                <w:bottom w:val="nil"/>
                <w:right w:val="nil"/>
                <w:between w:val="nil"/>
              </w:pBdr>
              <w:rPr>
                <w:color w:val="000000"/>
              </w:rPr>
            </w:pPr>
            <w:r>
              <w:rPr>
                <w:color w:val="000000"/>
              </w:rPr>
              <w:t>Anterior border</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320" w:type="dxa"/>
          </w:tcPr>
          <w:p w:rsidR="000319C1" w:rsidRDefault="000319C1" w:rsidP="00517456">
            <w:pPr>
              <w:pStyle w:val="Normal1"/>
              <w:pBdr>
                <w:top w:val="nil"/>
                <w:left w:val="nil"/>
                <w:bottom w:val="nil"/>
                <w:right w:val="nil"/>
                <w:between w:val="nil"/>
              </w:pBdr>
              <w:rPr>
                <w:color w:val="000000"/>
              </w:rPr>
            </w:pPr>
          </w:p>
        </w:tc>
        <w:tc>
          <w:tcPr>
            <w:tcW w:w="8363" w:type="dxa"/>
            <w:gridSpan w:val="4"/>
          </w:tcPr>
          <w:p w:rsidR="000319C1" w:rsidRDefault="000319C1" w:rsidP="00517456">
            <w:pPr>
              <w:pStyle w:val="Normal1"/>
              <w:pBdr>
                <w:top w:val="nil"/>
                <w:left w:val="nil"/>
                <w:bottom w:val="nil"/>
                <w:right w:val="nil"/>
                <w:between w:val="nil"/>
              </w:pBdr>
              <w:rPr>
                <w:color w:val="000000"/>
              </w:rPr>
            </w:pPr>
            <w:r>
              <w:rPr>
                <w:color w:val="000000"/>
              </w:rPr>
              <w:t>upper 1/3rd forms the lateral lip of the intertubercular sulcus</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320" w:type="dxa"/>
          </w:tcPr>
          <w:p w:rsidR="000319C1" w:rsidRDefault="000319C1" w:rsidP="00517456">
            <w:pPr>
              <w:pStyle w:val="Normal1"/>
              <w:pBdr>
                <w:top w:val="nil"/>
                <w:left w:val="nil"/>
                <w:bottom w:val="nil"/>
                <w:right w:val="nil"/>
                <w:between w:val="nil"/>
              </w:pBdr>
              <w:rPr>
                <w:color w:val="000000"/>
              </w:rPr>
            </w:pPr>
          </w:p>
        </w:tc>
        <w:tc>
          <w:tcPr>
            <w:tcW w:w="8363" w:type="dxa"/>
            <w:gridSpan w:val="4"/>
          </w:tcPr>
          <w:p w:rsidR="000319C1" w:rsidRDefault="000319C1" w:rsidP="00517456">
            <w:pPr>
              <w:pStyle w:val="Normal1"/>
              <w:pBdr>
                <w:top w:val="nil"/>
                <w:left w:val="nil"/>
                <w:bottom w:val="nil"/>
                <w:right w:val="nil"/>
                <w:between w:val="nil"/>
              </w:pBdr>
              <w:rPr>
                <w:color w:val="000000"/>
              </w:rPr>
            </w:pPr>
            <w:r>
              <w:rPr>
                <w:color w:val="000000"/>
              </w:rPr>
              <w:t>middle part forms the anterior margin of the deltoid tuberosity</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320" w:type="dxa"/>
          </w:tcPr>
          <w:p w:rsidR="000319C1" w:rsidRDefault="000319C1" w:rsidP="00517456">
            <w:pPr>
              <w:pStyle w:val="Normal1"/>
              <w:pBdr>
                <w:top w:val="nil"/>
                <w:left w:val="nil"/>
                <w:bottom w:val="nil"/>
                <w:right w:val="nil"/>
                <w:between w:val="nil"/>
              </w:pBdr>
              <w:rPr>
                <w:color w:val="000000"/>
              </w:rPr>
            </w:pPr>
          </w:p>
        </w:tc>
        <w:tc>
          <w:tcPr>
            <w:tcW w:w="8363" w:type="dxa"/>
            <w:gridSpan w:val="4"/>
          </w:tcPr>
          <w:p w:rsidR="000319C1" w:rsidRDefault="000319C1" w:rsidP="00517456">
            <w:pPr>
              <w:pStyle w:val="Normal1"/>
              <w:pBdr>
                <w:top w:val="nil"/>
                <w:left w:val="nil"/>
                <w:bottom w:val="nil"/>
                <w:right w:val="nil"/>
                <w:between w:val="nil"/>
              </w:pBdr>
              <w:rPr>
                <w:color w:val="000000"/>
              </w:rPr>
            </w:pPr>
            <w:r>
              <w:rPr>
                <w:color w:val="000000"/>
              </w:rPr>
              <w:t>lower half is smooth and rounded</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8683" w:type="dxa"/>
            <w:gridSpan w:val="5"/>
          </w:tcPr>
          <w:p w:rsidR="000319C1" w:rsidRDefault="000319C1" w:rsidP="00517456">
            <w:pPr>
              <w:pStyle w:val="Normal1"/>
              <w:pBdr>
                <w:top w:val="nil"/>
                <w:left w:val="nil"/>
                <w:bottom w:val="nil"/>
                <w:right w:val="nil"/>
                <w:between w:val="nil"/>
              </w:pBdr>
              <w:rPr>
                <w:color w:val="000000"/>
              </w:rPr>
            </w:pPr>
            <w:r>
              <w:rPr>
                <w:color w:val="000000"/>
              </w:rPr>
              <w:t>Middle border</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320" w:type="dxa"/>
          </w:tcPr>
          <w:p w:rsidR="000319C1" w:rsidRDefault="000319C1" w:rsidP="00517456">
            <w:pPr>
              <w:pStyle w:val="Normal1"/>
              <w:pBdr>
                <w:top w:val="nil"/>
                <w:left w:val="nil"/>
                <w:bottom w:val="nil"/>
                <w:right w:val="nil"/>
                <w:between w:val="nil"/>
              </w:pBdr>
              <w:rPr>
                <w:color w:val="000000"/>
              </w:rPr>
            </w:pPr>
          </w:p>
        </w:tc>
        <w:tc>
          <w:tcPr>
            <w:tcW w:w="8363" w:type="dxa"/>
            <w:gridSpan w:val="4"/>
          </w:tcPr>
          <w:p w:rsidR="000319C1" w:rsidRDefault="000319C1" w:rsidP="00517456">
            <w:pPr>
              <w:pStyle w:val="Normal1"/>
              <w:pBdr>
                <w:top w:val="nil"/>
                <w:left w:val="nil"/>
                <w:bottom w:val="nil"/>
                <w:right w:val="nil"/>
                <w:between w:val="nil"/>
              </w:pBdr>
              <w:rPr>
                <w:color w:val="000000"/>
              </w:rPr>
            </w:pPr>
            <w:r>
              <w:rPr>
                <w:color w:val="000000"/>
              </w:rPr>
              <w:t>Lateral or spiral groove in the middle part</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320" w:type="dxa"/>
          </w:tcPr>
          <w:p w:rsidR="000319C1" w:rsidRDefault="000319C1" w:rsidP="00517456">
            <w:pPr>
              <w:pStyle w:val="Normal1"/>
              <w:pBdr>
                <w:top w:val="nil"/>
                <w:left w:val="nil"/>
                <w:bottom w:val="nil"/>
                <w:right w:val="nil"/>
                <w:between w:val="nil"/>
              </w:pBdr>
              <w:rPr>
                <w:color w:val="000000"/>
              </w:rPr>
            </w:pPr>
          </w:p>
        </w:tc>
        <w:tc>
          <w:tcPr>
            <w:tcW w:w="8363" w:type="dxa"/>
            <w:gridSpan w:val="4"/>
          </w:tcPr>
          <w:p w:rsidR="000319C1" w:rsidRDefault="000319C1" w:rsidP="00517456">
            <w:pPr>
              <w:pStyle w:val="Normal1"/>
              <w:pBdr>
                <w:top w:val="nil"/>
                <w:left w:val="nil"/>
                <w:bottom w:val="nil"/>
                <w:right w:val="nil"/>
                <w:between w:val="nil"/>
              </w:pBdr>
              <w:rPr>
                <w:color w:val="000000"/>
              </w:rPr>
            </w:pPr>
            <w:r>
              <w:rPr>
                <w:color w:val="000000"/>
              </w:rPr>
              <w:t>Supracondylar ridge at lower end</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8683" w:type="dxa"/>
            <w:gridSpan w:val="5"/>
          </w:tcPr>
          <w:p w:rsidR="000319C1" w:rsidRDefault="000319C1" w:rsidP="00517456">
            <w:pPr>
              <w:pStyle w:val="Normal1"/>
              <w:pBdr>
                <w:top w:val="nil"/>
                <w:left w:val="nil"/>
                <w:bottom w:val="nil"/>
                <w:right w:val="nil"/>
                <w:between w:val="nil"/>
              </w:pBdr>
              <w:rPr>
                <w:color w:val="000000"/>
              </w:rPr>
            </w:pPr>
            <w:r>
              <w:rPr>
                <w:color w:val="000000"/>
              </w:rPr>
              <w:t>Medial border</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320" w:type="dxa"/>
          </w:tcPr>
          <w:p w:rsidR="000319C1" w:rsidRDefault="000319C1" w:rsidP="00517456">
            <w:pPr>
              <w:pStyle w:val="Normal1"/>
              <w:pBdr>
                <w:top w:val="nil"/>
                <w:left w:val="nil"/>
                <w:bottom w:val="nil"/>
                <w:right w:val="nil"/>
                <w:between w:val="nil"/>
              </w:pBdr>
              <w:rPr>
                <w:color w:val="000000"/>
              </w:rPr>
            </w:pPr>
          </w:p>
        </w:tc>
        <w:tc>
          <w:tcPr>
            <w:tcW w:w="8363" w:type="dxa"/>
            <w:gridSpan w:val="4"/>
          </w:tcPr>
          <w:p w:rsidR="000319C1" w:rsidRDefault="000319C1" w:rsidP="00517456">
            <w:pPr>
              <w:pStyle w:val="Normal1"/>
              <w:pBdr>
                <w:top w:val="nil"/>
                <w:left w:val="nil"/>
                <w:bottom w:val="nil"/>
                <w:right w:val="nil"/>
                <w:between w:val="nil"/>
              </w:pBdr>
              <w:rPr>
                <w:color w:val="000000"/>
              </w:rPr>
            </w:pPr>
            <w:r>
              <w:rPr>
                <w:color w:val="000000"/>
              </w:rPr>
              <w:t>upper part of the medial border forms the medial lip of the intertubercular sulcus</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320" w:type="dxa"/>
          </w:tcPr>
          <w:p w:rsidR="000319C1" w:rsidRDefault="000319C1" w:rsidP="00517456">
            <w:pPr>
              <w:pStyle w:val="Normal1"/>
              <w:pBdr>
                <w:top w:val="nil"/>
                <w:left w:val="nil"/>
                <w:bottom w:val="nil"/>
                <w:right w:val="nil"/>
                <w:between w:val="nil"/>
              </w:pBdr>
              <w:rPr>
                <w:color w:val="000000"/>
              </w:rPr>
            </w:pPr>
          </w:p>
        </w:tc>
        <w:tc>
          <w:tcPr>
            <w:tcW w:w="8363" w:type="dxa"/>
            <w:gridSpan w:val="4"/>
          </w:tcPr>
          <w:p w:rsidR="000319C1" w:rsidRDefault="000319C1" w:rsidP="00517456">
            <w:pPr>
              <w:pStyle w:val="Normal1"/>
              <w:pBdr>
                <w:top w:val="nil"/>
                <w:left w:val="nil"/>
                <w:bottom w:val="nil"/>
                <w:right w:val="nil"/>
                <w:between w:val="nil"/>
              </w:pBdr>
              <w:rPr>
                <w:color w:val="000000"/>
              </w:rPr>
            </w:pPr>
            <w:r>
              <w:rPr>
                <w:color w:val="000000"/>
              </w:rPr>
              <w:t>continuous below with the medial supracondylar ridge</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8683" w:type="dxa"/>
            <w:gridSpan w:val="5"/>
          </w:tcPr>
          <w:p w:rsidR="000319C1" w:rsidRDefault="000319C1" w:rsidP="00517456">
            <w:pPr>
              <w:pStyle w:val="Normal1"/>
              <w:pBdr>
                <w:top w:val="nil"/>
                <w:left w:val="nil"/>
                <w:bottom w:val="nil"/>
                <w:right w:val="nil"/>
                <w:between w:val="nil"/>
              </w:pBdr>
              <w:rPr>
                <w:color w:val="000000"/>
              </w:rPr>
            </w:pPr>
            <w:r>
              <w:rPr>
                <w:color w:val="000000"/>
              </w:rPr>
              <w:t>Anterolateral surface</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320" w:type="dxa"/>
          </w:tcPr>
          <w:p w:rsidR="000319C1" w:rsidRDefault="000319C1" w:rsidP="00517456">
            <w:pPr>
              <w:pStyle w:val="Normal1"/>
              <w:pBdr>
                <w:top w:val="nil"/>
                <w:left w:val="nil"/>
                <w:bottom w:val="nil"/>
                <w:right w:val="nil"/>
                <w:between w:val="nil"/>
              </w:pBdr>
              <w:rPr>
                <w:color w:val="000000"/>
              </w:rPr>
            </w:pPr>
          </w:p>
        </w:tc>
        <w:tc>
          <w:tcPr>
            <w:tcW w:w="8363" w:type="dxa"/>
            <w:gridSpan w:val="4"/>
          </w:tcPr>
          <w:p w:rsidR="000319C1" w:rsidRDefault="000319C1" w:rsidP="00517456">
            <w:pPr>
              <w:pStyle w:val="Normal1"/>
              <w:pBdr>
                <w:top w:val="nil"/>
                <w:left w:val="nil"/>
                <w:bottom w:val="nil"/>
                <w:right w:val="nil"/>
                <w:between w:val="nil"/>
              </w:pBdr>
              <w:rPr>
                <w:color w:val="000000"/>
              </w:rPr>
            </w:pPr>
            <w:r>
              <w:rPr>
                <w:color w:val="000000"/>
              </w:rPr>
              <w:t>Vshaped deltoid tuberosity a little above the middle</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320" w:type="dxa"/>
          </w:tcPr>
          <w:p w:rsidR="000319C1" w:rsidRDefault="000319C1" w:rsidP="00517456">
            <w:pPr>
              <w:pStyle w:val="Normal1"/>
              <w:pBdr>
                <w:top w:val="nil"/>
                <w:left w:val="nil"/>
                <w:bottom w:val="nil"/>
                <w:right w:val="nil"/>
                <w:between w:val="nil"/>
              </w:pBdr>
              <w:rPr>
                <w:color w:val="000000"/>
              </w:rPr>
            </w:pPr>
          </w:p>
        </w:tc>
        <w:tc>
          <w:tcPr>
            <w:tcW w:w="8363" w:type="dxa"/>
            <w:gridSpan w:val="4"/>
          </w:tcPr>
          <w:p w:rsidR="000319C1" w:rsidRDefault="000319C1" w:rsidP="00517456">
            <w:pPr>
              <w:pStyle w:val="Normal1"/>
              <w:pBdr>
                <w:top w:val="nil"/>
                <w:left w:val="nil"/>
                <w:bottom w:val="nil"/>
                <w:right w:val="nil"/>
                <w:between w:val="nil"/>
              </w:pBdr>
              <w:rPr>
                <w:color w:val="000000"/>
              </w:rPr>
            </w:pPr>
            <w:r>
              <w:rPr>
                <w:color w:val="000000"/>
              </w:rPr>
              <w:t xml:space="preserve">Radial groove behind deltoid tuberosity, runs downwards and forwards </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8683" w:type="dxa"/>
            <w:gridSpan w:val="5"/>
          </w:tcPr>
          <w:p w:rsidR="000319C1" w:rsidRDefault="000319C1" w:rsidP="00517456">
            <w:pPr>
              <w:pStyle w:val="Normal1"/>
              <w:pBdr>
                <w:top w:val="nil"/>
                <w:left w:val="nil"/>
                <w:bottom w:val="nil"/>
                <w:right w:val="nil"/>
                <w:between w:val="nil"/>
              </w:pBdr>
              <w:rPr>
                <w:color w:val="000000"/>
              </w:rPr>
            </w:pPr>
            <w:r>
              <w:rPr>
                <w:color w:val="000000"/>
              </w:rPr>
              <w:t>Anteromedial surface</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320" w:type="dxa"/>
          </w:tcPr>
          <w:p w:rsidR="000319C1" w:rsidRDefault="000319C1" w:rsidP="00517456">
            <w:pPr>
              <w:pStyle w:val="Normal1"/>
              <w:pBdr>
                <w:top w:val="nil"/>
                <w:left w:val="nil"/>
                <w:bottom w:val="nil"/>
                <w:right w:val="nil"/>
                <w:between w:val="nil"/>
              </w:pBdr>
              <w:rPr>
                <w:color w:val="000000"/>
              </w:rPr>
            </w:pPr>
          </w:p>
        </w:tc>
        <w:tc>
          <w:tcPr>
            <w:tcW w:w="8363" w:type="dxa"/>
            <w:gridSpan w:val="4"/>
          </w:tcPr>
          <w:p w:rsidR="000319C1" w:rsidRDefault="000319C1" w:rsidP="00517456">
            <w:pPr>
              <w:pStyle w:val="Normal1"/>
              <w:pBdr>
                <w:top w:val="nil"/>
                <w:left w:val="nil"/>
                <w:bottom w:val="nil"/>
                <w:right w:val="nil"/>
                <w:between w:val="nil"/>
              </w:pBdr>
              <w:rPr>
                <w:color w:val="000000"/>
              </w:rPr>
            </w:pPr>
            <w:r>
              <w:rPr>
                <w:color w:val="000000"/>
              </w:rPr>
              <w:t>Lies between the anterior and medial borders.</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320" w:type="dxa"/>
          </w:tcPr>
          <w:p w:rsidR="000319C1" w:rsidRDefault="000319C1" w:rsidP="00517456">
            <w:pPr>
              <w:pStyle w:val="Normal1"/>
              <w:pBdr>
                <w:top w:val="nil"/>
                <w:left w:val="nil"/>
                <w:bottom w:val="nil"/>
                <w:right w:val="nil"/>
                <w:between w:val="nil"/>
              </w:pBdr>
              <w:rPr>
                <w:color w:val="000000"/>
              </w:rPr>
            </w:pPr>
          </w:p>
        </w:tc>
        <w:tc>
          <w:tcPr>
            <w:tcW w:w="8363" w:type="dxa"/>
            <w:gridSpan w:val="4"/>
          </w:tcPr>
          <w:p w:rsidR="000319C1" w:rsidRDefault="000319C1" w:rsidP="00517456">
            <w:pPr>
              <w:pStyle w:val="Normal1"/>
              <w:pBdr>
                <w:top w:val="nil"/>
                <w:left w:val="nil"/>
                <w:bottom w:val="nil"/>
                <w:right w:val="nil"/>
                <w:between w:val="nil"/>
              </w:pBdr>
              <w:rPr>
                <w:color w:val="000000"/>
              </w:rPr>
            </w:pPr>
            <w:r>
              <w:rPr>
                <w:color w:val="000000"/>
              </w:rPr>
              <w:t>Upper 1/3rd is narrow and forms the floor of the intertubercular sulcus.</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320" w:type="dxa"/>
          </w:tcPr>
          <w:p w:rsidR="000319C1" w:rsidRDefault="000319C1" w:rsidP="00517456">
            <w:pPr>
              <w:pStyle w:val="Normal1"/>
              <w:pBdr>
                <w:top w:val="nil"/>
                <w:left w:val="nil"/>
                <w:bottom w:val="nil"/>
                <w:right w:val="nil"/>
                <w:between w:val="nil"/>
              </w:pBdr>
              <w:rPr>
                <w:color w:val="000000"/>
              </w:rPr>
            </w:pPr>
          </w:p>
        </w:tc>
        <w:tc>
          <w:tcPr>
            <w:tcW w:w="8363" w:type="dxa"/>
            <w:gridSpan w:val="4"/>
          </w:tcPr>
          <w:p w:rsidR="000319C1" w:rsidRDefault="000319C1" w:rsidP="00517456">
            <w:pPr>
              <w:pStyle w:val="Normal1"/>
              <w:pBdr>
                <w:top w:val="nil"/>
                <w:left w:val="nil"/>
                <w:bottom w:val="nil"/>
                <w:right w:val="nil"/>
                <w:between w:val="nil"/>
              </w:pBdr>
              <w:rPr>
                <w:color w:val="000000"/>
              </w:rPr>
            </w:pPr>
            <w:r>
              <w:rPr>
                <w:color w:val="000000"/>
              </w:rPr>
              <w:t>A nutrient foramen is present on this surface</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8683" w:type="dxa"/>
            <w:gridSpan w:val="5"/>
          </w:tcPr>
          <w:p w:rsidR="000319C1" w:rsidRDefault="000319C1" w:rsidP="00517456">
            <w:pPr>
              <w:pStyle w:val="Normal1"/>
              <w:pBdr>
                <w:top w:val="nil"/>
                <w:left w:val="nil"/>
                <w:bottom w:val="nil"/>
                <w:right w:val="nil"/>
                <w:between w:val="nil"/>
              </w:pBdr>
              <w:rPr>
                <w:color w:val="000000"/>
              </w:rPr>
            </w:pPr>
            <w:r>
              <w:rPr>
                <w:color w:val="000000"/>
              </w:rPr>
              <w:t>Posterior surface</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320" w:type="dxa"/>
          </w:tcPr>
          <w:p w:rsidR="000319C1" w:rsidRDefault="000319C1" w:rsidP="00517456">
            <w:pPr>
              <w:pStyle w:val="Normal1"/>
              <w:pBdr>
                <w:top w:val="nil"/>
                <w:left w:val="nil"/>
                <w:bottom w:val="nil"/>
                <w:right w:val="nil"/>
                <w:between w:val="nil"/>
              </w:pBdr>
              <w:rPr>
                <w:color w:val="000000"/>
              </w:rPr>
            </w:pPr>
          </w:p>
        </w:tc>
        <w:tc>
          <w:tcPr>
            <w:tcW w:w="8363" w:type="dxa"/>
            <w:gridSpan w:val="4"/>
          </w:tcPr>
          <w:p w:rsidR="000319C1" w:rsidRDefault="000319C1" w:rsidP="00517456">
            <w:pPr>
              <w:pStyle w:val="Normal1"/>
              <w:pBdr>
                <w:top w:val="nil"/>
                <w:left w:val="nil"/>
                <w:bottom w:val="nil"/>
                <w:right w:val="nil"/>
                <w:between w:val="nil"/>
              </w:pBdr>
              <w:rPr>
                <w:color w:val="000000"/>
              </w:rPr>
            </w:pPr>
            <w:r>
              <w:rPr>
                <w:color w:val="000000"/>
              </w:rPr>
              <w:t>Lies between the medial and lateral borders.</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320" w:type="dxa"/>
          </w:tcPr>
          <w:p w:rsidR="000319C1" w:rsidRDefault="000319C1" w:rsidP="00517456">
            <w:pPr>
              <w:pStyle w:val="Normal1"/>
              <w:pBdr>
                <w:top w:val="nil"/>
                <w:left w:val="nil"/>
                <w:bottom w:val="nil"/>
                <w:right w:val="nil"/>
                <w:between w:val="nil"/>
              </w:pBdr>
              <w:rPr>
                <w:color w:val="000000"/>
              </w:rPr>
            </w:pPr>
          </w:p>
        </w:tc>
        <w:tc>
          <w:tcPr>
            <w:tcW w:w="8363" w:type="dxa"/>
            <w:gridSpan w:val="4"/>
          </w:tcPr>
          <w:p w:rsidR="000319C1" w:rsidRDefault="000319C1" w:rsidP="00517456">
            <w:pPr>
              <w:pStyle w:val="Normal1"/>
              <w:pBdr>
                <w:top w:val="nil"/>
                <w:left w:val="nil"/>
                <w:bottom w:val="nil"/>
                <w:right w:val="nil"/>
                <w:between w:val="nil"/>
              </w:pBdr>
              <w:rPr>
                <w:color w:val="000000"/>
              </w:rPr>
            </w:pPr>
            <w:r>
              <w:rPr>
                <w:color w:val="000000"/>
              </w:rPr>
              <w:t>Oblique ridge in upper part</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320" w:type="dxa"/>
          </w:tcPr>
          <w:p w:rsidR="000319C1" w:rsidRDefault="000319C1" w:rsidP="00517456">
            <w:pPr>
              <w:pStyle w:val="Normal1"/>
              <w:pBdr>
                <w:top w:val="nil"/>
                <w:left w:val="nil"/>
                <w:bottom w:val="nil"/>
                <w:right w:val="nil"/>
                <w:between w:val="nil"/>
              </w:pBdr>
              <w:rPr>
                <w:color w:val="000000"/>
              </w:rPr>
            </w:pPr>
          </w:p>
        </w:tc>
        <w:tc>
          <w:tcPr>
            <w:tcW w:w="8363" w:type="dxa"/>
            <w:gridSpan w:val="4"/>
          </w:tcPr>
          <w:p w:rsidR="000319C1" w:rsidRDefault="000319C1" w:rsidP="00517456">
            <w:pPr>
              <w:pStyle w:val="Normal1"/>
              <w:pBdr>
                <w:top w:val="nil"/>
                <w:left w:val="nil"/>
                <w:bottom w:val="nil"/>
                <w:right w:val="nil"/>
                <w:between w:val="nil"/>
              </w:pBdr>
              <w:rPr>
                <w:color w:val="000000"/>
              </w:rPr>
            </w:pPr>
            <w:r>
              <w:rPr>
                <w:color w:val="000000"/>
              </w:rPr>
              <w:t>Radial groove crosses the middle third</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r>
              <w:rPr>
                <w:color w:val="000000"/>
              </w:rPr>
              <w:t>Lover</w:t>
            </w:r>
          </w:p>
        </w:tc>
        <w:tc>
          <w:tcPr>
            <w:tcW w:w="9079" w:type="dxa"/>
            <w:gridSpan w:val="6"/>
          </w:tcPr>
          <w:p w:rsidR="000319C1" w:rsidRDefault="000319C1" w:rsidP="00517456">
            <w:pPr>
              <w:pStyle w:val="Normal1"/>
              <w:pBdr>
                <w:top w:val="nil"/>
                <w:left w:val="nil"/>
                <w:bottom w:val="nil"/>
                <w:right w:val="nil"/>
                <w:between w:val="nil"/>
              </w:pBdr>
              <w:rPr>
                <w:color w:val="000000"/>
              </w:rPr>
            </w:pPr>
            <w:r>
              <w:rPr>
                <w:color w:val="000000"/>
              </w:rPr>
              <w:t>Lower end</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8683" w:type="dxa"/>
            <w:gridSpan w:val="5"/>
          </w:tcPr>
          <w:p w:rsidR="000319C1" w:rsidRDefault="000319C1" w:rsidP="00517456">
            <w:pPr>
              <w:pStyle w:val="Normal1"/>
              <w:pBdr>
                <w:top w:val="nil"/>
                <w:left w:val="nil"/>
                <w:bottom w:val="nil"/>
                <w:right w:val="nil"/>
                <w:between w:val="nil"/>
              </w:pBdr>
              <w:rPr>
                <w:color w:val="000000"/>
              </w:rPr>
            </w:pPr>
            <w:r>
              <w:rPr>
                <w:color w:val="000000"/>
              </w:rPr>
              <w:t>Flattened from before backward, and curved slightly forward</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8683" w:type="dxa"/>
            <w:gridSpan w:val="5"/>
          </w:tcPr>
          <w:p w:rsidR="000319C1" w:rsidRDefault="000319C1" w:rsidP="00517456">
            <w:pPr>
              <w:pStyle w:val="Normal1"/>
              <w:pBdr>
                <w:top w:val="nil"/>
                <w:left w:val="nil"/>
                <w:bottom w:val="nil"/>
                <w:right w:val="nil"/>
                <w:between w:val="nil"/>
              </w:pBdr>
              <w:rPr>
                <w:color w:val="000000"/>
              </w:rPr>
            </w:pPr>
            <w:r>
              <w:rPr>
                <w:color w:val="000000"/>
              </w:rPr>
              <w:t>Ends below in a broad, articular surface, which is divided into two parts by a ridge</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8683" w:type="dxa"/>
            <w:gridSpan w:val="5"/>
          </w:tcPr>
          <w:p w:rsidR="000319C1" w:rsidRDefault="000319C1" w:rsidP="00517456">
            <w:pPr>
              <w:pStyle w:val="Normal1"/>
              <w:pBdr>
                <w:top w:val="nil"/>
                <w:left w:val="nil"/>
                <w:bottom w:val="nil"/>
                <w:right w:val="nil"/>
                <w:between w:val="nil"/>
              </w:pBdr>
              <w:rPr>
                <w:color w:val="000000"/>
              </w:rPr>
            </w:pPr>
            <w:r>
              <w:rPr>
                <w:color w:val="000000"/>
              </w:rPr>
              <w:t>Lateral and medial epicondyles project on either side</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8683" w:type="dxa"/>
            <w:gridSpan w:val="5"/>
          </w:tcPr>
          <w:p w:rsidR="000319C1" w:rsidRDefault="000319C1" w:rsidP="00517456">
            <w:pPr>
              <w:pStyle w:val="Normal1"/>
              <w:pBdr>
                <w:top w:val="nil"/>
                <w:left w:val="nil"/>
                <w:bottom w:val="nil"/>
                <w:right w:val="nil"/>
                <w:between w:val="nil"/>
              </w:pBdr>
              <w:rPr>
                <w:color w:val="000000"/>
              </w:rPr>
            </w:pPr>
            <w:r>
              <w:rPr>
                <w:color w:val="000000"/>
              </w:rPr>
              <w:t>Capitulum - Rounded projection which articulates with the head of the radius</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8683" w:type="dxa"/>
            <w:gridSpan w:val="5"/>
          </w:tcPr>
          <w:p w:rsidR="000319C1" w:rsidRDefault="000319C1" w:rsidP="00517456">
            <w:pPr>
              <w:pStyle w:val="Normal1"/>
              <w:pBdr>
                <w:top w:val="nil"/>
                <w:left w:val="nil"/>
                <w:bottom w:val="nil"/>
                <w:right w:val="nil"/>
                <w:between w:val="nil"/>
              </w:pBdr>
              <w:rPr>
                <w:color w:val="000000"/>
              </w:rPr>
            </w:pPr>
            <w:r>
              <w:rPr>
                <w:color w:val="000000"/>
              </w:rPr>
              <w:t>Trochlea</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320" w:type="dxa"/>
          </w:tcPr>
          <w:p w:rsidR="000319C1" w:rsidRDefault="000319C1" w:rsidP="00517456">
            <w:pPr>
              <w:pStyle w:val="Normal1"/>
              <w:pBdr>
                <w:top w:val="nil"/>
                <w:left w:val="nil"/>
                <w:bottom w:val="nil"/>
                <w:right w:val="nil"/>
                <w:between w:val="nil"/>
              </w:pBdr>
              <w:rPr>
                <w:color w:val="000000"/>
              </w:rPr>
            </w:pPr>
          </w:p>
        </w:tc>
        <w:tc>
          <w:tcPr>
            <w:tcW w:w="8363" w:type="dxa"/>
            <w:gridSpan w:val="4"/>
          </w:tcPr>
          <w:p w:rsidR="000319C1" w:rsidRDefault="000319C1" w:rsidP="00517456">
            <w:pPr>
              <w:pStyle w:val="Normal1"/>
              <w:pBdr>
                <w:top w:val="nil"/>
                <w:left w:val="nil"/>
                <w:bottom w:val="nil"/>
                <w:right w:val="nil"/>
                <w:between w:val="nil"/>
              </w:pBdr>
              <w:rPr>
                <w:color w:val="000000"/>
              </w:rPr>
            </w:pPr>
            <w:r>
              <w:rPr>
                <w:color w:val="000000"/>
              </w:rPr>
              <w:t>A pulley shaped surface</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320" w:type="dxa"/>
          </w:tcPr>
          <w:p w:rsidR="000319C1" w:rsidRDefault="000319C1" w:rsidP="00517456">
            <w:pPr>
              <w:pStyle w:val="Normal1"/>
              <w:pBdr>
                <w:top w:val="nil"/>
                <w:left w:val="nil"/>
                <w:bottom w:val="nil"/>
                <w:right w:val="nil"/>
                <w:between w:val="nil"/>
              </w:pBdr>
              <w:rPr>
                <w:color w:val="000000"/>
              </w:rPr>
            </w:pPr>
          </w:p>
        </w:tc>
        <w:tc>
          <w:tcPr>
            <w:tcW w:w="8363" w:type="dxa"/>
            <w:gridSpan w:val="4"/>
          </w:tcPr>
          <w:p w:rsidR="000319C1" w:rsidRDefault="000319C1" w:rsidP="00517456">
            <w:pPr>
              <w:pStyle w:val="Normal1"/>
              <w:pBdr>
                <w:top w:val="nil"/>
                <w:left w:val="nil"/>
                <w:bottom w:val="nil"/>
                <w:right w:val="nil"/>
                <w:between w:val="nil"/>
              </w:pBdr>
              <w:rPr>
                <w:color w:val="000000"/>
              </w:rPr>
            </w:pPr>
            <w:r>
              <w:rPr>
                <w:color w:val="000000"/>
              </w:rPr>
              <w:t>Articulates with the trochlear notch of the ulna.</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320" w:type="dxa"/>
          </w:tcPr>
          <w:p w:rsidR="000319C1" w:rsidRDefault="000319C1" w:rsidP="00517456">
            <w:pPr>
              <w:pStyle w:val="Normal1"/>
              <w:pBdr>
                <w:top w:val="nil"/>
                <w:left w:val="nil"/>
                <w:bottom w:val="nil"/>
                <w:right w:val="nil"/>
                <w:between w:val="nil"/>
              </w:pBdr>
              <w:rPr>
                <w:color w:val="000000"/>
              </w:rPr>
            </w:pPr>
          </w:p>
        </w:tc>
        <w:tc>
          <w:tcPr>
            <w:tcW w:w="8363" w:type="dxa"/>
            <w:gridSpan w:val="4"/>
          </w:tcPr>
          <w:p w:rsidR="000319C1" w:rsidRDefault="000319C1" w:rsidP="00517456">
            <w:pPr>
              <w:pStyle w:val="Normal1"/>
              <w:pBdr>
                <w:top w:val="nil"/>
                <w:left w:val="nil"/>
                <w:bottom w:val="nil"/>
                <w:right w:val="nil"/>
                <w:between w:val="nil"/>
              </w:pBdr>
              <w:rPr>
                <w:color w:val="000000"/>
              </w:rPr>
            </w:pPr>
            <w:r>
              <w:rPr>
                <w:color w:val="000000"/>
              </w:rPr>
              <w:t>Medial edge is responsible for forming the carrying angle.</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8683" w:type="dxa"/>
            <w:gridSpan w:val="5"/>
          </w:tcPr>
          <w:p w:rsidR="000319C1" w:rsidRDefault="000319C1" w:rsidP="00517456">
            <w:pPr>
              <w:pStyle w:val="Normal1"/>
              <w:pBdr>
                <w:top w:val="nil"/>
                <w:left w:val="nil"/>
                <w:bottom w:val="nil"/>
                <w:right w:val="nil"/>
                <w:between w:val="nil"/>
              </w:pBdr>
              <w:rPr>
                <w:color w:val="000000"/>
              </w:rPr>
            </w:pPr>
            <w:r>
              <w:rPr>
                <w:color w:val="000000"/>
              </w:rPr>
              <w:t>Medial epicondyle - Prominent bony projection on the medial side of the lower end.</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8683" w:type="dxa"/>
            <w:gridSpan w:val="5"/>
          </w:tcPr>
          <w:p w:rsidR="000319C1" w:rsidRDefault="000319C1" w:rsidP="00517456">
            <w:pPr>
              <w:pStyle w:val="Normal1"/>
              <w:pBdr>
                <w:top w:val="nil"/>
                <w:left w:val="nil"/>
                <w:bottom w:val="nil"/>
                <w:right w:val="nil"/>
                <w:between w:val="nil"/>
              </w:pBdr>
              <w:rPr>
                <w:color w:val="000000"/>
              </w:rPr>
            </w:pPr>
            <w:r>
              <w:rPr>
                <w:color w:val="000000"/>
              </w:rPr>
              <w:t>Lateral epicondyle</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320" w:type="dxa"/>
          </w:tcPr>
          <w:p w:rsidR="000319C1" w:rsidRDefault="000319C1" w:rsidP="00517456">
            <w:pPr>
              <w:pStyle w:val="Normal1"/>
              <w:pBdr>
                <w:top w:val="nil"/>
                <w:left w:val="nil"/>
                <w:bottom w:val="nil"/>
                <w:right w:val="nil"/>
                <w:between w:val="nil"/>
              </w:pBdr>
              <w:rPr>
                <w:color w:val="000000"/>
              </w:rPr>
            </w:pPr>
          </w:p>
        </w:tc>
        <w:tc>
          <w:tcPr>
            <w:tcW w:w="8363" w:type="dxa"/>
            <w:gridSpan w:val="4"/>
          </w:tcPr>
          <w:p w:rsidR="000319C1" w:rsidRDefault="000319C1" w:rsidP="00517456">
            <w:pPr>
              <w:pStyle w:val="Normal1"/>
              <w:pBdr>
                <w:top w:val="nil"/>
                <w:left w:val="nil"/>
                <w:bottom w:val="nil"/>
                <w:right w:val="nil"/>
                <w:between w:val="nil"/>
              </w:pBdr>
              <w:rPr>
                <w:color w:val="000000"/>
              </w:rPr>
            </w:pPr>
            <w:r>
              <w:rPr>
                <w:color w:val="000000"/>
              </w:rPr>
              <w:t xml:space="preserve">Smaller than the medial one </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320" w:type="dxa"/>
          </w:tcPr>
          <w:p w:rsidR="000319C1" w:rsidRDefault="000319C1" w:rsidP="00517456">
            <w:pPr>
              <w:pStyle w:val="Normal1"/>
              <w:pBdr>
                <w:top w:val="nil"/>
                <w:left w:val="nil"/>
                <w:bottom w:val="nil"/>
                <w:right w:val="nil"/>
                <w:between w:val="nil"/>
              </w:pBdr>
              <w:rPr>
                <w:color w:val="000000"/>
              </w:rPr>
            </w:pPr>
          </w:p>
        </w:tc>
        <w:tc>
          <w:tcPr>
            <w:tcW w:w="8363" w:type="dxa"/>
            <w:gridSpan w:val="4"/>
          </w:tcPr>
          <w:p w:rsidR="000319C1" w:rsidRDefault="000319C1" w:rsidP="00517456">
            <w:pPr>
              <w:pStyle w:val="Normal1"/>
              <w:pBdr>
                <w:top w:val="nil"/>
                <w:left w:val="nil"/>
                <w:bottom w:val="nil"/>
                <w:right w:val="nil"/>
                <w:between w:val="nil"/>
              </w:pBdr>
              <w:rPr>
                <w:color w:val="000000"/>
              </w:rPr>
            </w:pPr>
            <w:r>
              <w:rPr>
                <w:color w:val="000000"/>
              </w:rPr>
              <w:t>Anterolateral part has a muscular impression.</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8683" w:type="dxa"/>
            <w:gridSpan w:val="5"/>
          </w:tcPr>
          <w:p w:rsidR="000319C1" w:rsidRDefault="000319C1" w:rsidP="00517456">
            <w:pPr>
              <w:pStyle w:val="Normal1"/>
              <w:pBdr>
                <w:top w:val="nil"/>
                <w:left w:val="nil"/>
                <w:bottom w:val="nil"/>
                <w:right w:val="nil"/>
                <w:between w:val="nil"/>
              </w:pBdr>
              <w:rPr>
                <w:color w:val="000000"/>
              </w:rPr>
            </w:pPr>
            <w:r>
              <w:rPr>
                <w:color w:val="000000"/>
              </w:rPr>
              <w:t>Lateral supracondylar ridge - Sharp lateral margin just above the lower end</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8683" w:type="dxa"/>
            <w:gridSpan w:val="5"/>
          </w:tcPr>
          <w:p w:rsidR="000319C1" w:rsidRDefault="000319C1" w:rsidP="00517456">
            <w:pPr>
              <w:pStyle w:val="Normal1"/>
              <w:pBdr>
                <w:top w:val="nil"/>
                <w:left w:val="nil"/>
                <w:bottom w:val="nil"/>
                <w:right w:val="nil"/>
                <w:between w:val="nil"/>
              </w:pBdr>
              <w:rPr>
                <w:color w:val="000000"/>
              </w:rPr>
            </w:pPr>
            <w:r>
              <w:rPr>
                <w:color w:val="000000"/>
              </w:rPr>
              <w:t>Medial supracondylar ridge - Similar ridge to the medial aspect.</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8683" w:type="dxa"/>
            <w:gridSpan w:val="5"/>
          </w:tcPr>
          <w:p w:rsidR="000319C1" w:rsidRDefault="000319C1" w:rsidP="00517456">
            <w:pPr>
              <w:pStyle w:val="Normal1"/>
              <w:pBdr>
                <w:top w:val="nil"/>
                <w:left w:val="nil"/>
                <w:bottom w:val="nil"/>
                <w:right w:val="nil"/>
                <w:between w:val="nil"/>
              </w:pBdr>
              <w:rPr>
                <w:color w:val="000000"/>
              </w:rPr>
            </w:pPr>
            <w:r>
              <w:rPr>
                <w:color w:val="000000"/>
              </w:rPr>
              <w:t>Coronoid fossa - Depression just above the anterior aspect of the trochlea</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8683" w:type="dxa"/>
            <w:gridSpan w:val="5"/>
          </w:tcPr>
          <w:p w:rsidR="000319C1" w:rsidRDefault="000319C1" w:rsidP="00517456">
            <w:pPr>
              <w:pStyle w:val="Normal1"/>
              <w:pBdr>
                <w:top w:val="nil"/>
                <w:left w:val="nil"/>
                <w:bottom w:val="nil"/>
                <w:right w:val="nil"/>
                <w:between w:val="nil"/>
              </w:pBdr>
              <w:rPr>
                <w:color w:val="000000"/>
              </w:rPr>
            </w:pPr>
            <w:r>
              <w:rPr>
                <w:color w:val="000000"/>
              </w:rPr>
              <w:t>Radial fossa - Depression present just above anterior aspect of the capitulum</w:t>
            </w:r>
          </w:p>
        </w:tc>
      </w:tr>
      <w:tr w:rsidR="000319C1" w:rsidTr="00517456">
        <w:tc>
          <w:tcPr>
            <w:tcW w:w="1001" w:type="dxa"/>
          </w:tcPr>
          <w:p w:rsidR="000319C1" w:rsidRDefault="000319C1" w:rsidP="00517456">
            <w:pPr>
              <w:pStyle w:val="Normal1"/>
              <w:pBdr>
                <w:top w:val="nil"/>
                <w:left w:val="nil"/>
                <w:bottom w:val="nil"/>
                <w:right w:val="nil"/>
                <w:between w:val="nil"/>
              </w:pBdr>
              <w:rPr>
                <w:color w:val="000000"/>
              </w:rPr>
            </w:pPr>
          </w:p>
        </w:tc>
        <w:tc>
          <w:tcPr>
            <w:tcW w:w="396" w:type="dxa"/>
          </w:tcPr>
          <w:p w:rsidR="000319C1" w:rsidRDefault="000319C1" w:rsidP="00517456">
            <w:pPr>
              <w:pStyle w:val="Normal1"/>
              <w:pBdr>
                <w:top w:val="nil"/>
                <w:left w:val="nil"/>
                <w:bottom w:val="nil"/>
                <w:right w:val="nil"/>
                <w:between w:val="nil"/>
              </w:pBdr>
              <w:rPr>
                <w:color w:val="000000"/>
              </w:rPr>
            </w:pPr>
          </w:p>
        </w:tc>
        <w:tc>
          <w:tcPr>
            <w:tcW w:w="8683" w:type="dxa"/>
            <w:gridSpan w:val="5"/>
          </w:tcPr>
          <w:p w:rsidR="000319C1" w:rsidRDefault="000319C1" w:rsidP="00517456">
            <w:pPr>
              <w:pStyle w:val="Normal1"/>
              <w:pBdr>
                <w:top w:val="nil"/>
                <w:left w:val="nil"/>
                <w:bottom w:val="nil"/>
                <w:right w:val="nil"/>
                <w:between w:val="nil"/>
              </w:pBdr>
              <w:rPr>
                <w:color w:val="000000"/>
              </w:rPr>
            </w:pPr>
            <w:r>
              <w:rPr>
                <w:color w:val="000000"/>
              </w:rPr>
              <w:t>Olecranon fossa - Lies just above the posterior aspect of the trochlea</w:t>
            </w:r>
          </w:p>
        </w:tc>
      </w:tr>
    </w:tbl>
    <w:p w:rsidR="000319C1" w:rsidRDefault="000319C1" w:rsidP="000319C1">
      <w:pPr>
        <w:pStyle w:val="Normal1"/>
        <w:pBdr>
          <w:top w:val="nil"/>
          <w:left w:val="nil"/>
          <w:bottom w:val="nil"/>
          <w:right w:val="nil"/>
          <w:between w:val="nil"/>
        </w:pBdr>
        <w:rPr>
          <w:color w:val="000000"/>
        </w:rPr>
      </w:pPr>
    </w:p>
    <w:p w:rsidR="000319C1" w:rsidRDefault="000319C1" w:rsidP="000319C1">
      <w:pPr>
        <w:pStyle w:val="Normal1"/>
        <w:pBdr>
          <w:top w:val="nil"/>
          <w:left w:val="nil"/>
          <w:bottom w:val="nil"/>
          <w:right w:val="nil"/>
          <w:between w:val="nil"/>
        </w:pBdr>
        <w:spacing w:before="280" w:after="280"/>
        <w:rPr>
          <w:color w:val="000000"/>
        </w:rPr>
      </w:pPr>
      <w:r>
        <w:rPr>
          <w:color w:val="000000"/>
          <w:sz w:val="48"/>
          <w:szCs w:val="48"/>
        </w:rPr>
        <w:lastRenderedPageBreak/>
        <w:t>Muscle attachments of humerus</w:t>
      </w:r>
    </w:p>
    <w:tbl>
      <w:tblPr>
        <w:tblStyle w:val="aff7"/>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46"/>
        <w:gridCol w:w="558"/>
        <w:gridCol w:w="7556"/>
      </w:tblGrid>
      <w:tr w:rsidR="000319C1" w:rsidTr="00517456">
        <w:tc>
          <w:tcPr>
            <w:tcW w:w="1330" w:type="dxa"/>
          </w:tcPr>
          <w:p w:rsidR="000319C1" w:rsidRDefault="000319C1" w:rsidP="00517456">
            <w:pPr>
              <w:pStyle w:val="Normal1"/>
              <w:pBdr>
                <w:top w:val="nil"/>
                <w:left w:val="nil"/>
                <w:bottom w:val="nil"/>
                <w:right w:val="nil"/>
                <w:between w:val="nil"/>
              </w:pBdr>
              <w:rPr>
                <w:color w:val="000000"/>
              </w:rPr>
            </w:pPr>
          </w:p>
        </w:tc>
        <w:tc>
          <w:tcPr>
            <w:tcW w:w="8750" w:type="dxa"/>
            <w:gridSpan w:val="2"/>
          </w:tcPr>
          <w:p w:rsidR="000319C1" w:rsidRDefault="000319C1" w:rsidP="00517456">
            <w:pPr>
              <w:pStyle w:val="Normal1"/>
              <w:pBdr>
                <w:top w:val="nil"/>
                <w:left w:val="nil"/>
                <w:bottom w:val="nil"/>
                <w:right w:val="nil"/>
                <w:between w:val="nil"/>
              </w:pBdr>
              <w:rPr>
                <w:color w:val="000000"/>
              </w:rPr>
            </w:pPr>
            <w:r>
              <w:rPr>
                <w:color w:val="000000"/>
              </w:rPr>
              <w:t>Lesser tuberosity</w:t>
            </w:r>
          </w:p>
        </w:tc>
      </w:tr>
      <w:tr w:rsidR="000319C1" w:rsidTr="00517456">
        <w:tc>
          <w:tcPr>
            <w:tcW w:w="1330" w:type="dxa"/>
          </w:tcPr>
          <w:p w:rsidR="000319C1" w:rsidRDefault="000319C1" w:rsidP="00517456">
            <w:pPr>
              <w:pStyle w:val="Normal1"/>
              <w:pBdr>
                <w:top w:val="nil"/>
                <w:left w:val="nil"/>
                <w:bottom w:val="nil"/>
                <w:right w:val="nil"/>
                <w:between w:val="nil"/>
              </w:pBdr>
              <w:rPr>
                <w:color w:val="000000"/>
              </w:rPr>
            </w:pPr>
          </w:p>
        </w:tc>
        <w:tc>
          <w:tcPr>
            <w:tcW w:w="585" w:type="dxa"/>
          </w:tcPr>
          <w:p w:rsidR="000319C1" w:rsidRDefault="000319C1" w:rsidP="00517456">
            <w:pPr>
              <w:pStyle w:val="Normal1"/>
              <w:pBdr>
                <w:top w:val="nil"/>
                <w:left w:val="nil"/>
                <w:bottom w:val="nil"/>
                <w:right w:val="nil"/>
                <w:between w:val="nil"/>
              </w:pBdr>
              <w:rPr>
                <w:color w:val="000000"/>
              </w:rPr>
            </w:pPr>
          </w:p>
        </w:tc>
        <w:tc>
          <w:tcPr>
            <w:tcW w:w="8165" w:type="dxa"/>
          </w:tcPr>
          <w:p w:rsidR="000319C1" w:rsidRDefault="000319C1" w:rsidP="00517456">
            <w:pPr>
              <w:pStyle w:val="Normal1"/>
              <w:pBdr>
                <w:top w:val="nil"/>
                <w:left w:val="nil"/>
                <w:bottom w:val="nil"/>
                <w:right w:val="nil"/>
                <w:between w:val="nil"/>
              </w:pBdr>
              <w:rPr>
                <w:color w:val="000000"/>
              </w:rPr>
            </w:pPr>
            <w:r>
              <w:rPr>
                <w:color w:val="000000"/>
              </w:rPr>
              <w:t>Subscapularis</w:t>
            </w:r>
          </w:p>
        </w:tc>
      </w:tr>
      <w:tr w:rsidR="000319C1" w:rsidTr="00517456">
        <w:tc>
          <w:tcPr>
            <w:tcW w:w="1330" w:type="dxa"/>
          </w:tcPr>
          <w:p w:rsidR="000319C1" w:rsidRDefault="000319C1" w:rsidP="00517456">
            <w:pPr>
              <w:pStyle w:val="Normal1"/>
              <w:pBdr>
                <w:top w:val="nil"/>
                <w:left w:val="nil"/>
                <w:bottom w:val="nil"/>
                <w:right w:val="nil"/>
                <w:between w:val="nil"/>
              </w:pBdr>
              <w:rPr>
                <w:color w:val="000000"/>
              </w:rPr>
            </w:pPr>
          </w:p>
        </w:tc>
        <w:tc>
          <w:tcPr>
            <w:tcW w:w="8750" w:type="dxa"/>
            <w:gridSpan w:val="2"/>
          </w:tcPr>
          <w:p w:rsidR="000319C1" w:rsidRDefault="000319C1" w:rsidP="00517456">
            <w:pPr>
              <w:pStyle w:val="Normal1"/>
              <w:pBdr>
                <w:top w:val="nil"/>
                <w:left w:val="nil"/>
                <w:bottom w:val="nil"/>
                <w:right w:val="nil"/>
                <w:between w:val="nil"/>
              </w:pBdr>
              <w:rPr>
                <w:color w:val="000000"/>
              </w:rPr>
            </w:pPr>
            <w:r>
              <w:rPr>
                <w:color w:val="000000"/>
              </w:rPr>
              <w:t>Greater tuberosity</w:t>
            </w:r>
          </w:p>
        </w:tc>
      </w:tr>
      <w:tr w:rsidR="000319C1" w:rsidTr="00517456">
        <w:tc>
          <w:tcPr>
            <w:tcW w:w="1330" w:type="dxa"/>
          </w:tcPr>
          <w:p w:rsidR="000319C1" w:rsidRDefault="000319C1" w:rsidP="00517456">
            <w:pPr>
              <w:pStyle w:val="Normal1"/>
              <w:pBdr>
                <w:top w:val="nil"/>
                <w:left w:val="nil"/>
                <w:bottom w:val="nil"/>
                <w:right w:val="nil"/>
                <w:between w:val="nil"/>
              </w:pBdr>
              <w:rPr>
                <w:color w:val="000000"/>
              </w:rPr>
            </w:pPr>
          </w:p>
        </w:tc>
        <w:tc>
          <w:tcPr>
            <w:tcW w:w="585" w:type="dxa"/>
          </w:tcPr>
          <w:p w:rsidR="000319C1" w:rsidRDefault="000319C1" w:rsidP="00517456">
            <w:pPr>
              <w:pStyle w:val="Normal1"/>
              <w:pBdr>
                <w:top w:val="nil"/>
                <w:left w:val="nil"/>
                <w:bottom w:val="nil"/>
                <w:right w:val="nil"/>
                <w:between w:val="nil"/>
              </w:pBdr>
              <w:rPr>
                <w:color w:val="000000"/>
              </w:rPr>
            </w:pPr>
          </w:p>
        </w:tc>
        <w:tc>
          <w:tcPr>
            <w:tcW w:w="8165" w:type="dxa"/>
          </w:tcPr>
          <w:p w:rsidR="000319C1" w:rsidRDefault="000319C1" w:rsidP="00517456">
            <w:pPr>
              <w:pStyle w:val="Normal1"/>
              <w:pBdr>
                <w:top w:val="nil"/>
                <w:left w:val="nil"/>
                <w:bottom w:val="nil"/>
                <w:right w:val="nil"/>
                <w:between w:val="nil"/>
              </w:pBdr>
              <w:rPr>
                <w:color w:val="000000"/>
              </w:rPr>
            </w:pPr>
            <w:r>
              <w:rPr>
                <w:color w:val="000000"/>
              </w:rPr>
              <w:t>Supraspinatus</w:t>
            </w:r>
          </w:p>
        </w:tc>
      </w:tr>
      <w:tr w:rsidR="000319C1" w:rsidTr="00517456">
        <w:tc>
          <w:tcPr>
            <w:tcW w:w="1330" w:type="dxa"/>
          </w:tcPr>
          <w:p w:rsidR="000319C1" w:rsidRDefault="000319C1" w:rsidP="00517456">
            <w:pPr>
              <w:pStyle w:val="Normal1"/>
              <w:pBdr>
                <w:top w:val="nil"/>
                <w:left w:val="nil"/>
                <w:bottom w:val="nil"/>
                <w:right w:val="nil"/>
                <w:between w:val="nil"/>
              </w:pBdr>
              <w:rPr>
                <w:color w:val="000000"/>
              </w:rPr>
            </w:pPr>
          </w:p>
        </w:tc>
        <w:tc>
          <w:tcPr>
            <w:tcW w:w="585" w:type="dxa"/>
          </w:tcPr>
          <w:p w:rsidR="000319C1" w:rsidRDefault="000319C1" w:rsidP="00517456">
            <w:pPr>
              <w:pStyle w:val="Normal1"/>
              <w:pBdr>
                <w:top w:val="nil"/>
                <w:left w:val="nil"/>
                <w:bottom w:val="nil"/>
                <w:right w:val="nil"/>
                <w:between w:val="nil"/>
              </w:pBdr>
              <w:rPr>
                <w:color w:val="000000"/>
              </w:rPr>
            </w:pPr>
          </w:p>
        </w:tc>
        <w:tc>
          <w:tcPr>
            <w:tcW w:w="8165" w:type="dxa"/>
          </w:tcPr>
          <w:p w:rsidR="000319C1" w:rsidRDefault="000319C1" w:rsidP="00517456">
            <w:pPr>
              <w:pStyle w:val="Normal1"/>
              <w:pBdr>
                <w:top w:val="nil"/>
                <w:left w:val="nil"/>
                <w:bottom w:val="nil"/>
                <w:right w:val="nil"/>
                <w:between w:val="nil"/>
              </w:pBdr>
              <w:rPr>
                <w:color w:val="000000"/>
              </w:rPr>
            </w:pPr>
            <w:r>
              <w:rPr>
                <w:color w:val="000000"/>
              </w:rPr>
              <w:t>Infraspinatus</w:t>
            </w:r>
          </w:p>
        </w:tc>
      </w:tr>
      <w:tr w:rsidR="000319C1" w:rsidTr="00517456">
        <w:tc>
          <w:tcPr>
            <w:tcW w:w="1330" w:type="dxa"/>
          </w:tcPr>
          <w:p w:rsidR="000319C1" w:rsidRDefault="000319C1" w:rsidP="00517456">
            <w:pPr>
              <w:pStyle w:val="Normal1"/>
              <w:pBdr>
                <w:top w:val="nil"/>
                <w:left w:val="nil"/>
                <w:bottom w:val="nil"/>
                <w:right w:val="nil"/>
                <w:between w:val="nil"/>
              </w:pBdr>
              <w:rPr>
                <w:color w:val="000000"/>
              </w:rPr>
            </w:pPr>
          </w:p>
        </w:tc>
        <w:tc>
          <w:tcPr>
            <w:tcW w:w="585" w:type="dxa"/>
          </w:tcPr>
          <w:p w:rsidR="000319C1" w:rsidRDefault="000319C1" w:rsidP="00517456">
            <w:pPr>
              <w:pStyle w:val="Normal1"/>
              <w:pBdr>
                <w:top w:val="nil"/>
                <w:left w:val="nil"/>
                <w:bottom w:val="nil"/>
                <w:right w:val="nil"/>
                <w:between w:val="nil"/>
              </w:pBdr>
              <w:rPr>
                <w:color w:val="000000"/>
              </w:rPr>
            </w:pPr>
          </w:p>
        </w:tc>
        <w:tc>
          <w:tcPr>
            <w:tcW w:w="8165" w:type="dxa"/>
          </w:tcPr>
          <w:p w:rsidR="000319C1" w:rsidRDefault="000319C1" w:rsidP="00517456">
            <w:pPr>
              <w:pStyle w:val="Normal1"/>
              <w:pBdr>
                <w:top w:val="nil"/>
                <w:left w:val="nil"/>
                <w:bottom w:val="nil"/>
                <w:right w:val="nil"/>
                <w:between w:val="nil"/>
              </w:pBdr>
              <w:rPr>
                <w:color w:val="000000"/>
              </w:rPr>
            </w:pPr>
            <w:r>
              <w:rPr>
                <w:color w:val="000000"/>
              </w:rPr>
              <w:t>Teres minor</w:t>
            </w:r>
          </w:p>
        </w:tc>
      </w:tr>
      <w:tr w:rsidR="000319C1" w:rsidTr="00517456">
        <w:tc>
          <w:tcPr>
            <w:tcW w:w="1330" w:type="dxa"/>
          </w:tcPr>
          <w:p w:rsidR="000319C1" w:rsidRDefault="000319C1" w:rsidP="00517456">
            <w:pPr>
              <w:pStyle w:val="Normal1"/>
              <w:pBdr>
                <w:top w:val="nil"/>
                <w:left w:val="nil"/>
                <w:bottom w:val="nil"/>
                <w:right w:val="nil"/>
                <w:between w:val="nil"/>
              </w:pBdr>
              <w:rPr>
                <w:color w:val="000000"/>
              </w:rPr>
            </w:pPr>
          </w:p>
        </w:tc>
        <w:tc>
          <w:tcPr>
            <w:tcW w:w="8750" w:type="dxa"/>
            <w:gridSpan w:val="2"/>
          </w:tcPr>
          <w:p w:rsidR="000319C1" w:rsidRDefault="000319C1" w:rsidP="00517456">
            <w:pPr>
              <w:pStyle w:val="Normal1"/>
              <w:pBdr>
                <w:top w:val="nil"/>
                <w:left w:val="nil"/>
                <w:bottom w:val="nil"/>
                <w:right w:val="nil"/>
                <w:between w:val="nil"/>
              </w:pBdr>
              <w:rPr>
                <w:color w:val="000000"/>
              </w:rPr>
            </w:pPr>
            <w:r>
              <w:rPr>
                <w:color w:val="000000"/>
              </w:rPr>
              <w:t>Floor of the intertubercular sulcus</w:t>
            </w:r>
          </w:p>
        </w:tc>
      </w:tr>
      <w:tr w:rsidR="000319C1" w:rsidTr="00517456">
        <w:tc>
          <w:tcPr>
            <w:tcW w:w="1330" w:type="dxa"/>
          </w:tcPr>
          <w:p w:rsidR="000319C1" w:rsidRDefault="000319C1" w:rsidP="00517456">
            <w:pPr>
              <w:pStyle w:val="Normal1"/>
              <w:pBdr>
                <w:top w:val="nil"/>
                <w:left w:val="nil"/>
                <w:bottom w:val="nil"/>
                <w:right w:val="nil"/>
                <w:between w:val="nil"/>
              </w:pBdr>
              <w:rPr>
                <w:color w:val="000000"/>
              </w:rPr>
            </w:pPr>
          </w:p>
        </w:tc>
        <w:tc>
          <w:tcPr>
            <w:tcW w:w="585" w:type="dxa"/>
          </w:tcPr>
          <w:p w:rsidR="000319C1" w:rsidRDefault="000319C1" w:rsidP="00517456">
            <w:pPr>
              <w:pStyle w:val="Normal1"/>
              <w:pBdr>
                <w:top w:val="nil"/>
                <w:left w:val="nil"/>
                <w:bottom w:val="nil"/>
                <w:right w:val="nil"/>
                <w:between w:val="nil"/>
              </w:pBdr>
              <w:rPr>
                <w:color w:val="000000"/>
              </w:rPr>
            </w:pPr>
          </w:p>
        </w:tc>
        <w:tc>
          <w:tcPr>
            <w:tcW w:w="8165" w:type="dxa"/>
          </w:tcPr>
          <w:p w:rsidR="000319C1" w:rsidRDefault="000319C1" w:rsidP="00517456">
            <w:pPr>
              <w:pStyle w:val="Normal1"/>
              <w:pBdr>
                <w:top w:val="nil"/>
                <w:left w:val="nil"/>
                <w:bottom w:val="nil"/>
                <w:right w:val="nil"/>
                <w:between w:val="nil"/>
              </w:pBdr>
              <w:rPr>
                <w:color w:val="000000"/>
              </w:rPr>
            </w:pPr>
            <w:r>
              <w:rPr>
                <w:color w:val="000000"/>
              </w:rPr>
              <w:t>Latissimus dorsi</w:t>
            </w:r>
          </w:p>
        </w:tc>
      </w:tr>
      <w:tr w:rsidR="000319C1" w:rsidTr="00517456">
        <w:tc>
          <w:tcPr>
            <w:tcW w:w="1330" w:type="dxa"/>
          </w:tcPr>
          <w:p w:rsidR="000319C1" w:rsidRDefault="000319C1" w:rsidP="00517456">
            <w:pPr>
              <w:pStyle w:val="Normal1"/>
              <w:pBdr>
                <w:top w:val="nil"/>
                <w:left w:val="nil"/>
                <w:bottom w:val="nil"/>
                <w:right w:val="nil"/>
                <w:between w:val="nil"/>
              </w:pBdr>
              <w:rPr>
                <w:color w:val="000000"/>
              </w:rPr>
            </w:pPr>
          </w:p>
        </w:tc>
        <w:tc>
          <w:tcPr>
            <w:tcW w:w="8750" w:type="dxa"/>
            <w:gridSpan w:val="2"/>
          </w:tcPr>
          <w:p w:rsidR="000319C1" w:rsidRDefault="000319C1" w:rsidP="00517456">
            <w:pPr>
              <w:pStyle w:val="Normal1"/>
              <w:pBdr>
                <w:top w:val="nil"/>
                <w:left w:val="nil"/>
                <w:bottom w:val="nil"/>
                <w:right w:val="nil"/>
                <w:between w:val="nil"/>
              </w:pBdr>
              <w:rPr>
                <w:color w:val="000000"/>
              </w:rPr>
            </w:pPr>
            <w:r>
              <w:rPr>
                <w:color w:val="000000"/>
              </w:rPr>
              <w:t>Lateral lip of the bicipital groove of the humerus</w:t>
            </w:r>
          </w:p>
        </w:tc>
      </w:tr>
      <w:tr w:rsidR="000319C1" w:rsidTr="00517456">
        <w:tc>
          <w:tcPr>
            <w:tcW w:w="1330" w:type="dxa"/>
          </w:tcPr>
          <w:p w:rsidR="000319C1" w:rsidRDefault="000319C1" w:rsidP="00517456">
            <w:pPr>
              <w:pStyle w:val="Normal1"/>
              <w:pBdr>
                <w:top w:val="nil"/>
                <w:left w:val="nil"/>
                <w:bottom w:val="nil"/>
                <w:right w:val="nil"/>
                <w:between w:val="nil"/>
              </w:pBdr>
              <w:rPr>
                <w:color w:val="000000"/>
              </w:rPr>
            </w:pPr>
          </w:p>
        </w:tc>
        <w:tc>
          <w:tcPr>
            <w:tcW w:w="585" w:type="dxa"/>
          </w:tcPr>
          <w:p w:rsidR="000319C1" w:rsidRDefault="000319C1" w:rsidP="00517456">
            <w:pPr>
              <w:pStyle w:val="Normal1"/>
              <w:pBdr>
                <w:top w:val="nil"/>
                <w:left w:val="nil"/>
                <w:bottom w:val="nil"/>
                <w:right w:val="nil"/>
                <w:between w:val="nil"/>
              </w:pBdr>
              <w:rPr>
                <w:color w:val="000000"/>
              </w:rPr>
            </w:pPr>
          </w:p>
        </w:tc>
        <w:tc>
          <w:tcPr>
            <w:tcW w:w="8165" w:type="dxa"/>
          </w:tcPr>
          <w:p w:rsidR="000319C1" w:rsidRDefault="000319C1" w:rsidP="00517456">
            <w:pPr>
              <w:pStyle w:val="Normal1"/>
              <w:pBdr>
                <w:top w:val="nil"/>
                <w:left w:val="nil"/>
                <w:bottom w:val="nil"/>
                <w:right w:val="nil"/>
                <w:between w:val="nil"/>
              </w:pBdr>
              <w:rPr>
                <w:color w:val="000000"/>
              </w:rPr>
            </w:pPr>
            <w:r>
              <w:rPr>
                <w:color w:val="000000"/>
              </w:rPr>
              <w:t>Pectoralis major</w:t>
            </w:r>
          </w:p>
        </w:tc>
      </w:tr>
      <w:tr w:rsidR="000319C1" w:rsidTr="00517456">
        <w:tc>
          <w:tcPr>
            <w:tcW w:w="1330" w:type="dxa"/>
          </w:tcPr>
          <w:p w:rsidR="000319C1" w:rsidRDefault="000319C1" w:rsidP="00517456">
            <w:pPr>
              <w:pStyle w:val="Normal1"/>
              <w:pBdr>
                <w:top w:val="nil"/>
                <w:left w:val="nil"/>
                <w:bottom w:val="nil"/>
                <w:right w:val="nil"/>
                <w:between w:val="nil"/>
              </w:pBdr>
              <w:rPr>
                <w:color w:val="000000"/>
              </w:rPr>
            </w:pPr>
          </w:p>
        </w:tc>
        <w:tc>
          <w:tcPr>
            <w:tcW w:w="8750" w:type="dxa"/>
            <w:gridSpan w:val="2"/>
          </w:tcPr>
          <w:p w:rsidR="000319C1" w:rsidRDefault="000319C1" w:rsidP="00517456">
            <w:pPr>
              <w:pStyle w:val="Normal1"/>
              <w:pBdr>
                <w:top w:val="nil"/>
                <w:left w:val="nil"/>
                <w:bottom w:val="nil"/>
                <w:right w:val="nil"/>
                <w:between w:val="nil"/>
              </w:pBdr>
              <w:rPr>
                <w:color w:val="000000"/>
              </w:rPr>
            </w:pPr>
            <w:r>
              <w:rPr>
                <w:color w:val="000000"/>
              </w:rPr>
              <w:t>Medial lip of the bicipital groove of the humerus</w:t>
            </w:r>
          </w:p>
        </w:tc>
      </w:tr>
      <w:tr w:rsidR="000319C1" w:rsidTr="00517456">
        <w:tc>
          <w:tcPr>
            <w:tcW w:w="1330" w:type="dxa"/>
          </w:tcPr>
          <w:p w:rsidR="000319C1" w:rsidRDefault="000319C1" w:rsidP="00517456">
            <w:pPr>
              <w:pStyle w:val="Normal1"/>
              <w:pBdr>
                <w:top w:val="nil"/>
                <w:left w:val="nil"/>
                <w:bottom w:val="nil"/>
                <w:right w:val="nil"/>
                <w:between w:val="nil"/>
              </w:pBdr>
              <w:rPr>
                <w:color w:val="000000"/>
              </w:rPr>
            </w:pPr>
          </w:p>
        </w:tc>
        <w:tc>
          <w:tcPr>
            <w:tcW w:w="585" w:type="dxa"/>
          </w:tcPr>
          <w:p w:rsidR="000319C1" w:rsidRDefault="000319C1" w:rsidP="00517456">
            <w:pPr>
              <w:pStyle w:val="Normal1"/>
              <w:pBdr>
                <w:top w:val="nil"/>
                <w:left w:val="nil"/>
                <w:bottom w:val="nil"/>
                <w:right w:val="nil"/>
                <w:between w:val="nil"/>
              </w:pBdr>
              <w:rPr>
                <w:color w:val="000000"/>
              </w:rPr>
            </w:pPr>
          </w:p>
        </w:tc>
        <w:tc>
          <w:tcPr>
            <w:tcW w:w="8165" w:type="dxa"/>
          </w:tcPr>
          <w:p w:rsidR="000319C1" w:rsidRDefault="000319C1" w:rsidP="00517456">
            <w:pPr>
              <w:pStyle w:val="Normal1"/>
              <w:pBdr>
                <w:top w:val="nil"/>
                <w:left w:val="nil"/>
                <w:bottom w:val="nil"/>
                <w:right w:val="nil"/>
                <w:between w:val="nil"/>
              </w:pBdr>
              <w:rPr>
                <w:color w:val="000000"/>
              </w:rPr>
            </w:pPr>
            <w:r>
              <w:rPr>
                <w:color w:val="000000"/>
              </w:rPr>
              <w:t>Teres major</w:t>
            </w:r>
          </w:p>
        </w:tc>
      </w:tr>
      <w:tr w:rsidR="000319C1" w:rsidTr="00517456">
        <w:tc>
          <w:tcPr>
            <w:tcW w:w="1330" w:type="dxa"/>
          </w:tcPr>
          <w:p w:rsidR="000319C1" w:rsidRDefault="000319C1" w:rsidP="00517456">
            <w:pPr>
              <w:pStyle w:val="Normal1"/>
              <w:pBdr>
                <w:top w:val="nil"/>
                <w:left w:val="nil"/>
                <w:bottom w:val="nil"/>
                <w:right w:val="nil"/>
                <w:between w:val="nil"/>
              </w:pBdr>
              <w:rPr>
                <w:color w:val="000000"/>
              </w:rPr>
            </w:pPr>
          </w:p>
        </w:tc>
        <w:tc>
          <w:tcPr>
            <w:tcW w:w="8750" w:type="dxa"/>
            <w:gridSpan w:val="2"/>
          </w:tcPr>
          <w:p w:rsidR="000319C1" w:rsidRDefault="000319C1" w:rsidP="00517456">
            <w:pPr>
              <w:pStyle w:val="Normal1"/>
              <w:pBdr>
                <w:top w:val="nil"/>
                <w:left w:val="nil"/>
                <w:bottom w:val="nil"/>
                <w:right w:val="nil"/>
                <w:between w:val="nil"/>
              </w:pBdr>
              <w:rPr>
                <w:color w:val="000000"/>
              </w:rPr>
            </w:pPr>
            <w:r>
              <w:rPr>
                <w:color w:val="000000"/>
              </w:rPr>
              <w:t>Upper half of posterior surface of shaft of humerus above radial groove</w:t>
            </w:r>
          </w:p>
        </w:tc>
      </w:tr>
      <w:tr w:rsidR="000319C1" w:rsidTr="00517456">
        <w:tc>
          <w:tcPr>
            <w:tcW w:w="1330" w:type="dxa"/>
          </w:tcPr>
          <w:p w:rsidR="000319C1" w:rsidRDefault="000319C1" w:rsidP="00517456">
            <w:pPr>
              <w:pStyle w:val="Normal1"/>
              <w:pBdr>
                <w:top w:val="nil"/>
                <w:left w:val="nil"/>
                <w:bottom w:val="nil"/>
                <w:right w:val="nil"/>
                <w:between w:val="nil"/>
              </w:pBdr>
              <w:rPr>
                <w:color w:val="000000"/>
              </w:rPr>
            </w:pPr>
          </w:p>
        </w:tc>
        <w:tc>
          <w:tcPr>
            <w:tcW w:w="585" w:type="dxa"/>
          </w:tcPr>
          <w:p w:rsidR="000319C1" w:rsidRDefault="000319C1" w:rsidP="00517456">
            <w:pPr>
              <w:pStyle w:val="Normal1"/>
              <w:pBdr>
                <w:top w:val="nil"/>
                <w:left w:val="nil"/>
                <w:bottom w:val="nil"/>
                <w:right w:val="nil"/>
                <w:between w:val="nil"/>
              </w:pBdr>
              <w:rPr>
                <w:color w:val="000000"/>
              </w:rPr>
            </w:pPr>
          </w:p>
        </w:tc>
        <w:tc>
          <w:tcPr>
            <w:tcW w:w="8165" w:type="dxa"/>
          </w:tcPr>
          <w:p w:rsidR="000319C1" w:rsidRDefault="000319C1" w:rsidP="00517456">
            <w:pPr>
              <w:pStyle w:val="Normal1"/>
              <w:pBdr>
                <w:top w:val="nil"/>
                <w:left w:val="nil"/>
                <w:bottom w:val="nil"/>
                <w:right w:val="nil"/>
                <w:between w:val="nil"/>
              </w:pBdr>
              <w:rPr>
                <w:color w:val="000000"/>
              </w:rPr>
            </w:pPr>
            <w:r>
              <w:rPr>
                <w:color w:val="000000"/>
              </w:rPr>
              <w:t>Lateral head of the triceps – origin</w:t>
            </w:r>
          </w:p>
        </w:tc>
      </w:tr>
      <w:tr w:rsidR="000319C1" w:rsidTr="00517456">
        <w:tc>
          <w:tcPr>
            <w:tcW w:w="1330" w:type="dxa"/>
          </w:tcPr>
          <w:p w:rsidR="000319C1" w:rsidRDefault="000319C1" w:rsidP="00517456">
            <w:pPr>
              <w:pStyle w:val="Normal1"/>
              <w:pBdr>
                <w:top w:val="nil"/>
                <w:left w:val="nil"/>
                <w:bottom w:val="nil"/>
                <w:right w:val="nil"/>
                <w:between w:val="nil"/>
              </w:pBdr>
              <w:rPr>
                <w:color w:val="000000"/>
              </w:rPr>
            </w:pPr>
          </w:p>
        </w:tc>
        <w:tc>
          <w:tcPr>
            <w:tcW w:w="8750" w:type="dxa"/>
            <w:gridSpan w:val="2"/>
          </w:tcPr>
          <w:p w:rsidR="000319C1" w:rsidRDefault="000319C1" w:rsidP="00517456">
            <w:pPr>
              <w:pStyle w:val="Normal1"/>
              <w:pBdr>
                <w:top w:val="nil"/>
                <w:left w:val="nil"/>
                <w:bottom w:val="nil"/>
                <w:right w:val="nil"/>
                <w:between w:val="nil"/>
              </w:pBdr>
              <w:rPr>
                <w:color w:val="000000"/>
              </w:rPr>
            </w:pPr>
            <w:r>
              <w:rPr>
                <w:color w:val="000000"/>
              </w:rPr>
              <w:t>Lower half of the posterior surface of the shaft of humerus</w:t>
            </w:r>
          </w:p>
        </w:tc>
      </w:tr>
      <w:tr w:rsidR="000319C1" w:rsidTr="00517456">
        <w:tc>
          <w:tcPr>
            <w:tcW w:w="1330" w:type="dxa"/>
          </w:tcPr>
          <w:p w:rsidR="000319C1" w:rsidRDefault="000319C1" w:rsidP="00517456">
            <w:pPr>
              <w:pStyle w:val="Normal1"/>
              <w:pBdr>
                <w:top w:val="nil"/>
                <w:left w:val="nil"/>
                <w:bottom w:val="nil"/>
                <w:right w:val="nil"/>
                <w:between w:val="nil"/>
              </w:pBdr>
              <w:rPr>
                <w:color w:val="000000"/>
              </w:rPr>
            </w:pPr>
          </w:p>
        </w:tc>
        <w:tc>
          <w:tcPr>
            <w:tcW w:w="585" w:type="dxa"/>
          </w:tcPr>
          <w:p w:rsidR="000319C1" w:rsidRDefault="000319C1" w:rsidP="00517456">
            <w:pPr>
              <w:pStyle w:val="Normal1"/>
              <w:pBdr>
                <w:top w:val="nil"/>
                <w:left w:val="nil"/>
                <w:bottom w:val="nil"/>
                <w:right w:val="nil"/>
                <w:between w:val="nil"/>
              </w:pBdr>
              <w:rPr>
                <w:color w:val="000000"/>
              </w:rPr>
            </w:pPr>
          </w:p>
        </w:tc>
        <w:tc>
          <w:tcPr>
            <w:tcW w:w="8165" w:type="dxa"/>
          </w:tcPr>
          <w:p w:rsidR="000319C1" w:rsidRDefault="000319C1" w:rsidP="00517456">
            <w:pPr>
              <w:pStyle w:val="Normal1"/>
              <w:pBdr>
                <w:top w:val="nil"/>
                <w:left w:val="nil"/>
                <w:bottom w:val="nil"/>
                <w:right w:val="nil"/>
                <w:between w:val="nil"/>
              </w:pBdr>
              <w:rPr>
                <w:color w:val="000000"/>
              </w:rPr>
            </w:pPr>
            <w:r>
              <w:rPr>
                <w:color w:val="000000"/>
              </w:rPr>
              <w:t>Medial head of the triceps</w:t>
            </w:r>
          </w:p>
        </w:tc>
      </w:tr>
      <w:tr w:rsidR="000319C1" w:rsidTr="00517456">
        <w:tc>
          <w:tcPr>
            <w:tcW w:w="1330" w:type="dxa"/>
          </w:tcPr>
          <w:p w:rsidR="000319C1" w:rsidRDefault="000319C1" w:rsidP="00517456">
            <w:pPr>
              <w:pStyle w:val="Normal1"/>
              <w:pBdr>
                <w:top w:val="nil"/>
                <w:left w:val="nil"/>
                <w:bottom w:val="nil"/>
                <w:right w:val="nil"/>
                <w:between w:val="nil"/>
              </w:pBdr>
              <w:rPr>
                <w:color w:val="000000"/>
              </w:rPr>
            </w:pPr>
          </w:p>
        </w:tc>
        <w:tc>
          <w:tcPr>
            <w:tcW w:w="8750" w:type="dxa"/>
            <w:gridSpan w:val="2"/>
          </w:tcPr>
          <w:p w:rsidR="000319C1" w:rsidRDefault="000319C1" w:rsidP="00517456">
            <w:pPr>
              <w:pStyle w:val="Normal1"/>
              <w:pBdr>
                <w:top w:val="nil"/>
                <w:left w:val="nil"/>
                <w:bottom w:val="nil"/>
                <w:right w:val="nil"/>
                <w:between w:val="nil"/>
              </w:pBdr>
              <w:rPr>
                <w:color w:val="000000"/>
              </w:rPr>
            </w:pPr>
            <w:r>
              <w:rPr>
                <w:color w:val="000000"/>
              </w:rPr>
              <w:t>Front of the lower half of the humerus</w:t>
            </w:r>
          </w:p>
        </w:tc>
      </w:tr>
      <w:tr w:rsidR="000319C1" w:rsidTr="00517456">
        <w:tc>
          <w:tcPr>
            <w:tcW w:w="1330" w:type="dxa"/>
          </w:tcPr>
          <w:p w:rsidR="000319C1" w:rsidRDefault="000319C1" w:rsidP="00517456">
            <w:pPr>
              <w:pStyle w:val="Normal1"/>
              <w:pBdr>
                <w:top w:val="nil"/>
                <w:left w:val="nil"/>
                <w:bottom w:val="nil"/>
                <w:right w:val="nil"/>
                <w:between w:val="nil"/>
              </w:pBdr>
              <w:rPr>
                <w:color w:val="000000"/>
              </w:rPr>
            </w:pPr>
          </w:p>
        </w:tc>
        <w:tc>
          <w:tcPr>
            <w:tcW w:w="585" w:type="dxa"/>
          </w:tcPr>
          <w:p w:rsidR="000319C1" w:rsidRDefault="000319C1" w:rsidP="00517456">
            <w:pPr>
              <w:pStyle w:val="Normal1"/>
              <w:pBdr>
                <w:top w:val="nil"/>
                <w:left w:val="nil"/>
                <w:bottom w:val="nil"/>
                <w:right w:val="nil"/>
                <w:between w:val="nil"/>
              </w:pBdr>
              <w:rPr>
                <w:color w:val="000000"/>
              </w:rPr>
            </w:pPr>
          </w:p>
        </w:tc>
        <w:tc>
          <w:tcPr>
            <w:tcW w:w="8165" w:type="dxa"/>
          </w:tcPr>
          <w:p w:rsidR="000319C1" w:rsidRDefault="000319C1" w:rsidP="00517456">
            <w:pPr>
              <w:pStyle w:val="Normal1"/>
              <w:pBdr>
                <w:top w:val="nil"/>
                <w:left w:val="nil"/>
                <w:bottom w:val="nil"/>
                <w:right w:val="nil"/>
                <w:between w:val="nil"/>
              </w:pBdr>
              <w:rPr>
                <w:color w:val="000000"/>
              </w:rPr>
            </w:pPr>
            <w:r>
              <w:rPr>
                <w:color w:val="000000"/>
              </w:rPr>
              <w:t>Brachialis</w:t>
            </w:r>
          </w:p>
        </w:tc>
      </w:tr>
      <w:tr w:rsidR="000319C1" w:rsidTr="00517456">
        <w:tc>
          <w:tcPr>
            <w:tcW w:w="1330" w:type="dxa"/>
          </w:tcPr>
          <w:p w:rsidR="000319C1" w:rsidRDefault="000319C1" w:rsidP="00517456">
            <w:pPr>
              <w:pStyle w:val="Normal1"/>
              <w:pBdr>
                <w:top w:val="nil"/>
                <w:left w:val="nil"/>
                <w:bottom w:val="nil"/>
                <w:right w:val="nil"/>
                <w:between w:val="nil"/>
              </w:pBdr>
              <w:rPr>
                <w:color w:val="000000"/>
              </w:rPr>
            </w:pPr>
          </w:p>
        </w:tc>
        <w:tc>
          <w:tcPr>
            <w:tcW w:w="8750" w:type="dxa"/>
            <w:gridSpan w:val="2"/>
          </w:tcPr>
          <w:p w:rsidR="000319C1" w:rsidRDefault="000319C1" w:rsidP="00517456">
            <w:pPr>
              <w:pStyle w:val="Normal1"/>
              <w:pBdr>
                <w:top w:val="nil"/>
                <w:left w:val="nil"/>
                <w:bottom w:val="nil"/>
                <w:right w:val="nil"/>
                <w:between w:val="nil"/>
              </w:pBdr>
              <w:rPr>
                <w:color w:val="000000"/>
              </w:rPr>
            </w:pPr>
            <w:r>
              <w:rPr>
                <w:color w:val="000000"/>
              </w:rPr>
              <w:t>Middle of the lateral surface of the shaft of the humerus</w:t>
            </w:r>
          </w:p>
        </w:tc>
      </w:tr>
      <w:tr w:rsidR="000319C1" w:rsidTr="00517456">
        <w:tc>
          <w:tcPr>
            <w:tcW w:w="1330" w:type="dxa"/>
          </w:tcPr>
          <w:p w:rsidR="000319C1" w:rsidRDefault="000319C1" w:rsidP="00517456">
            <w:pPr>
              <w:pStyle w:val="Normal1"/>
              <w:pBdr>
                <w:top w:val="nil"/>
                <w:left w:val="nil"/>
                <w:bottom w:val="nil"/>
                <w:right w:val="nil"/>
                <w:between w:val="nil"/>
              </w:pBdr>
              <w:rPr>
                <w:color w:val="000000"/>
              </w:rPr>
            </w:pPr>
          </w:p>
        </w:tc>
        <w:tc>
          <w:tcPr>
            <w:tcW w:w="585" w:type="dxa"/>
          </w:tcPr>
          <w:p w:rsidR="000319C1" w:rsidRDefault="000319C1" w:rsidP="00517456">
            <w:pPr>
              <w:pStyle w:val="Normal1"/>
              <w:pBdr>
                <w:top w:val="nil"/>
                <w:left w:val="nil"/>
                <w:bottom w:val="nil"/>
                <w:right w:val="nil"/>
                <w:between w:val="nil"/>
              </w:pBdr>
              <w:rPr>
                <w:color w:val="000000"/>
              </w:rPr>
            </w:pPr>
          </w:p>
        </w:tc>
        <w:tc>
          <w:tcPr>
            <w:tcW w:w="8165" w:type="dxa"/>
          </w:tcPr>
          <w:p w:rsidR="000319C1" w:rsidRDefault="000319C1" w:rsidP="00517456">
            <w:pPr>
              <w:pStyle w:val="Normal1"/>
              <w:pBdr>
                <w:top w:val="nil"/>
                <w:left w:val="nil"/>
                <w:bottom w:val="nil"/>
                <w:right w:val="nil"/>
                <w:between w:val="nil"/>
              </w:pBdr>
              <w:rPr>
                <w:color w:val="000000"/>
              </w:rPr>
            </w:pPr>
            <w:r>
              <w:rPr>
                <w:color w:val="000000"/>
              </w:rPr>
              <w:t>Deltoid – insertion</w:t>
            </w:r>
          </w:p>
        </w:tc>
      </w:tr>
      <w:tr w:rsidR="000319C1" w:rsidTr="00517456">
        <w:tc>
          <w:tcPr>
            <w:tcW w:w="1330" w:type="dxa"/>
          </w:tcPr>
          <w:p w:rsidR="000319C1" w:rsidRDefault="000319C1" w:rsidP="00517456">
            <w:pPr>
              <w:pStyle w:val="Normal1"/>
              <w:pBdr>
                <w:top w:val="nil"/>
                <w:left w:val="nil"/>
                <w:bottom w:val="nil"/>
                <w:right w:val="nil"/>
                <w:between w:val="nil"/>
              </w:pBdr>
              <w:rPr>
                <w:color w:val="000000"/>
              </w:rPr>
            </w:pPr>
          </w:p>
        </w:tc>
        <w:tc>
          <w:tcPr>
            <w:tcW w:w="8750" w:type="dxa"/>
            <w:gridSpan w:val="2"/>
          </w:tcPr>
          <w:p w:rsidR="000319C1" w:rsidRDefault="000319C1" w:rsidP="00517456">
            <w:pPr>
              <w:pStyle w:val="Normal1"/>
              <w:pBdr>
                <w:top w:val="nil"/>
                <w:left w:val="nil"/>
                <w:bottom w:val="nil"/>
                <w:right w:val="nil"/>
                <w:between w:val="nil"/>
              </w:pBdr>
              <w:rPr>
                <w:color w:val="000000"/>
              </w:rPr>
            </w:pPr>
            <w:r>
              <w:rPr>
                <w:color w:val="000000"/>
              </w:rPr>
              <w:t>Rough area on the middle of the medial border</w:t>
            </w:r>
          </w:p>
        </w:tc>
      </w:tr>
      <w:tr w:rsidR="000319C1" w:rsidTr="00517456">
        <w:tc>
          <w:tcPr>
            <w:tcW w:w="1330" w:type="dxa"/>
          </w:tcPr>
          <w:p w:rsidR="000319C1" w:rsidRDefault="000319C1" w:rsidP="00517456">
            <w:pPr>
              <w:pStyle w:val="Normal1"/>
              <w:pBdr>
                <w:top w:val="nil"/>
                <w:left w:val="nil"/>
                <w:bottom w:val="nil"/>
                <w:right w:val="nil"/>
                <w:between w:val="nil"/>
              </w:pBdr>
              <w:rPr>
                <w:color w:val="000000"/>
              </w:rPr>
            </w:pPr>
          </w:p>
        </w:tc>
        <w:tc>
          <w:tcPr>
            <w:tcW w:w="585" w:type="dxa"/>
          </w:tcPr>
          <w:p w:rsidR="000319C1" w:rsidRDefault="000319C1" w:rsidP="00517456">
            <w:pPr>
              <w:pStyle w:val="Normal1"/>
              <w:pBdr>
                <w:top w:val="nil"/>
                <w:left w:val="nil"/>
                <w:bottom w:val="nil"/>
                <w:right w:val="nil"/>
                <w:between w:val="nil"/>
              </w:pBdr>
              <w:rPr>
                <w:color w:val="000000"/>
              </w:rPr>
            </w:pPr>
          </w:p>
        </w:tc>
        <w:tc>
          <w:tcPr>
            <w:tcW w:w="8165" w:type="dxa"/>
          </w:tcPr>
          <w:p w:rsidR="000319C1" w:rsidRDefault="000319C1" w:rsidP="00517456">
            <w:pPr>
              <w:pStyle w:val="Normal1"/>
              <w:pBdr>
                <w:top w:val="nil"/>
                <w:left w:val="nil"/>
                <w:bottom w:val="nil"/>
                <w:right w:val="nil"/>
                <w:between w:val="nil"/>
              </w:pBdr>
              <w:rPr>
                <w:color w:val="000000"/>
              </w:rPr>
            </w:pPr>
            <w:r>
              <w:rPr>
                <w:color w:val="000000"/>
              </w:rPr>
              <w:t>Coracobrachialis – insertion</w:t>
            </w:r>
          </w:p>
        </w:tc>
      </w:tr>
      <w:tr w:rsidR="000319C1" w:rsidTr="00517456">
        <w:tc>
          <w:tcPr>
            <w:tcW w:w="1330" w:type="dxa"/>
          </w:tcPr>
          <w:p w:rsidR="000319C1" w:rsidRDefault="000319C1" w:rsidP="00517456">
            <w:pPr>
              <w:pStyle w:val="Normal1"/>
              <w:pBdr>
                <w:top w:val="nil"/>
                <w:left w:val="nil"/>
                <w:bottom w:val="nil"/>
                <w:right w:val="nil"/>
                <w:between w:val="nil"/>
              </w:pBdr>
              <w:rPr>
                <w:color w:val="000000"/>
              </w:rPr>
            </w:pPr>
          </w:p>
        </w:tc>
        <w:tc>
          <w:tcPr>
            <w:tcW w:w="8750" w:type="dxa"/>
            <w:gridSpan w:val="2"/>
          </w:tcPr>
          <w:p w:rsidR="000319C1" w:rsidRDefault="000319C1" w:rsidP="00517456">
            <w:pPr>
              <w:pStyle w:val="Normal1"/>
              <w:pBdr>
                <w:top w:val="nil"/>
                <w:left w:val="nil"/>
                <w:bottom w:val="nil"/>
                <w:right w:val="nil"/>
                <w:between w:val="nil"/>
              </w:pBdr>
              <w:rPr>
                <w:color w:val="000000"/>
              </w:rPr>
            </w:pPr>
            <w:r>
              <w:rPr>
                <w:color w:val="000000"/>
              </w:rPr>
              <w:t>upper 2/3rd of the lateral supracondylar ridge</w:t>
            </w:r>
          </w:p>
        </w:tc>
      </w:tr>
      <w:tr w:rsidR="000319C1" w:rsidTr="00517456">
        <w:tc>
          <w:tcPr>
            <w:tcW w:w="1330" w:type="dxa"/>
          </w:tcPr>
          <w:p w:rsidR="000319C1" w:rsidRDefault="000319C1" w:rsidP="00517456">
            <w:pPr>
              <w:pStyle w:val="Normal1"/>
              <w:pBdr>
                <w:top w:val="nil"/>
                <w:left w:val="nil"/>
                <w:bottom w:val="nil"/>
                <w:right w:val="nil"/>
                <w:between w:val="nil"/>
              </w:pBdr>
              <w:rPr>
                <w:color w:val="000000"/>
              </w:rPr>
            </w:pPr>
          </w:p>
        </w:tc>
        <w:tc>
          <w:tcPr>
            <w:tcW w:w="585" w:type="dxa"/>
          </w:tcPr>
          <w:p w:rsidR="000319C1" w:rsidRDefault="000319C1" w:rsidP="00517456">
            <w:pPr>
              <w:pStyle w:val="Normal1"/>
              <w:pBdr>
                <w:top w:val="nil"/>
                <w:left w:val="nil"/>
                <w:bottom w:val="nil"/>
                <w:right w:val="nil"/>
                <w:between w:val="nil"/>
              </w:pBdr>
              <w:rPr>
                <w:color w:val="000000"/>
              </w:rPr>
            </w:pPr>
          </w:p>
        </w:tc>
        <w:tc>
          <w:tcPr>
            <w:tcW w:w="8165" w:type="dxa"/>
          </w:tcPr>
          <w:p w:rsidR="000319C1" w:rsidRDefault="000319C1" w:rsidP="00517456">
            <w:pPr>
              <w:pStyle w:val="Normal1"/>
              <w:pBdr>
                <w:top w:val="nil"/>
                <w:left w:val="nil"/>
                <w:bottom w:val="nil"/>
                <w:right w:val="nil"/>
                <w:between w:val="nil"/>
              </w:pBdr>
              <w:rPr>
                <w:color w:val="000000"/>
              </w:rPr>
            </w:pPr>
            <w:r>
              <w:rPr>
                <w:color w:val="000000"/>
              </w:rPr>
              <w:t>Brachioradialis – origin</w:t>
            </w:r>
          </w:p>
        </w:tc>
      </w:tr>
      <w:tr w:rsidR="000319C1" w:rsidTr="00517456">
        <w:tc>
          <w:tcPr>
            <w:tcW w:w="1330" w:type="dxa"/>
          </w:tcPr>
          <w:p w:rsidR="000319C1" w:rsidRDefault="000319C1" w:rsidP="00517456">
            <w:pPr>
              <w:pStyle w:val="Normal1"/>
              <w:pBdr>
                <w:top w:val="nil"/>
                <w:left w:val="nil"/>
                <w:bottom w:val="nil"/>
                <w:right w:val="nil"/>
                <w:between w:val="nil"/>
              </w:pBdr>
              <w:rPr>
                <w:color w:val="000000"/>
              </w:rPr>
            </w:pPr>
          </w:p>
        </w:tc>
        <w:tc>
          <w:tcPr>
            <w:tcW w:w="8750" w:type="dxa"/>
            <w:gridSpan w:val="2"/>
          </w:tcPr>
          <w:p w:rsidR="000319C1" w:rsidRDefault="000319C1" w:rsidP="00517456">
            <w:pPr>
              <w:pStyle w:val="Normal1"/>
              <w:pBdr>
                <w:top w:val="nil"/>
                <w:left w:val="nil"/>
                <w:bottom w:val="nil"/>
                <w:right w:val="nil"/>
                <w:between w:val="nil"/>
              </w:pBdr>
              <w:rPr>
                <w:color w:val="000000"/>
              </w:rPr>
            </w:pPr>
            <w:r>
              <w:rPr>
                <w:color w:val="000000"/>
              </w:rPr>
              <w:t>lower 1/3rd of the lateral supracondylar ridge</w:t>
            </w:r>
          </w:p>
        </w:tc>
      </w:tr>
      <w:tr w:rsidR="000319C1" w:rsidTr="00517456">
        <w:tc>
          <w:tcPr>
            <w:tcW w:w="1330" w:type="dxa"/>
          </w:tcPr>
          <w:p w:rsidR="000319C1" w:rsidRDefault="000319C1" w:rsidP="00517456">
            <w:pPr>
              <w:pStyle w:val="Normal1"/>
              <w:pBdr>
                <w:top w:val="nil"/>
                <w:left w:val="nil"/>
                <w:bottom w:val="nil"/>
                <w:right w:val="nil"/>
                <w:between w:val="nil"/>
              </w:pBdr>
              <w:rPr>
                <w:color w:val="000000"/>
              </w:rPr>
            </w:pPr>
          </w:p>
        </w:tc>
        <w:tc>
          <w:tcPr>
            <w:tcW w:w="585" w:type="dxa"/>
          </w:tcPr>
          <w:p w:rsidR="000319C1" w:rsidRDefault="000319C1" w:rsidP="00517456">
            <w:pPr>
              <w:pStyle w:val="Normal1"/>
              <w:pBdr>
                <w:top w:val="nil"/>
                <w:left w:val="nil"/>
                <w:bottom w:val="nil"/>
                <w:right w:val="nil"/>
                <w:between w:val="nil"/>
              </w:pBdr>
              <w:rPr>
                <w:color w:val="000000"/>
              </w:rPr>
            </w:pPr>
          </w:p>
        </w:tc>
        <w:tc>
          <w:tcPr>
            <w:tcW w:w="8165" w:type="dxa"/>
          </w:tcPr>
          <w:p w:rsidR="000319C1" w:rsidRDefault="000319C1" w:rsidP="00517456">
            <w:pPr>
              <w:pStyle w:val="Normal1"/>
              <w:pBdr>
                <w:top w:val="nil"/>
                <w:left w:val="nil"/>
                <w:bottom w:val="nil"/>
                <w:right w:val="nil"/>
                <w:between w:val="nil"/>
              </w:pBdr>
              <w:rPr>
                <w:color w:val="000000"/>
              </w:rPr>
            </w:pPr>
            <w:r>
              <w:rPr>
                <w:color w:val="000000"/>
              </w:rPr>
              <w:t>Extensor carpi radialis longus</w:t>
            </w:r>
          </w:p>
        </w:tc>
      </w:tr>
      <w:tr w:rsidR="000319C1" w:rsidTr="00517456">
        <w:tc>
          <w:tcPr>
            <w:tcW w:w="1330" w:type="dxa"/>
          </w:tcPr>
          <w:p w:rsidR="000319C1" w:rsidRDefault="000319C1" w:rsidP="00517456">
            <w:pPr>
              <w:pStyle w:val="Normal1"/>
              <w:pBdr>
                <w:top w:val="nil"/>
                <w:left w:val="nil"/>
                <w:bottom w:val="nil"/>
                <w:right w:val="nil"/>
                <w:between w:val="nil"/>
              </w:pBdr>
              <w:rPr>
                <w:color w:val="000000"/>
              </w:rPr>
            </w:pPr>
          </w:p>
        </w:tc>
        <w:tc>
          <w:tcPr>
            <w:tcW w:w="8750" w:type="dxa"/>
            <w:gridSpan w:val="2"/>
          </w:tcPr>
          <w:p w:rsidR="000319C1" w:rsidRDefault="000319C1" w:rsidP="00517456">
            <w:pPr>
              <w:pStyle w:val="Normal1"/>
              <w:pBdr>
                <w:top w:val="nil"/>
                <w:left w:val="nil"/>
                <w:bottom w:val="nil"/>
                <w:right w:val="nil"/>
                <w:between w:val="nil"/>
              </w:pBdr>
              <w:rPr>
                <w:color w:val="000000"/>
              </w:rPr>
            </w:pPr>
            <w:r>
              <w:rPr>
                <w:color w:val="000000"/>
              </w:rPr>
              <w:t>lateral epicondyle</w:t>
            </w:r>
          </w:p>
        </w:tc>
      </w:tr>
      <w:tr w:rsidR="000319C1" w:rsidTr="00517456">
        <w:tc>
          <w:tcPr>
            <w:tcW w:w="1330" w:type="dxa"/>
          </w:tcPr>
          <w:p w:rsidR="000319C1" w:rsidRDefault="000319C1" w:rsidP="00517456">
            <w:pPr>
              <w:pStyle w:val="Normal1"/>
              <w:pBdr>
                <w:top w:val="nil"/>
                <w:left w:val="nil"/>
                <w:bottom w:val="nil"/>
                <w:right w:val="nil"/>
                <w:between w:val="nil"/>
              </w:pBdr>
              <w:rPr>
                <w:color w:val="000000"/>
              </w:rPr>
            </w:pPr>
          </w:p>
        </w:tc>
        <w:tc>
          <w:tcPr>
            <w:tcW w:w="585" w:type="dxa"/>
          </w:tcPr>
          <w:p w:rsidR="000319C1" w:rsidRDefault="000319C1" w:rsidP="00517456">
            <w:pPr>
              <w:pStyle w:val="Normal1"/>
              <w:pBdr>
                <w:top w:val="nil"/>
                <w:left w:val="nil"/>
                <w:bottom w:val="nil"/>
                <w:right w:val="nil"/>
                <w:between w:val="nil"/>
              </w:pBdr>
              <w:rPr>
                <w:color w:val="000000"/>
              </w:rPr>
            </w:pPr>
          </w:p>
        </w:tc>
        <w:tc>
          <w:tcPr>
            <w:tcW w:w="8165" w:type="dxa"/>
          </w:tcPr>
          <w:p w:rsidR="000319C1" w:rsidRDefault="000319C1" w:rsidP="00517456">
            <w:pPr>
              <w:pStyle w:val="Normal1"/>
              <w:pBdr>
                <w:top w:val="nil"/>
                <w:left w:val="nil"/>
                <w:bottom w:val="nil"/>
                <w:right w:val="nil"/>
                <w:between w:val="nil"/>
              </w:pBdr>
              <w:rPr>
                <w:color w:val="000000"/>
              </w:rPr>
            </w:pPr>
            <w:r>
              <w:rPr>
                <w:color w:val="000000"/>
              </w:rPr>
              <w:t>Common Extensor Origin</w:t>
            </w:r>
          </w:p>
        </w:tc>
      </w:tr>
      <w:tr w:rsidR="000319C1" w:rsidTr="00517456">
        <w:tc>
          <w:tcPr>
            <w:tcW w:w="1330" w:type="dxa"/>
          </w:tcPr>
          <w:p w:rsidR="000319C1" w:rsidRDefault="000319C1" w:rsidP="00517456">
            <w:pPr>
              <w:pStyle w:val="Normal1"/>
              <w:pBdr>
                <w:top w:val="nil"/>
                <w:left w:val="nil"/>
                <w:bottom w:val="nil"/>
                <w:right w:val="nil"/>
                <w:between w:val="nil"/>
              </w:pBdr>
              <w:rPr>
                <w:color w:val="000000"/>
              </w:rPr>
            </w:pPr>
          </w:p>
        </w:tc>
        <w:tc>
          <w:tcPr>
            <w:tcW w:w="8750" w:type="dxa"/>
            <w:gridSpan w:val="2"/>
          </w:tcPr>
          <w:p w:rsidR="000319C1" w:rsidRDefault="000319C1" w:rsidP="00517456">
            <w:pPr>
              <w:pStyle w:val="Normal1"/>
              <w:pBdr>
                <w:top w:val="nil"/>
                <w:left w:val="nil"/>
                <w:bottom w:val="nil"/>
                <w:right w:val="nil"/>
                <w:between w:val="nil"/>
              </w:pBdr>
              <w:rPr>
                <w:color w:val="000000"/>
              </w:rPr>
            </w:pPr>
            <w:r>
              <w:rPr>
                <w:color w:val="000000"/>
              </w:rPr>
              <w:t>posterior surface of the lateral epicondyle</w:t>
            </w:r>
          </w:p>
        </w:tc>
      </w:tr>
      <w:tr w:rsidR="000319C1" w:rsidTr="00517456">
        <w:tc>
          <w:tcPr>
            <w:tcW w:w="1330" w:type="dxa"/>
          </w:tcPr>
          <w:p w:rsidR="000319C1" w:rsidRDefault="000319C1" w:rsidP="00517456">
            <w:pPr>
              <w:pStyle w:val="Normal1"/>
              <w:pBdr>
                <w:top w:val="nil"/>
                <w:left w:val="nil"/>
                <w:bottom w:val="nil"/>
                <w:right w:val="nil"/>
                <w:between w:val="nil"/>
              </w:pBdr>
              <w:rPr>
                <w:color w:val="000000"/>
              </w:rPr>
            </w:pPr>
          </w:p>
        </w:tc>
        <w:tc>
          <w:tcPr>
            <w:tcW w:w="585" w:type="dxa"/>
          </w:tcPr>
          <w:p w:rsidR="000319C1" w:rsidRDefault="000319C1" w:rsidP="00517456">
            <w:pPr>
              <w:pStyle w:val="Normal1"/>
              <w:pBdr>
                <w:top w:val="nil"/>
                <w:left w:val="nil"/>
                <w:bottom w:val="nil"/>
                <w:right w:val="nil"/>
                <w:between w:val="nil"/>
              </w:pBdr>
              <w:rPr>
                <w:color w:val="000000"/>
              </w:rPr>
            </w:pPr>
          </w:p>
        </w:tc>
        <w:tc>
          <w:tcPr>
            <w:tcW w:w="8165" w:type="dxa"/>
          </w:tcPr>
          <w:p w:rsidR="000319C1" w:rsidRDefault="000319C1" w:rsidP="00517456">
            <w:pPr>
              <w:pStyle w:val="Normal1"/>
              <w:pBdr>
                <w:top w:val="nil"/>
                <w:left w:val="nil"/>
                <w:bottom w:val="nil"/>
                <w:right w:val="nil"/>
                <w:between w:val="nil"/>
              </w:pBdr>
              <w:rPr>
                <w:color w:val="000000"/>
              </w:rPr>
            </w:pPr>
            <w:r>
              <w:rPr>
                <w:color w:val="000000"/>
              </w:rPr>
              <w:t>Anconeus – origin</w:t>
            </w:r>
          </w:p>
        </w:tc>
      </w:tr>
      <w:tr w:rsidR="000319C1" w:rsidTr="00517456">
        <w:tc>
          <w:tcPr>
            <w:tcW w:w="1330" w:type="dxa"/>
          </w:tcPr>
          <w:p w:rsidR="000319C1" w:rsidRDefault="000319C1" w:rsidP="00517456">
            <w:pPr>
              <w:pStyle w:val="Normal1"/>
              <w:pBdr>
                <w:top w:val="nil"/>
                <w:left w:val="nil"/>
                <w:bottom w:val="nil"/>
                <w:right w:val="nil"/>
                <w:between w:val="nil"/>
              </w:pBdr>
              <w:rPr>
                <w:color w:val="000000"/>
              </w:rPr>
            </w:pPr>
          </w:p>
        </w:tc>
        <w:tc>
          <w:tcPr>
            <w:tcW w:w="8750" w:type="dxa"/>
            <w:gridSpan w:val="2"/>
          </w:tcPr>
          <w:p w:rsidR="000319C1" w:rsidRDefault="000319C1" w:rsidP="00517456">
            <w:pPr>
              <w:pStyle w:val="Normal1"/>
              <w:pBdr>
                <w:top w:val="nil"/>
                <w:left w:val="nil"/>
                <w:bottom w:val="nil"/>
                <w:right w:val="nil"/>
                <w:between w:val="nil"/>
              </w:pBdr>
              <w:rPr>
                <w:color w:val="000000"/>
              </w:rPr>
            </w:pPr>
            <w:r>
              <w:rPr>
                <w:color w:val="000000"/>
              </w:rPr>
              <w:t>lower 1/3rd of the medial supracondylar ridge medial epicondyle of the humerus</w:t>
            </w:r>
          </w:p>
        </w:tc>
      </w:tr>
      <w:tr w:rsidR="000319C1" w:rsidTr="00517456">
        <w:tc>
          <w:tcPr>
            <w:tcW w:w="1330" w:type="dxa"/>
          </w:tcPr>
          <w:p w:rsidR="000319C1" w:rsidRDefault="000319C1" w:rsidP="00517456">
            <w:pPr>
              <w:pStyle w:val="Normal1"/>
              <w:pBdr>
                <w:top w:val="nil"/>
                <w:left w:val="nil"/>
                <w:bottom w:val="nil"/>
                <w:right w:val="nil"/>
                <w:between w:val="nil"/>
              </w:pBdr>
              <w:rPr>
                <w:color w:val="000000"/>
              </w:rPr>
            </w:pPr>
          </w:p>
        </w:tc>
        <w:tc>
          <w:tcPr>
            <w:tcW w:w="585" w:type="dxa"/>
          </w:tcPr>
          <w:p w:rsidR="000319C1" w:rsidRDefault="000319C1" w:rsidP="00517456">
            <w:pPr>
              <w:pStyle w:val="Normal1"/>
              <w:pBdr>
                <w:top w:val="nil"/>
                <w:left w:val="nil"/>
                <w:bottom w:val="nil"/>
                <w:right w:val="nil"/>
                <w:between w:val="nil"/>
              </w:pBdr>
              <w:rPr>
                <w:color w:val="000000"/>
              </w:rPr>
            </w:pPr>
          </w:p>
        </w:tc>
        <w:tc>
          <w:tcPr>
            <w:tcW w:w="8165" w:type="dxa"/>
          </w:tcPr>
          <w:p w:rsidR="000319C1" w:rsidRDefault="000319C1" w:rsidP="00517456">
            <w:pPr>
              <w:pStyle w:val="Normal1"/>
              <w:pBdr>
                <w:top w:val="nil"/>
                <w:left w:val="nil"/>
                <w:bottom w:val="nil"/>
                <w:right w:val="nil"/>
                <w:between w:val="nil"/>
              </w:pBdr>
              <w:rPr>
                <w:color w:val="000000"/>
              </w:rPr>
            </w:pPr>
            <w:r>
              <w:rPr>
                <w:color w:val="000000"/>
              </w:rPr>
              <w:t>Pronator teres (humeral head) – origin</w:t>
            </w:r>
          </w:p>
        </w:tc>
      </w:tr>
      <w:tr w:rsidR="000319C1" w:rsidTr="00517456">
        <w:tc>
          <w:tcPr>
            <w:tcW w:w="1330" w:type="dxa"/>
          </w:tcPr>
          <w:p w:rsidR="000319C1" w:rsidRDefault="000319C1" w:rsidP="00517456">
            <w:pPr>
              <w:pStyle w:val="Normal1"/>
              <w:pBdr>
                <w:top w:val="nil"/>
                <w:left w:val="nil"/>
                <w:bottom w:val="nil"/>
                <w:right w:val="nil"/>
                <w:between w:val="nil"/>
              </w:pBdr>
              <w:rPr>
                <w:color w:val="000000"/>
              </w:rPr>
            </w:pPr>
          </w:p>
        </w:tc>
        <w:tc>
          <w:tcPr>
            <w:tcW w:w="8750" w:type="dxa"/>
            <w:gridSpan w:val="2"/>
          </w:tcPr>
          <w:p w:rsidR="000319C1" w:rsidRDefault="000319C1" w:rsidP="00517456">
            <w:pPr>
              <w:pStyle w:val="Normal1"/>
              <w:pBdr>
                <w:top w:val="nil"/>
                <w:left w:val="nil"/>
                <w:bottom w:val="nil"/>
                <w:right w:val="nil"/>
                <w:between w:val="nil"/>
              </w:pBdr>
              <w:rPr>
                <w:color w:val="000000"/>
              </w:rPr>
            </w:pPr>
            <w:r>
              <w:rPr>
                <w:color w:val="000000"/>
              </w:rPr>
              <w:t>anterior aspect of the medial epicondyle</w:t>
            </w:r>
          </w:p>
        </w:tc>
      </w:tr>
      <w:tr w:rsidR="000319C1" w:rsidTr="00517456">
        <w:tc>
          <w:tcPr>
            <w:tcW w:w="1330" w:type="dxa"/>
          </w:tcPr>
          <w:p w:rsidR="000319C1" w:rsidRDefault="000319C1" w:rsidP="00517456">
            <w:pPr>
              <w:pStyle w:val="Normal1"/>
              <w:pBdr>
                <w:top w:val="nil"/>
                <w:left w:val="nil"/>
                <w:bottom w:val="nil"/>
                <w:right w:val="nil"/>
                <w:between w:val="nil"/>
              </w:pBdr>
              <w:rPr>
                <w:color w:val="000000"/>
              </w:rPr>
            </w:pPr>
          </w:p>
        </w:tc>
        <w:tc>
          <w:tcPr>
            <w:tcW w:w="585" w:type="dxa"/>
          </w:tcPr>
          <w:p w:rsidR="000319C1" w:rsidRDefault="000319C1" w:rsidP="00517456">
            <w:pPr>
              <w:pStyle w:val="Normal1"/>
              <w:pBdr>
                <w:top w:val="nil"/>
                <w:left w:val="nil"/>
                <w:bottom w:val="nil"/>
                <w:right w:val="nil"/>
                <w:between w:val="nil"/>
              </w:pBdr>
              <w:rPr>
                <w:color w:val="000000"/>
              </w:rPr>
            </w:pPr>
          </w:p>
        </w:tc>
        <w:tc>
          <w:tcPr>
            <w:tcW w:w="8165" w:type="dxa"/>
          </w:tcPr>
          <w:p w:rsidR="000319C1" w:rsidRDefault="000319C1" w:rsidP="00517456">
            <w:pPr>
              <w:pStyle w:val="Normal1"/>
              <w:pBdr>
                <w:top w:val="nil"/>
                <w:left w:val="nil"/>
                <w:bottom w:val="nil"/>
                <w:right w:val="nil"/>
                <w:between w:val="nil"/>
              </w:pBdr>
              <w:rPr>
                <w:color w:val="000000"/>
              </w:rPr>
            </w:pPr>
            <w:r>
              <w:rPr>
                <w:color w:val="000000"/>
              </w:rPr>
              <w:t>Common Flexor Origin</w:t>
            </w:r>
          </w:p>
        </w:tc>
      </w:tr>
    </w:tbl>
    <w:p w:rsidR="000319C1" w:rsidRDefault="000319C1" w:rsidP="000319C1">
      <w:pPr>
        <w:pStyle w:val="Normal1"/>
        <w:pBdr>
          <w:top w:val="nil"/>
          <w:left w:val="nil"/>
          <w:bottom w:val="nil"/>
          <w:right w:val="nil"/>
          <w:between w:val="nil"/>
        </w:pBdr>
        <w:rPr>
          <w:color w:val="000000"/>
        </w:rPr>
      </w:pPr>
    </w:p>
    <w:p w:rsidR="000319C1" w:rsidRDefault="000319C1" w:rsidP="000319C1">
      <w:pPr>
        <w:pStyle w:val="Normal1"/>
        <w:pBdr>
          <w:top w:val="nil"/>
          <w:left w:val="nil"/>
          <w:bottom w:val="nil"/>
          <w:right w:val="nil"/>
          <w:between w:val="nil"/>
        </w:pBdr>
        <w:rPr>
          <w:color w:val="000000"/>
        </w:rPr>
      </w:pPr>
      <w:r>
        <w:rPr>
          <w:color w:val="000000"/>
          <w:sz w:val="48"/>
          <w:szCs w:val="48"/>
        </w:rPr>
        <w:t>Muscle attachments of ulna</w:t>
      </w:r>
      <w:r>
        <w:rPr>
          <w:color w:val="000000"/>
        </w:rPr>
        <w:br/>
        <w:t xml:space="preserve">  </w:t>
      </w:r>
    </w:p>
    <w:tbl>
      <w:tblPr>
        <w:tblStyle w:val="aff9"/>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1233"/>
        <w:gridCol w:w="742"/>
        <w:gridCol w:w="1331"/>
        <w:gridCol w:w="3663"/>
        <w:gridCol w:w="2391"/>
      </w:tblGrid>
      <w:tr w:rsidR="000319C1" w:rsidTr="00517456">
        <w:tc>
          <w:tcPr>
            <w:tcW w:w="13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7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4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 Origins</w:t>
            </w:r>
          </w:p>
        </w:tc>
        <w:tc>
          <w:tcPr>
            <w:tcW w:w="394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5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3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lastRenderedPageBreak/>
              <w:t>Family</w:t>
            </w:r>
          </w:p>
        </w:tc>
        <w:tc>
          <w:tcPr>
            <w:tcW w:w="7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4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94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Flexor digitorum</w:t>
            </w:r>
          </w:p>
        </w:tc>
        <w:tc>
          <w:tcPr>
            <w:tcW w:w="25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3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Planning</w:t>
            </w:r>
          </w:p>
        </w:tc>
        <w:tc>
          <w:tcPr>
            <w:tcW w:w="7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4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94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Pronator teres (ulnar)</w:t>
            </w:r>
          </w:p>
        </w:tc>
        <w:tc>
          <w:tcPr>
            <w:tcW w:w="25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3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For</w:t>
            </w:r>
          </w:p>
        </w:tc>
        <w:tc>
          <w:tcPr>
            <w:tcW w:w="7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4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94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Flexor pollicicx longus (occasional head) </w:t>
            </w:r>
          </w:p>
        </w:tc>
        <w:tc>
          <w:tcPr>
            <w:tcW w:w="25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3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Small</w:t>
            </w:r>
          </w:p>
        </w:tc>
        <w:tc>
          <w:tcPr>
            <w:tcW w:w="7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4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94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Supinator</w:t>
            </w:r>
          </w:p>
        </w:tc>
        <w:tc>
          <w:tcPr>
            <w:tcW w:w="25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3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Families;</w:t>
            </w:r>
          </w:p>
        </w:tc>
        <w:tc>
          <w:tcPr>
            <w:tcW w:w="7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4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94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5. Flexor digitorum profundus</w:t>
            </w:r>
          </w:p>
        </w:tc>
        <w:tc>
          <w:tcPr>
            <w:tcW w:w="25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3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An</w:t>
            </w:r>
          </w:p>
        </w:tc>
        <w:tc>
          <w:tcPr>
            <w:tcW w:w="7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4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94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6. Abductor pollicis longus</w:t>
            </w:r>
          </w:p>
        </w:tc>
        <w:tc>
          <w:tcPr>
            <w:tcW w:w="25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3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Extremely</w:t>
            </w:r>
          </w:p>
        </w:tc>
        <w:tc>
          <w:tcPr>
            <w:tcW w:w="7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4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94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7. Extensor pollicis longus</w:t>
            </w:r>
          </w:p>
        </w:tc>
        <w:tc>
          <w:tcPr>
            <w:tcW w:w="25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3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Essential</w:t>
            </w:r>
          </w:p>
        </w:tc>
        <w:tc>
          <w:tcPr>
            <w:tcW w:w="7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4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94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8. Extensor indicis</w:t>
            </w:r>
          </w:p>
        </w:tc>
        <w:tc>
          <w:tcPr>
            <w:tcW w:w="25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3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Proposal</w:t>
            </w:r>
          </w:p>
        </w:tc>
        <w:tc>
          <w:tcPr>
            <w:tcW w:w="7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4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94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9. Posterior border with aponeurosis common to :-</w:t>
            </w:r>
          </w:p>
        </w:tc>
        <w:tc>
          <w:tcPr>
            <w:tcW w:w="25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3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7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Every</w:t>
            </w:r>
          </w:p>
        </w:tc>
        <w:tc>
          <w:tcPr>
            <w:tcW w:w="14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94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5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 Extensor carpi ulnaris</w:t>
            </w:r>
          </w:p>
        </w:tc>
      </w:tr>
      <w:tr w:rsidR="000319C1" w:rsidTr="00517456">
        <w:tc>
          <w:tcPr>
            <w:tcW w:w="13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7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Fault</w:t>
            </w:r>
          </w:p>
        </w:tc>
        <w:tc>
          <w:tcPr>
            <w:tcW w:w="14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94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5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 Flexor carpi ulnaris</w:t>
            </w:r>
          </w:p>
        </w:tc>
      </w:tr>
      <w:tr w:rsidR="000319C1" w:rsidTr="00517456">
        <w:tc>
          <w:tcPr>
            <w:tcW w:w="13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7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Fixed</w:t>
            </w:r>
          </w:p>
        </w:tc>
        <w:tc>
          <w:tcPr>
            <w:tcW w:w="14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94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5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 Flexor digitorum profundus</w:t>
            </w:r>
          </w:p>
        </w:tc>
      </w:tr>
      <w:tr w:rsidR="000319C1" w:rsidTr="00517456">
        <w:tc>
          <w:tcPr>
            <w:tcW w:w="13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7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4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 Insertions</w:t>
            </w:r>
          </w:p>
        </w:tc>
        <w:tc>
          <w:tcPr>
            <w:tcW w:w="394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5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3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w:t>
            </w:r>
          </w:p>
        </w:tc>
        <w:tc>
          <w:tcPr>
            <w:tcW w:w="7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4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94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Triceps</w:t>
            </w:r>
          </w:p>
        </w:tc>
        <w:tc>
          <w:tcPr>
            <w:tcW w:w="25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3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w:t>
            </w:r>
          </w:p>
        </w:tc>
        <w:tc>
          <w:tcPr>
            <w:tcW w:w="7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4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94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Anconeus</w:t>
            </w:r>
          </w:p>
        </w:tc>
        <w:tc>
          <w:tcPr>
            <w:tcW w:w="25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3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w:t>
            </w:r>
          </w:p>
        </w:tc>
        <w:tc>
          <w:tcPr>
            <w:tcW w:w="7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4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94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Brachialis</w:t>
            </w:r>
          </w:p>
        </w:tc>
        <w:tc>
          <w:tcPr>
            <w:tcW w:w="25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bl>
    <w:p w:rsidR="000319C1" w:rsidRDefault="000319C1" w:rsidP="000319C1">
      <w:pPr>
        <w:pStyle w:val="Normal1"/>
        <w:pBdr>
          <w:top w:val="nil"/>
          <w:left w:val="nil"/>
          <w:bottom w:val="nil"/>
          <w:right w:val="nil"/>
          <w:between w:val="nil"/>
        </w:pBdr>
        <w:rPr>
          <w:color w:val="000000"/>
        </w:rPr>
      </w:pPr>
      <w:r>
        <w:rPr>
          <w:color w:val="000000"/>
          <w:sz w:val="48"/>
          <w:szCs w:val="48"/>
        </w:rPr>
        <w:t>Muscle attachments of radius</w:t>
      </w:r>
      <w:r>
        <w:rPr>
          <w:color w:val="000000"/>
        </w:rPr>
        <w:br/>
        <w:t xml:space="preserve">  </w:t>
      </w:r>
    </w:p>
    <w:tbl>
      <w:tblPr>
        <w:tblStyle w:val="aff8"/>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963"/>
        <w:gridCol w:w="1179"/>
        <w:gridCol w:w="2096"/>
        <w:gridCol w:w="5122"/>
      </w:tblGrid>
      <w:tr w:rsidR="000319C1" w:rsidTr="00517456">
        <w:tc>
          <w:tcPr>
            <w:tcW w:w="103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25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 Origins</w:t>
            </w:r>
          </w:p>
        </w:tc>
        <w:tc>
          <w:tcPr>
            <w:tcW w:w="55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03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Fried</w:t>
            </w:r>
          </w:p>
        </w:tc>
        <w:tc>
          <w:tcPr>
            <w:tcW w:w="1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25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5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Flexor digitorum superficialis</w:t>
            </w:r>
          </w:p>
        </w:tc>
      </w:tr>
      <w:tr w:rsidR="000319C1" w:rsidTr="00517456">
        <w:tc>
          <w:tcPr>
            <w:tcW w:w="103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Fish</w:t>
            </w:r>
          </w:p>
        </w:tc>
        <w:tc>
          <w:tcPr>
            <w:tcW w:w="1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25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5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Flexor pollicis longus</w:t>
            </w:r>
          </w:p>
        </w:tc>
      </w:tr>
      <w:tr w:rsidR="000319C1" w:rsidTr="00517456">
        <w:tc>
          <w:tcPr>
            <w:tcW w:w="103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And</w:t>
            </w:r>
          </w:p>
        </w:tc>
        <w:tc>
          <w:tcPr>
            <w:tcW w:w="1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25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5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Abductor pollicis longus</w:t>
            </w:r>
          </w:p>
        </w:tc>
      </w:tr>
      <w:tr w:rsidR="000319C1" w:rsidTr="00517456">
        <w:tc>
          <w:tcPr>
            <w:tcW w:w="103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Eggs</w:t>
            </w:r>
          </w:p>
        </w:tc>
        <w:tc>
          <w:tcPr>
            <w:tcW w:w="1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25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5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Extensor pollicis brevis</w:t>
            </w:r>
          </w:p>
        </w:tc>
      </w:tr>
      <w:tr w:rsidR="000319C1" w:rsidTr="00517456">
        <w:tc>
          <w:tcPr>
            <w:tcW w:w="103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25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 Insertions</w:t>
            </w:r>
          </w:p>
        </w:tc>
        <w:tc>
          <w:tcPr>
            <w:tcW w:w="55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03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Some</w:t>
            </w:r>
          </w:p>
        </w:tc>
        <w:tc>
          <w:tcPr>
            <w:tcW w:w="225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5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Supinator</w:t>
            </w:r>
          </w:p>
        </w:tc>
      </w:tr>
      <w:tr w:rsidR="000319C1" w:rsidTr="00517456">
        <w:tc>
          <w:tcPr>
            <w:tcW w:w="103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Bad</w:t>
            </w:r>
          </w:p>
        </w:tc>
        <w:tc>
          <w:tcPr>
            <w:tcW w:w="225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5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Biceps</w:t>
            </w:r>
          </w:p>
        </w:tc>
      </w:tr>
      <w:tr w:rsidR="000319C1" w:rsidTr="00517456">
        <w:tc>
          <w:tcPr>
            <w:tcW w:w="103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People</w:t>
            </w:r>
          </w:p>
        </w:tc>
        <w:tc>
          <w:tcPr>
            <w:tcW w:w="225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5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Pronator teres</w:t>
            </w:r>
          </w:p>
        </w:tc>
      </w:tr>
      <w:tr w:rsidR="000319C1" w:rsidTr="00517456">
        <w:tc>
          <w:tcPr>
            <w:tcW w:w="103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Preach</w:t>
            </w:r>
          </w:p>
        </w:tc>
        <w:tc>
          <w:tcPr>
            <w:tcW w:w="225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5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Pronator quadratus</w:t>
            </w:r>
          </w:p>
        </w:tc>
      </w:tr>
      <w:tr w:rsidR="000319C1" w:rsidTr="00517456">
        <w:tc>
          <w:tcPr>
            <w:tcW w:w="103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2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Bad</w:t>
            </w:r>
          </w:p>
        </w:tc>
        <w:tc>
          <w:tcPr>
            <w:tcW w:w="225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5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5. Brachioradialis</w:t>
            </w:r>
          </w:p>
        </w:tc>
      </w:tr>
    </w:tbl>
    <w:p w:rsidR="000319C1" w:rsidRDefault="000319C1" w:rsidP="000319C1">
      <w:pPr>
        <w:pStyle w:val="Normal1"/>
        <w:pBdr>
          <w:top w:val="nil"/>
          <w:left w:val="nil"/>
          <w:bottom w:val="nil"/>
          <w:right w:val="nil"/>
          <w:between w:val="nil"/>
        </w:pBdr>
        <w:rPr>
          <w:color w:val="000000"/>
        </w:rPr>
      </w:pPr>
      <w:r w:rsidRPr="00FF4179">
        <w:rPr>
          <w:color w:val="000000"/>
          <w:sz w:val="48"/>
          <w:szCs w:val="48"/>
        </w:rPr>
        <w:t>Hand</w:t>
      </w:r>
      <w:r w:rsidRPr="00FF4179">
        <w:rPr>
          <w:color w:val="000000"/>
          <w:sz w:val="48"/>
          <w:szCs w:val="48"/>
        </w:rPr>
        <w:br/>
      </w:r>
      <w:r>
        <w:rPr>
          <w:color w:val="000000"/>
          <w:sz w:val="48"/>
          <w:szCs w:val="48"/>
        </w:rPr>
        <w:t>Carpal bones</w:t>
      </w:r>
    </w:p>
    <w:tbl>
      <w:tblPr>
        <w:tblStyle w:val="affa"/>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3772"/>
        <w:gridCol w:w="5588"/>
      </w:tblGrid>
      <w:tr w:rsidR="000319C1" w:rsidTr="00517456">
        <w:tc>
          <w:tcPr>
            <w:tcW w:w="40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Some</w:t>
            </w:r>
          </w:p>
        </w:tc>
        <w:tc>
          <w:tcPr>
            <w:tcW w:w="60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Scaphoid</w:t>
            </w:r>
          </w:p>
        </w:tc>
      </w:tr>
      <w:tr w:rsidR="000319C1" w:rsidTr="00517456">
        <w:tc>
          <w:tcPr>
            <w:tcW w:w="40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Ladies</w:t>
            </w:r>
          </w:p>
        </w:tc>
        <w:tc>
          <w:tcPr>
            <w:tcW w:w="60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Lunate</w:t>
            </w:r>
          </w:p>
        </w:tc>
      </w:tr>
      <w:tr w:rsidR="000319C1" w:rsidTr="00517456">
        <w:tc>
          <w:tcPr>
            <w:tcW w:w="40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lastRenderedPageBreak/>
              <w:t>Take</w:t>
            </w:r>
          </w:p>
        </w:tc>
        <w:tc>
          <w:tcPr>
            <w:tcW w:w="60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Triquetral</w:t>
            </w:r>
          </w:p>
        </w:tc>
      </w:tr>
      <w:tr w:rsidR="000319C1" w:rsidTr="00517456">
        <w:tc>
          <w:tcPr>
            <w:tcW w:w="40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Pains</w:t>
            </w:r>
          </w:p>
        </w:tc>
        <w:tc>
          <w:tcPr>
            <w:tcW w:w="60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Pisiform</w:t>
            </w:r>
          </w:p>
        </w:tc>
      </w:tr>
      <w:tr w:rsidR="000319C1" w:rsidTr="00517456">
        <w:tc>
          <w:tcPr>
            <w:tcW w:w="40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To</w:t>
            </w:r>
          </w:p>
        </w:tc>
        <w:tc>
          <w:tcPr>
            <w:tcW w:w="60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5. Trapezium</w:t>
            </w:r>
          </w:p>
        </w:tc>
      </w:tr>
      <w:tr w:rsidR="000319C1" w:rsidTr="00517456">
        <w:tc>
          <w:tcPr>
            <w:tcW w:w="40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Train</w:t>
            </w:r>
          </w:p>
        </w:tc>
        <w:tc>
          <w:tcPr>
            <w:tcW w:w="60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6. Trapezoid</w:t>
            </w:r>
          </w:p>
        </w:tc>
      </w:tr>
      <w:tr w:rsidR="000319C1" w:rsidTr="00517456">
        <w:tc>
          <w:tcPr>
            <w:tcW w:w="40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Children</w:t>
            </w:r>
          </w:p>
        </w:tc>
        <w:tc>
          <w:tcPr>
            <w:tcW w:w="60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7. Capitate</w:t>
            </w:r>
          </w:p>
        </w:tc>
      </w:tr>
      <w:tr w:rsidR="000319C1" w:rsidTr="00517456">
        <w:tc>
          <w:tcPr>
            <w:tcW w:w="40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Heavily</w:t>
            </w:r>
          </w:p>
        </w:tc>
        <w:tc>
          <w:tcPr>
            <w:tcW w:w="60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8. Hamate</w:t>
            </w:r>
          </w:p>
        </w:tc>
      </w:tr>
    </w:tbl>
    <w:p w:rsidR="000319C1" w:rsidRDefault="000319C1" w:rsidP="000319C1">
      <w:pPr>
        <w:pStyle w:val="Normal1"/>
        <w:pBdr>
          <w:top w:val="nil"/>
          <w:left w:val="nil"/>
          <w:bottom w:val="nil"/>
          <w:right w:val="nil"/>
          <w:between w:val="nil"/>
        </w:pBdr>
        <w:rPr>
          <w:color w:val="000000"/>
        </w:rPr>
      </w:pPr>
      <w:r>
        <w:rPr>
          <w:color w:val="000000"/>
          <w:sz w:val="48"/>
          <w:szCs w:val="48"/>
        </w:rPr>
        <w:t>Femoral triangle</w:t>
      </w:r>
      <w:r>
        <w:rPr>
          <w:color w:val="000000"/>
        </w:rPr>
        <w:br/>
        <w:t> </w:t>
      </w:r>
      <w:r>
        <w:rPr>
          <w:color w:val="000000"/>
          <w:sz w:val="36"/>
          <w:szCs w:val="36"/>
        </w:rPr>
        <w:t>Boundaries</w:t>
      </w:r>
    </w:p>
    <w:p w:rsidR="000319C1" w:rsidRDefault="000319C1" w:rsidP="000319C1">
      <w:pPr>
        <w:pStyle w:val="Normal1"/>
        <w:pBdr>
          <w:top w:val="nil"/>
          <w:left w:val="nil"/>
          <w:bottom w:val="nil"/>
          <w:right w:val="nil"/>
          <w:between w:val="nil"/>
        </w:pBdr>
        <w:rPr>
          <w:color w:val="000000"/>
        </w:rPr>
      </w:pPr>
      <w:r>
        <w:rPr>
          <w:color w:val="000000"/>
        </w:rPr>
        <w:t xml:space="preserve">Lateral : Medial margin of sartorius </w:t>
      </w:r>
      <w:r>
        <w:rPr>
          <w:color w:val="000000"/>
        </w:rPr>
        <w:br/>
        <w:t xml:space="preserve">Medial : Medial margin of adductor longus </w:t>
      </w:r>
      <w:r>
        <w:rPr>
          <w:color w:val="000000"/>
        </w:rPr>
        <w:br/>
        <w:t xml:space="preserve">Above : Inguinal ligament </w:t>
      </w:r>
      <w:r>
        <w:rPr>
          <w:color w:val="000000"/>
        </w:rPr>
        <w:br/>
        <w:t xml:space="preserve">Floor : 1. Iliacus </w:t>
      </w:r>
      <w:r>
        <w:rPr>
          <w:color w:val="000000"/>
        </w:rPr>
        <w:br/>
        <w:t xml:space="preserve">           2. Psoas major </w:t>
      </w:r>
      <w:r>
        <w:rPr>
          <w:color w:val="000000"/>
        </w:rPr>
        <w:br/>
        <w:t xml:space="preserve">           3. Pectineus </w:t>
      </w:r>
      <w:r>
        <w:rPr>
          <w:color w:val="000000"/>
        </w:rPr>
        <w:br/>
        <w:t>           4. Adductor longus</w:t>
      </w:r>
    </w:p>
    <w:p w:rsidR="000319C1" w:rsidRDefault="000319C1" w:rsidP="000319C1">
      <w:pPr>
        <w:pStyle w:val="Normal1"/>
        <w:pBdr>
          <w:top w:val="nil"/>
          <w:left w:val="nil"/>
          <w:bottom w:val="nil"/>
          <w:right w:val="nil"/>
          <w:between w:val="nil"/>
        </w:pBdr>
        <w:rPr>
          <w:color w:val="000000"/>
        </w:rPr>
      </w:pPr>
      <w:r>
        <w:rPr>
          <w:color w:val="000000"/>
          <w:sz w:val="36"/>
          <w:szCs w:val="36"/>
        </w:rPr>
        <w:t>Contains</w:t>
      </w:r>
    </w:p>
    <w:tbl>
      <w:tblPr>
        <w:tblStyle w:val="afc"/>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2938"/>
        <w:gridCol w:w="6422"/>
      </w:tblGrid>
      <w:tr w:rsidR="000319C1" w:rsidTr="00517456">
        <w:tc>
          <w:tcPr>
            <w:tcW w:w="31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Fore</w:t>
            </w:r>
          </w:p>
        </w:tc>
        <w:tc>
          <w:tcPr>
            <w:tcW w:w="69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Femoral vein</w:t>
            </w:r>
          </w:p>
        </w:tc>
      </w:tr>
      <w:tr w:rsidR="000319C1" w:rsidTr="00517456">
        <w:tc>
          <w:tcPr>
            <w:tcW w:w="31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Fathers</w:t>
            </w:r>
          </w:p>
        </w:tc>
        <w:tc>
          <w:tcPr>
            <w:tcW w:w="69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Femoral nerve</w:t>
            </w:r>
          </w:p>
        </w:tc>
      </w:tr>
      <w:tr w:rsidR="000319C1" w:rsidTr="00517456">
        <w:tc>
          <w:tcPr>
            <w:tcW w:w="31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Far</w:t>
            </w:r>
          </w:p>
        </w:tc>
        <w:tc>
          <w:tcPr>
            <w:tcW w:w="69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Femoral nerve</w:t>
            </w:r>
          </w:p>
        </w:tc>
      </w:tr>
      <w:tr w:rsidR="000319C1" w:rsidTr="00517456">
        <w:tc>
          <w:tcPr>
            <w:tcW w:w="31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From</w:t>
            </w:r>
          </w:p>
        </w:tc>
        <w:tc>
          <w:tcPr>
            <w:tcW w:w="69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Fat</w:t>
            </w:r>
          </w:p>
        </w:tc>
      </w:tr>
      <w:tr w:rsidR="000319C1" w:rsidTr="00517456">
        <w:tc>
          <w:tcPr>
            <w:tcW w:w="316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Land</w:t>
            </w:r>
          </w:p>
        </w:tc>
        <w:tc>
          <w:tcPr>
            <w:tcW w:w="69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5. Lymph nodes</w:t>
            </w:r>
          </w:p>
        </w:tc>
      </w:tr>
    </w:tbl>
    <w:p w:rsidR="000319C1" w:rsidRDefault="000319C1" w:rsidP="000319C1">
      <w:pPr>
        <w:pStyle w:val="Normal1"/>
        <w:pBdr>
          <w:top w:val="nil"/>
          <w:left w:val="nil"/>
          <w:bottom w:val="nil"/>
          <w:right w:val="nil"/>
          <w:between w:val="nil"/>
        </w:pBdr>
        <w:rPr>
          <w:color w:val="000000"/>
          <w:sz w:val="27"/>
          <w:szCs w:val="27"/>
        </w:rPr>
      </w:pPr>
    </w:p>
    <w:p w:rsidR="000319C1" w:rsidRDefault="000319C1" w:rsidP="000319C1">
      <w:pPr>
        <w:pStyle w:val="Normal1"/>
        <w:pBdr>
          <w:top w:val="nil"/>
          <w:left w:val="nil"/>
          <w:bottom w:val="nil"/>
          <w:right w:val="nil"/>
          <w:between w:val="nil"/>
        </w:pBdr>
        <w:spacing w:before="280" w:after="280"/>
        <w:rPr>
          <w:color w:val="000000"/>
          <w:sz w:val="48"/>
          <w:szCs w:val="48"/>
        </w:rPr>
      </w:pPr>
      <w:r w:rsidRPr="00202981">
        <w:rPr>
          <w:color w:val="000000"/>
          <w:sz w:val="48"/>
          <w:szCs w:val="48"/>
        </w:rPr>
        <w:t>Hip Bone</w:t>
      </w:r>
      <w:r w:rsidRPr="00202981">
        <w:rPr>
          <w:color w:val="000000"/>
          <w:sz w:val="48"/>
          <w:szCs w:val="48"/>
        </w:rPr>
        <w:br/>
      </w:r>
      <w:r>
        <w:rPr>
          <w:color w:val="000000"/>
          <w:sz w:val="48"/>
          <w:szCs w:val="48"/>
        </w:rPr>
        <w:t>Pelvis and perineum - Parts</w:t>
      </w:r>
    </w:p>
    <w:tbl>
      <w:tblPr>
        <w:tblStyle w:val="affb"/>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60"/>
        <w:gridCol w:w="561"/>
        <w:gridCol w:w="7639"/>
      </w:tblGrid>
      <w:tr w:rsidR="000319C1" w:rsidTr="00517456">
        <w:tc>
          <w:tcPr>
            <w:tcW w:w="1237" w:type="dxa"/>
          </w:tcPr>
          <w:p w:rsidR="000319C1" w:rsidRDefault="000319C1" w:rsidP="00517456">
            <w:pPr>
              <w:pStyle w:val="Normal1"/>
              <w:pBdr>
                <w:top w:val="nil"/>
                <w:left w:val="nil"/>
                <w:bottom w:val="nil"/>
                <w:right w:val="nil"/>
                <w:between w:val="nil"/>
              </w:pBdr>
              <w:rPr>
                <w:color w:val="000000"/>
              </w:rPr>
            </w:pPr>
          </w:p>
        </w:tc>
        <w:tc>
          <w:tcPr>
            <w:tcW w:w="8843" w:type="dxa"/>
            <w:gridSpan w:val="2"/>
          </w:tcPr>
          <w:p w:rsidR="000319C1" w:rsidRDefault="000319C1" w:rsidP="00B22FB8">
            <w:pPr>
              <w:pStyle w:val="Normal1"/>
              <w:numPr>
                <w:ilvl w:val="0"/>
                <w:numId w:val="3"/>
              </w:numPr>
              <w:pBdr>
                <w:top w:val="nil"/>
                <w:left w:val="nil"/>
                <w:bottom w:val="nil"/>
                <w:right w:val="nil"/>
                <w:between w:val="nil"/>
              </w:pBdr>
            </w:pPr>
            <w:r>
              <w:rPr>
                <w:color w:val="000000"/>
              </w:rPr>
              <w:t>False pelvis</w:t>
            </w:r>
          </w:p>
        </w:tc>
      </w:tr>
      <w:tr w:rsidR="000319C1" w:rsidTr="00517456">
        <w:tc>
          <w:tcPr>
            <w:tcW w:w="1237" w:type="dxa"/>
          </w:tcPr>
          <w:p w:rsidR="000319C1" w:rsidRDefault="000319C1" w:rsidP="00517456">
            <w:pPr>
              <w:pStyle w:val="Normal1"/>
              <w:pBdr>
                <w:top w:val="nil"/>
                <w:left w:val="nil"/>
                <w:bottom w:val="nil"/>
                <w:right w:val="nil"/>
                <w:between w:val="nil"/>
              </w:pBdr>
              <w:rPr>
                <w:color w:val="000000"/>
              </w:rPr>
            </w:pPr>
          </w:p>
        </w:tc>
        <w:tc>
          <w:tcPr>
            <w:tcW w:w="588" w:type="dxa"/>
          </w:tcPr>
          <w:p w:rsidR="000319C1" w:rsidRDefault="000319C1" w:rsidP="00517456">
            <w:pPr>
              <w:pStyle w:val="Normal1"/>
              <w:pBdr>
                <w:top w:val="nil"/>
                <w:left w:val="nil"/>
                <w:bottom w:val="nil"/>
                <w:right w:val="nil"/>
                <w:between w:val="nil"/>
              </w:pBdr>
              <w:rPr>
                <w:color w:val="000000"/>
              </w:rPr>
            </w:pPr>
          </w:p>
        </w:tc>
        <w:tc>
          <w:tcPr>
            <w:tcW w:w="8255" w:type="dxa"/>
          </w:tcPr>
          <w:p w:rsidR="000319C1" w:rsidRDefault="000319C1" w:rsidP="00517456">
            <w:pPr>
              <w:pStyle w:val="Normal1"/>
              <w:pBdr>
                <w:top w:val="nil"/>
                <w:left w:val="nil"/>
                <w:bottom w:val="nil"/>
                <w:right w:val="nil"/>
                <w:between w:val="nil"/>
              </w:pBdr>
              <w:rPr>
                <w:color w:val="000000"/>
              </w:rPr>
            </w:pPr>
            <w:r>
              <w:rPr>
                <w:color w:val="000000"/>
              </w:rPr>
              <w:t>The superior region related to upper parts of the pelvic bones and lower lumbar vertebrae (greater pelvis)</w:t>
            </w:r>
          </w:p>
        </w:tc>
      </w:tr>
      <w:tr w:rsidR="000319C1" w:rsidTr="00517456">
        <w:tc>
          <w:tcPr>
            <w:tcW w:w="1237" w:type="dxa"/>
          </w:tcPr>
          <w:p w:rsidR="000319C1" w:rsidRDefault="000319C1" w:rsidP="00517456">
            <w:pPr>
              <w:pStyle w:val="Normal1"/>
              <w:pBdr>
                <w:top w:val="nil"/>
                <w:left w:val="nil"/>
                <w:bottom w:val="nil"/>
                <w:right w:val="nil"/>
                <w:between w:val="nil"/>
              </w:pBdr>
              <w:rPr>
                <w:color w:val="000000"/>
              </w:rPr>
            </w:pPr>
          </w:p>
        </w:tc>
        <w:tc>
          <w:tcPr>
            <w:tcW w:w="588" w:type="dxa"/>
          </w:tcPr>
          <w:p w:rsidR="000319C1" w:rsidRDefault="000319C1" w:rsidP="00517456">
            <w:pPr>
              <w:pStyle w:val="Normal1"/>
              <w:pBdr>
                <w:top w:val="nil"/>
                <w:left w:val="nil"/>
                <w:bottom w:val="nil"/>
                <w:right w:val="nil"/>
                <w:between w:val="nil"/>
              </w:pBdr>
              <w:rPr>
                <w:color w:val="000000"/>
              </w:rPr>
            </w:pPr>
          </w:p>
        </w:tc>
        <w:tc>
          <w:tcPr>
            <w:tcW w:w="8255" w:type="dxa"/>
          </w:tcPr>
          <w:p w:rsidR="000319C1" w:rsidRDefault="000319C1" w:rsidP="00517456">
            <w:pPr>
              <w:pStyle w:val="Normal1"/>
              <w:pBdr>
                <w:top w:val="nil"/>
                <w:left w:val="nil"/>
                <w:bottom w:val="nil"/>
                <w:right w:val="nil"/>
                <w:between w:val="nil"/>
              </w:pBdr>
              <w:rPr>
                <w:color w:val="000000"/>
              </w:rPr>
            </w:pPr>
            <w:r>
              <w:rPr>
                <w:color w:val="000000"/>
              </w:rPr>
              <w:t>Generally considered part of the abdomen</w:t>
            </w:r>
          </w:p>
        </w:tc>
      </w:tr>
      <w:tr w:rsidR="000319C1" w:rsidTr="00517456">
        <w:tc>
          <w:tcPr>
            <w:tcW w:w="1237" w:type="dxa"/>
          </w:tcPr>
          <w:p w:rsidR="000319C1" w:rsidRDefault="000319C1" w:rsidP="00517456">
            <w:pPr>
              <w:pStyle w:val="Normal1"/>
              <w:pBdr>
                <w:top w:val="nil"/>
                <w:left w:val="nil"/>
                <w:bottom w:val="nil"/>
                <w:right w:val="nil"/>
                <w:between w:val="nil"/>
              </w:pBdr>
              <w:rPr>
                <w:color w:val="000000"/>
              </w:rPr>
            </w:pPr>
          </w:p>
        </w:tc>
        <w:tc>
          <w:tcPr>
            <w:tcW w:w="8843" w:type="dxa"/>
            <w:gridSpan w:val="2"/>
          </w:tcPr>
          <w:p w:rsidR="000319C1" w:rsidRDefault="000319C1" w:rsidP="00B22FB8">
            <w:pPr>
              <w:pStyle w:val="Normal1"/>
              <w:numPr>
                <w:ilvl w:val="0"/>
                <w:numId w:val="3"/>
              </w:numPr>
              <w:pBdr>
                <w:top w:val="nil"/>
                <w:left w:val="nil"/>
                <w:bottom w:val="nil"/>
                <w:right w:val="nil"/>
                <w:between w:val="nil"/>
              </w:pBdr>
            </w:pPr>
            <w:r>
              <w:rPr>
                <w:color w:val="000000"/>
              </w:rPr>
              <w:t>True pelvis ( lesser pelvis)</w:t>
            </w:r>
          </w:p>
        </w:tc>
      </w:tr>
      <w:tr w:rsidR="000319C1" w:rsidTr="00517456">
        <w:tc>
          <w:tcPr>
            <w:tcW w:w="1237" w:type="dxa"/>
          </w:tcPr>
          <w:p w:rsidR="000319C1" w:rsidRDefault="000319C1" w:rsidP="00517456">
            <w:pPr>
              <w:pStyle w:val="Normal1"/>
              <w:pBdr>
                <w:top w:val="nil"/>
                <w:left w:val="nil"/>
                <w:bottom w:val="nil"/>
                <w:right w:val="nil"/>
                <w:between w:val="nil"/>
              </w:pBdr>
              <w:rPr>
                <w:color w:val="000000"/>
              </w:rPr>
            </w:pPr>
          </w:p>
        </w:tc>
        <w:tc>
          <w:tcPr>
            <w:tcW w:w="588" w:type="dxa"/>
          </w:tcPr>
          <w:p w:rsidR="000319C1" w:rsidRDefault="000319C1" w:rsidP="00517456">
            <w:pPr>
              <w:pStyle w:val="Normal1"/>
              <w:pBdr>
                <w:top w:val="nil"/>
                <w:left w:val="nil"/>
                <w:bottom w:val="nil"/>
                <w:right w:val="nil"/>
                <w:between w:val="nil"/>
              </w:pBdr>
              <w:rPr>
                <w:color w:val="000000"/>
              </w:rPr>
            </w:pPr>
          </w:p>
        </w:tc>
        <w:tc>
          <w:tcPr>
            <w:tcW w:w="8255" w:type="dxa"/>
          </w:tcPr>
          <w:p w:rsidR="000319C1" w:rsidRDefault="000319C1" w:rsidP="00517456">
            <w:pPr>
              <w:pStyle w:val="Normal1"/>
              <w:pBdr>
                <w:top w:val="nil"/>
                <w:left w:val="nil"/>
                <w:bottom w:val="nil"/>
                <w:right w:val="nil"/>
                <w:between w:val="nil"/>
              </w:pBdr>
              <w:rPr>
                <w:color w:val="000000"/>
              </w:rPr>
            </w:pPr>
            <w:r>
              <w:rPr>
                <w:color w:val="000000"/>
              </w:rPr>
              <w:t>Related to the inferior parts of the pelvic bones, sacrum, and coccyx.</w:t>
            </w:r>
          </w:p>
        </w:tc>
      </w:tr>
      <w:tr w:rsidR="000319C1" w:rsidTr="00517456">
        <w:tc>
          <w:tcPr>
            <w:tcW w:w="1237" w:type="dxa"/>
          </w:tcPr>
          <w:p w:rsidR="000319C1" w:rsidRDefault="000319C1" w:rsidP="00517456">
            <w:pPr>
              <w:pStyle w:val="Normal1"/>
              <w:pBdr>
                <w:top w:val="nil"/>
                <w:left w:val="nil"/>
                <w:bottom w:val="nil"/>
                <w:right w:val="nil"/>
                <w:between w:val="nil"/>
              </w:pBdr>
              <w:rPr>
                <w:color w:val="000000"/>
              </w:rPr>
            </w:pPr>
          </w:p>
        </w:tc>
        <w:tc>
          <w:tcPr>
            <w:tcW w:w="588" w:type="dxa"/>
          </w:tcPr>
          <w:p w:rsidR="000319C1" w:rsidRDefault="000319C1" w:rsidP="00517456">
            <w:pPr>
              <w:pStyle w:val="Normal1"/>
              <w:pBdr>
                <w:top w:val="nil"/>
                <w:left w:val="nil"/>
                <w:bottom w:val="nil"/>
                <w:right w:val="nil"/>
                <w:between w:val="nil"/>
              </w:pBdr>
              <w:rPr>
                <w:color w:val="000000"/>
              </w:rPr>
            </w:pPr>
          </w:p>
        </w:tc>
        <w:tc>
          <w:tcPr>
            <w:tcW w:w="8255" w:type="dxa"/>
          </w:tcPr>
          <w:p w:rsidR="000319C1" w:rsidRDefault="000319C1" w:rsidP="00517456">
            <w:pPr>
              <w:pStyle w:val="Normal1"/>
              <w:pBdr>
                <w:top w:val="nil"/>
                <w:left w:val="nil"/>
                <w:bottom w:val="nil"/>
                <w:right w:val="nil"/>
                <w:between w:val="nil"/>
              </w:pBdr>
              <w:rPr>
                <w:color w:val="000000"/>
              </w:rPr>
            </w:pPr>
            <w:r>
              <w:rPr>
                <w:color w:val="000000"/>
              </w:rPr>
              <w:t>Has an inlet and an outlet</w:t>
            </w:r>
          </w:p>
        </w:tc>
      </w:tr>
      <w:tr w:rsidR="000319C1" w:rsidTr="00517456">
        <w:tc>
          <w:tcPr>
            <w:tcW w:w="1237" w:type="dxa"/>
          </w:tcPr>
          <w:p w:rsidR="000319C1" w:rsidRDefault="000319C1" w:rsidP="00517456">
            <w:pPr>
              <w:pStyle w:val="Normal1"/>
              <w:pBdr>
                <w:top w:val="nil"/>
                <w:left w:val="nil"/>
                <w:bottom w:val="nil"/>
                <w:right w:val="nil"/>
                <w:between w:val="nil"/>
              </w:pBdr>
              <w:rPr>
                <w:color w:val="000000"/>
              </w:rPr>
            </w:pPr>
          </w:p>
        </w:tc>
        <w:tc>
          <w:tcPr>
            <w:tcW w:w="8843" w:type="dxa"/>
            <w:gridSpan w:val="2"/>
          </w:tcPr>
          <w:p w:rsidR="000319C1" w:rsidRDefault="000319C1" w:rsidP="00B22FB8">
            <w:pPr>
              <w:pStyle w:val="Normal1"/>
              <w:numPr>
                <w:ilvl w:val="0"/>
                <w:numId w:val="3"/>
              </w:numPr>
              <w:pBdr>
                <w:top w:val="nil"/>
                <w:left w:val="nil"/>
                <w:bottom w:val="nil"/>
                <w:right w:val="nil"/>
                <w:between w:val="nil"/>
              </w:pBdr>
            </w:pPr>
            <w:r>
              <w:rPr>
                <w:color w:val="000000"/>
              </w:rPr>
              <w:t>Pelvic cavity</w:t>
            </w:r>
          </w:p>
        </w:tc>
      </w:tr>
      <w:tr w:rsidR="000319C1" w:rsidTr="00517456">
        <w:tc>
          <w:tcPr>
            <w:tcW w:w="1237" w:type="dxa"/>
          </w:tcPr>
          <w:p w:rsidR="000319C1" w:rsidRDefault="000319C1" w:rsidP="00517456">
            <w:pPr>
              <w:pStyle w:val="Normal1"/>
              <w:pBdr>
                <w:top w:val="nil"/>
                <w:left w:val="nil"/>
                <w:bottom w:val="nil"/>
                <w:right w:val="nil"/>
                <w:between w:val="nil"/>
              </w:pBdr>
              <w:rPr>
                <w:color w:val="000000"/>
              </w:rPr>
            </w:pPr>
          </w:p>
        </w:tc>
        <w:tc>
          <w:tcPr>
            <w:tcW w:w="588" w:type="dxa"/>
          </w:tcPr>
          <w:p w:rsidR="000319C1" w:rsidRDefault="000319C1" w:rsidP="00517456">
            <w:pPr>
              <w:pStyle w:val="Normal1"/>
              <w:pBdr>
                <w:top w:val="nil"/>
                <w:left w:val="nil"/>
                <w:bottom w:val="nil"/>
                <w:right w:val="nil"/>
                <w:between w:val="nil"/>
              </w:pBdr>
              <w:rPr>
                <w:color w:val="000000"/>
              </w:rPr>
            </w:pPr>
          </w:p>
        </w:tc>
        <w:tc>
          <w:tcPr>
            <w:tcW w:w="8255" w:type="dxa"/>
          </w:tcPr>
          <w:p w:rsidR="000319C1" w:rsidRDefault="000319C1" w:rsidP="00517456">
            <w:pPr>
              <w:pStyle w:val="Normal1"/>
              <w:pBdr>
                <w:top w:val="nil"/>
                <w:left w:val="nil"/>
                <w:bottom w:val="nil"/>
                <w:right w:val="nil"/>
                <w:between w:val="nil"/>
              </w:pBdr>
              <w:rPr>
                <w:color w:val="000000"/>
              </w:rPr>
            </w:pPr>
            <w:r>
              <w:rPr>
                <w:color w:val="000000"/>
              </w:rPr>
              <w:t>Bowl shaped</w:t>
            </w:r>
          </w:p>
        </w:tc>
      </w:tr>
      <w:tr w:rsidR="000319C1" w:rsidTr="00517456">
        <w:tc>
          <w:tcPr>
            <w:tcW w:w="1237" w:type="dxa"/>
          </w:tcPr>
          <w:p w:rsidR="000319C1" w:rsidRDefault="000319C1" w:rsidP="00517456">
            <w:pPr>
              <w:pStyle w:val="Normal1"/>
              <w:pBdr>
                <w:top w:val="nil"/>
                <w:left w:val="nil"/>
                <w:bottom w:val="nil"/>
                <w:right w:val="nil"/>
                <w:between w:val="nil"/>
              </w:pBdr>
              <w:rPr>
                <w:color w:val="000000"/>
              </w:rPr>
            </w:pPr>
          </w:p>
        </w:tc>
        <w:tc>
          <w:tcPr>
            <w:tcW w:w="588" w:type="dxa"/>
          </w:tcPr>
          <w:p w:rsidR="000319C1" w:rsidRDefault="000319C1" w:rsidP="00517456">
            <w:pPr>
              <w:pStyle w:val="Normal1"/>
              <w:pBdr>
                <w:top w:val="nil"/>
                <w:left w:val="nil"/>
                <w:bottom w:val="nil"/>
                <w:right w:val="nil"/>
                <w:between w:val="nil"/>
              </w:pBdr>
              <w:rPr>
                <w:color w:val="000000"/>
              </w:rPr>
            </w:pPr>
          </w:p>
        </w:tc>
        <w:tc>
          <w:tcPr>
            <w:tcW w:w="8255" w:type="dxa"/>
          </w:tcPr>
          <w:p w:rsidR="000319C1" w:rsidRDefault="000319C1" w:rsidP="00517456">
            <w:pPr>
              <w:pStyle w:val="Normal1"/>
              <w:pBdr>
                <w:top w:val="nil"/>
                <w:left w:val="nil"/>
                <w:bottom w:val="nil"/>
                <w:right w:val="nil"/>
                <w:between w:val="nil"/>
              </w:pBdr>
              <w:rPr>
                <w:color w:val="000000"/>
              </w:rPr>
            </w:pPr>
            <w:r>
              <w:rPr>
                <w:color w:val="000000"/>
              </w:rPr>
              <w:t>Enclosed by the true pelvis</w:t>
            </w:r>
          </w:p>
        </w:tc>
      </w:tr>
      <w:tr w:rsidR="000319C1" w:rsidTr="00517456">
        <w:tc>
          <w:tcPr>
            <w:tcW w:w="1237" w:type="dxa"/>
          </w:tcPr>
          <w:p w:rsidR="000319C1" w:rsidRDefault="000319C1" w:rsidP="00517456">
            <w:pPr>
              <w:pStyle w:val="Normal1"/>
              <w:pBdr>
                <w:top w:val="nil"/>
                <w:left w:val="nil"/>
                <w:bottom w:val="nil"/>
                <w:right w:val="nil"/>
                <w:between w:val="nil"/>
              </w:pBdr>
              <w:rPr>
                <w:color w:val="000000"/>
              </w:rPr>
            </w:pPr>
          </w:p>
        </w:tc>
        <w:tc>
          <w:tcPr>
            <w:tcW w:w="588" w:type="dxa"/>
          </w:tcPr>
          <w:p w:rsidR="000319C1" w:rsidRDefault="000319C1" w:rsidP="00517456">
            <w:pPr>
              <w:pStyle w:val="Normal1"/>
              <w:pBdr>
                <w:top w:val="nil"/>
                <w:left w:val="nil"/>
                <w:bottom w:val="nil"/>
                <w:right w:val="nil"/>
                <w:between w:val="nil"/>
              </w:pBdr>
              <w:rPr>
                <w:color w:val="000000"/>
              </w:rPr>
            </w:pPr>
          </w:p>
        </w:tc>
        <w:tc>
          <w:tcPr>
            <w:tcW w:w="8255" w:type="dxa"/>
          </w:tcPr>
          <w:p w:rsidR="000319C1" w:rsidRDefault="000319C1" w:rsidP="00517456">
            <w:pPr>
              <w:pStyle w:val="Normal1"/>
              <w:pBdr>
                <w:top w:val="nil"/>
                <w:left w:val="nil"/>
                <w:bottom w:val="nil"/>
                <w:right w:val="nil"/>
                <w:between w:val="nil"/>
              </w:pBdr>
              <w:rPr>
                <w:color w:val="000000"/>
              </w:rPr>
            </w:pPr>
            <w:r>
              <w:rPr>
                <w:color w:val="000000"/>
              </w:rPr>
              <w:t>Consists of the pelvic inlet, walls, and floor</w:t>
            </w:r>
          </w:p>
        </w:tc>
      </w:tr>
      <w:tr w:rsidR="000319C1" w:rsidTr="00517456">
        <w:tc>
          <w:tcPr>
            <w:tcW w:w="1237" w:type="dxa"/>
          </w:tcPr>
          <w:p w:rsidR="000319C1" w:rsidRDefault="000319C1" w:rsidP="00517456">
            <w:pPr>
              <w:pStyle w:val="Normal1"/>
              <w:pBdr>
                <w:top w:val="nil"/>
                <w:left w:val="nil"/>
                <w:bottom w:val="nil"/>
                <w:right w:val="nil"/>
                <w:between w:val="nil"/>
              </w:pBdr>
              <w:rPr>
                <w:color w:val="000000"/>
              </w:rPr>
            </w:pPr>
          </w:p>
        </w:tc>
        <w:tc>
          <w:tcPr>
            <w:tcW w:w="588" w:type="dxa"/>
          </w:tcPr>
          <w:p w:rsidR="000319C1" w:rsidRDefault="000319C1" w:rsidP="00517456">
            <w:pPr>
              <w:pStyle w:val="Normal1"/>
              <w:pBdr>
                <w:top w:val="nil"/>
                <w:left w:val="nil"/>
                <w:bottom w:val="nil"/>
                <w:right w:val="nil"/>
                <w:between w:val="nil"/>
              </w:pBdr>
              <w:rPr>
                <w:color w:val="000000"/>
              </w:rPr>
            </w:pPr>
          </w:p>
        </w:tc>
        <w:tc>
          <w:tcPr>
            <w:tcW w:w="8255" w:type="dxa"/>
          </w:tcPr>
          <w:p w:rsidR="000319C1" w:rsidRDefault="000319C1" w:rsidP="00517456">
            <w:pPr>
              <w:pStyle w:val="Normal1"/>
              <w:pBdr>
                <w:top w:val="nil"/>
                <w:left w:val="nil"/>
                <w:bottom w:val="nil"/>
                <w:right w:val="nil"/>
                <w:between w:val="nil"/>
              </w:pBdr>
              <w:rPr>
                <w:color w:val="000000"/>
              </w:rPr>
            </w:pPr>
            <w:r>
              <w:rPr>
                <w:color w:val="000000"/>
              </w:rPr>
              <w:t>Continuous superiorly with the abdominal cavity</w:t>
            </w:r>
          </w:p>
        </w:tc>
      </w:tr>
      <w:tr w:rsidR="000319C1" w:rsidTr="00517456">
        <w:tc>
          <w:tcPr>
            <w:tcW w:w="1237" w:type="dxa"/>
          </w:tcPr>
          <w:p w:rsidR="000319C1" w:rsidRDefault="000319C1" w:rsidP="00517456">
            <w:pPr>
              <w:pStyle w:val="Normal1"/>
              <w:pBdr>
                <w:top w:val="nil"/>
                <w:left w:val="nil"/>
                <w:bottom w:val="nil"/>
                <w:right w:val="nil"/>
                <w:between w:val="nil"/>
              </w:pBdr>
              <w:rPr>
                <w:color w:val="000000"/>
              </w:rPr>
            </w:pPr>
          </w:p>
        </w:tc>
        <w:tc>
          <w:tcPr>
            <w:tcW w:w="588" w:type="dxa"/>
          </w:tcPr>
          <w:p w:rsidR="000319C1" w:rsidRDefault="000319C1" w:rsidP="00517456">
            <w:pPr>
              <w:pStyle w:val="Normal1"/>
              <w:pBdr>
                <w:top w:val="nil"/>
                <w:left w:val="nil"/>
                <w:bottom w:val="nil"/>
                <w:right w:val="nil"/>
                <w:between w:val="nil"/>
              </w:pBdr>
              <w:rPr>
                <w:color w:val="000000"/>
              </w:rPr>
            </w:pPr>
          </w:p>
        </w:tc>
        <w:tc>
          <w:tcPr>
            <w:tcW w:w="8255" w:type="dxa"/>
          </w:tcPr>
          <w:p w:rsidR="000319C1" w:rsidRDefault="000319C1" w:rsidP="00517456">
            <w:pPr>
              <w:pStyle w:val="Normal1"/>
              <w:pBdr>
                <w:top w:val="nil"/>
                <w:left w:val="nil"/>
                <w:bottom w:val="nil"/>
                <w:right w:val="nil"/>
                <w:between w:val="nil"/>
              </w:pBdr>
              <w:rPr>
                <w:color w:val="000000"/>
              </w:rPr>
            </w:pPr>
            <w:r>
              <w:rPr>
                <w:color w:val="000000"/>
              </w:rPr>
              <w:t>Contains elements of the urinary, gastrointestinal, and reproductive systems</w:t>
            </w:r>
          </w:p>
        </w:tc>
      </w:tr>
      <w:tr w:rsidR="000319C1" w:rsidTr="00517456">
        <w:tc>
          <w:tcPr>
            <w:tcW w:w="1237" w:type="dxa"/>
          </w:tcPr>
          <w:p w:rsidR="000319C1" w:rsidRDefault="000319C1" w:rsidP="00517456">
            <w:pPr>
              <w:pStyle w:val="Normal1"/>
              <w:pBdr>
                <w:top w:val="nil"/>
                <w:left w:val="nil"/>
                <w:bottom w:val="nil"/>
                <w:right w:val="nil"/>
                <w:between w:val="nil"/>
              </w:pBdr>
              <w:rPr>
                <w:color w:val="000000"/>
              </w:rPr>
            </w:pPr>
          </w:p>
        </w:tc>
        <w:tc>
          <w:tcPr>
            <w:tcW w:w="8843" w:type="dxa"/>
            <w:gridSpan w:val="2"/>
          </w:tcPr>
          <w:p w:rsidR="000319C1" w:rsidRDefault="000319C1" w:rsidP="00B22FB8">
            <w:pPr>
              <w:pStyle w:val="Normal1"/>
              <w:numPr>
                <w:ilvl w:val="0"/>
                <w:numId w:val="3"/>
              </w:numPr>
              <w:pBdr>
                <w:top w:val="nil"/>
                <w:left w:val="nil"/>
                <w:bottom w:val="nil"/>
                <w:right w:val="nil"/>
                <w:between w:val="nil"/>
              </w:pBdr>
            </w:pPr>
            <w:r>
              <w:rPr>
                <w:color w:val="000000"/>
              </w:rPr>
              <w:t>Perineum</w:t>
            </w:r>
          </w:p>
        </w:tc>
      </w:tr>
      <w:tr w:rsidR="000319C1" w:rsidTr="00517456">
        <w:tc>
          <w:tcPr>
            <w:tcW w:w="1237" w:type="dxa"/>
          </w:tcPr>
          <w:p w:rsidR="000319C1" w:rsidRDefault="000319C1" w:rsidP="00517456">
            <w:pPr>
              <w:pStyle w:val="Normal1"/>
              <w:pBdr>
                <w:top w:val="nil"/>
                <w:left w:val="nil"/>
                <w:bottom w:val="nil"/>
                <w:right w:val="nil"/>
                <w:between w:val="nil"/>
              </w:pBdr>
              <w:rPr>
                <w:color w:val="000000"/>
              </w:rPr>
            </w:pPr>
          </w:p>
        </w:tc>
        <w:tc>
          <w:tcPr>
            <w:tcW w:w="588" w:type="dxa"/>
          </w:tcPr>
          <w:p w:rsidR="000319C1" w:rsidRDefault="000319C1" w:rsidP="00517456">
            <w:pPr>
              <w:pStyle w:val="Normal1"/>
              <w:pBdr>
                <w:top w:val="nil"/>
                <w:left w:val="nil"/>
                <w:bottom w:val="nil"/>
                <w:right w:val="nil"/>
                <w:between w:val="nil"/>
              </w:pBdr>
              <w:rPr>
                <w:color w:val="000000"/>
              </w:rPr>
            </w:pPr>
          </w:p>
        </w:tc>
        <w:tc>
          <w:tcPr>
            <w:tcW w:w="8255" w:type="dxa"/>
          </w:tcPr>
          <w:p w:rsidR="000319C1" w:rsidRDefault="000319C1" w:rsidP="00517456">
            <w:pPr>
              <w:pStyle w:val="Normal1"/>
              <w:pBdr>
                <w:top w:val="nil"/>
                <w:left w:val="nil"/>
                <w:bottom w:val="nil"/>
                <w:right w:val="nil"/>
                <w:between w:val="nil"/>
              </w:pBdr>
              <w:rPr>
                <w:color w:val="000000"/>
              </w:rPr>
            </w:pPr>
            <w:r>
              <w:rPr>
                <w:color w:val="000000"/>
              </w:rPr>
              <w:t>Inferior to the floor of the pelvic cavity</w:t>
            </w:r>
          </w:p>
        </w:tc>
      </w:tr>
      <w:tr w:rsidR="000319C1" w:rsidTr="00517456">
        <w:tc>
          <w:tcPr>
            <w:tcW w:w="1237" w:type="dxa"/>
          </w:tcPr>
          <w:p w:rsidR="000319C1" w:rsidRDefault="000319C1" w:rsidP="00517456">
            <w:pPr>
              <w:pStyle w:val="Normal1"/>
              <w:pBdr>
                <w:top w:val="nil"/>
                <w:left w:val="nil"/>
                <w:bottom w:val="nil"/>
                <w:right w:val="nil"/>
                <w:between w:val="nil"/>
              </w:pBdr>
              <w:rPr>
                <w:color w:val="000000"/>
              </w:rPr>
            </w:pPr>
          </w:p>
        </w:tc>
        <w:tc>
          <w:tcPr>
            <w:tcW w:w="588" w:type="dxa"/>
          </w:tcPr>
          <w:p w:rsidR="000319C1" w:rsidRDefault="000319C1" w:rsidP="00517456">
            <w:pPr>
              <w:pStyle w:val="Normal1"/>
              <w:pBdr>
                <w:top w:val="nil"/>
                <w:left w:val="nil"/>
                <w:bottom w:val="nil"/>
                <w:right w:val="nil"/>
                <w:between w:val="nil"/>
              </w:pBdr>
              <w:rPr>
                <w:color w:val="000000"/>
              </w:rPr>
            </w:pPr>
          </w:p>
        </w:tc>
        <w:tc>
          <w:tcPr>
            <w:tcW w:w="8255" w:type="dxa"/>
          </w:tcPr>
          <w:p w:rsidR="000319C1" w:rsidRDefault="000319C1" w:rsidP="00517456">
            <w:pPr>
              <w:pStyle w:val="Normal1"/>
              <w:pBdr>
                <w:top w:val="nil"/>
                <w:left w:val="nil"/>
                <w:bottom w:val="nil"/>
                <w:right w:val="nil"/>
                <w:between w:val="nil"/>
              </w:pBdr>
              <w:rPr>
                <w:color w:val="000000"/>
              </w:rPr>
            </w:pPr>
            <w:r>
              <w:rPr>
                <w:color w:val="000000"/>
              </w:rPr>
              <w:t>Its boundaries form the pelvic outlet</w:t>
            </w:r>
          </w:p>
        </w:tc>
      </w:tr>
      <w:tr w:rsidR="000319C1" w:rsidTr="00517456">
        <w:tc>
          <w:tcPr>
            <w:tcW w:w="1237" w:type="dxa"/>
          </w:tcPr>
          <w:p w:rsidR="000319C1" w:rsidRDefault="000319C1" w:rsidP="00517456">
            <w:pPr>
              <w:pStyle w:val="Normal1"/>
              <w:pBdr>
                <w:top w:val="nil"/>
                <w:left w:val="nil"/>
                <w:bottom w:val="nil"/>
                <w:right w:val="nil"/>
                <w:between w:val="nil"/>
              </w:pBdr>
              <w:rPr>
                <w:color w:val="000000"/>
              </w:rPr>
            </w:pPr>
          </w:p>
        </w:tc>
        <w:tc>
          <w:tcPr>
            <w:tcW w:w="588" w:type="dxa"/>
          </w:tcPr>
          <w:p w:rsidR="000319C1" w:rsidRDefault="000319C1" w:rsidP="00517456">
            <w:pPr>
              <w:pStyle w:val="Normal1"/>
              <w:pBdr>
                <w:top w:val="nil"/>
                <w:left w:val="nil"/>
                <w:bottom w:val="nil"/>
                <w:right w:val="nil"/>
                <w:between w:val="nil"/>
              </w:pBdr>
              <w:rPr>
                <w:color w:val="000000"/>
              </w:rPr>
            </w:pPr>
          </w:p>
        </w:tc>
        <w:tc>
          <w:tcPr>
            <w:tcW w:w="8255" w:type="dxa"/>
          </w:tcPr>
          <w:p w:rsidR="000319C1" w:rsidRDefault="000319C1" w:rsidP="00517456">
            <w:pPr>
              <w:pStyle w:val="Normal1"/>
              <w:pBdr>
                <w:top w:val="nil"/>
                <w:left w:val="nil"/>
                <w:bottom w:val="nil"/>
                <w:right w:val="nil"/>
                <w:between w:val="nil"/>
              </w:pBdr>
              <w:rPr>
                <w:color w:val="000000"/>
              </w:rPr>
            </w:pPr>
            <w:r>
              <w:rPr>
                <w:color w:val="000000"/>
              </w:rPr>
              <w:t>Contains the external genitalia</w:t>
            </w:r>
          </w:p>
        </w:tc>
      </w:tr>
      <w:tr w:rsidR="000319C1" w:rsidTr="00517456">
        <w:tc>
          <w:tcPr>
            <w:tcW w:w="1237" w:type="dxa"/>
          </w:tcPr>
          <w:p w:rsidR="000319C1" w:rsidRDefault="000319C1" w:rsidP="00517456">
            <w:pPr>
              <w:pStyle w:val="Normal1"/>
              <w:pBdr>
                <w:top w:val="nil"/>
                <w:left w:val="nil"/>
                <w:bottom w:val="nil"/>
                <w:right w:val="nil"/>
                <w:between w:val="nil"/>
              </w:pBdr>
              <w:rPr>
                <w:color w:val="000000"/>
              </w:rPr>
            </w:pPr>
          </w:p>
        </w:tc>
        <w:tc>
          <w:tcPr>
            <w:tcW w:w="588" w:type="dxa"/>
          </w:tcPr>
          <w:p w:rsidR="000319C1" w:rsidRDefault="000319C1" w:rsidP="00517456">
            <w:pPr>
              <w:pStyle w:val="Normal1"/>
              <w:pBdr>
                <w:top w:val="nil"/>
                <w:left w:val="nil"/>
                <w:bottom w:val="nil"/>
                <w:right w:val="nil"/>
                <w:between w:val="nil"/>
              </w:pBdr>
              <w:rPr>
                <w:color w:val="000000"/>
              </w:rPr>
            </w:pPr>
          </w:p>
        </w:tc>
        <w:tc>
          <w:tcPr>
            <w:tcW w:w="8255" w:type="dxa"/>
          </w:tcPr>
          <w:p w:rsidR="000319C1" w:rsidRDefault="000319C1" w:rsidP="00517456">
            <w:pPr>
              <w:pStyle w:val="Normal1"/>
              <w:pBdr>
                <w:top w:val="nil"/>
                <w:left w:val="nil"/>
                <w:bottom w:val="nil"/>
                <w:right w:val="nil"/>
                <w:between w:val="nil"/>
              </w:pBdr>
              <w:rPr>
                <w:color w:val="000000"/>
              </w:rPr>
            </w:pPr>
            <w:r>
              <w:rPr>
                <w:color w:val="000000"/>
              </w:rPr>
              <w:t>Contains external openings of the genitourinary and gastrointestinal systems</w:t>
            </w:r>
          </w:p>
        </w:tc>
      </w:tr>
    </w:tbl>
    <w:p w:rsidR="000319C1" w:rsidRDefault="000319C1" w:rsidP="000319C1">
      <w:pPr>
        <w:pStyle w:val="Normal1"/>
        <w:pBdr>
          <w:top w:val="nil"/>
          <w:left w:val="nil"/>
          <w:bottom w:val="nil"/>
          <w:right w:val="nil"/>
          <w:between w:val="nil"/>
        </w:pBdr>
        <w:rPr>
          <w:color w:val="000000"/>
        </w:rPr>
      </w:pPr>
      <w:r>
        <w:rPr>
          <w:color w:val="000000"/>
          <w:sz w:val="48"/>
          <w:szCs w:val="48"/>
        </w:rPr>
        <w:t>Muscle attachments of Pelvic bone (Hip bone)</w:t>
      </w:r>
      <w:r>
        <w:rPr>
          <w:color w:val="000000"/>
          <w:sz w:val="48"/>
          <w:szCs w:val="48"/>
        </w:rPr>
        <w:br/>
      </w:r>
      <w:r>
        <w:rPr>
          <w:color w:val="000000"/>
          <w:sz w:val="27"/>
          <w:szCs w:val="27"/>
        </w:rPr>
        <w:t>A. Internal muscles of the pelvic</w:t>
      </w:r>
    </w:p>
    <w:p w:rsidR="000319C1" w:rsidRDefault="000319C1" w:rsidP="000319C1">
      <w:pPr>
        <w:pStyle w:val="Normal1"/>
        <w:pBdr>
          <w:top w:val="nil"/>
          <w:left w:val="nil"/>
          <w:bottom w:val="nil"/>
          <w:right w:val="nil"/>
          <w:between w:val="nil"/>
        </w:pBdr>
        <w:rPr>
          <w:color w:val="000000"/>
        </w:rPr>
      </w:pPr>
      <w:r>
        <w:rPr>
          <w:color w:val="000000"/>
          <w:sz w:val="27"/>
          <w:szCs w:val="27"/>
        </w:rPr>
        <w:t>B. Abdominal muscles</w:t>
      </w:r>
    </w:p>
    <w:p w:rsidR="000319C1" w:rsidRDefault="000319C1" w:rsidP="000319C1">
      <w:pPr>
        <w:pStyle w:val="Normal1"/>
        <w:pBdr>
          <w:top w:val="nil"/>
          <w:left w:val="nil"/>
          <w:bottom w:val="nil"/>
          <w:right w:val="nil"/>
          <w:between w:val="nil"/>
        </w:pBdr>
        <w:rPr>
          <w:color w:val="000000"/>
        </w:rPr>
      </w:pPr>
      <w:r>
        <w:rPr>
          <w:color w:val="000000"/>
          <w:sz w:val="27"/>
          <w:szCs w:val="27"/>
        </w:rPr>
        <w:t>C. Back muscles</w:t>
      </w:r>
    </w:p>
    <w:p w:rsidR="000319C1" w:rsidRDefault="000319C1" w:rsidP="000319C1">
      <w:pPr>
        <w:pStyle w:val="Normal1"/>
        <w:pBdr>
          <w:top w:val="nil"/>
          <w:left w:val="nil"/>
          <w:bottom w:val="nil"/>
          <w:right w:val="nil"/>
          <w:between w:val="nil"/>
        </w:pBdr>
        <w:rPr>
          <w:color w:val="000000"/>
        </w:rPr>
      </w:pPr>
      <w:r>
        <w:rPr>
          <w:color w:val="000000"/>
          <w:sz w:val="27"/>
          <w:szCs w:val="27"/>
        </w:rPr>
        <w:t>D. Gluteal muscles</w:t>
      </w:r>
    </w:p>
    <w:p w:rsidR="000319C1" w:rsidRDefault="000319C1" w:rsidP="000319C1">
      <w:pPr>
        <w:pStyle w:val="Normal1"/>
        <w:pBdr>
          <w:top w:val="nil"/>
          <w:left w:val="nil"/>
          <w:bottom w:val="nil"/>
          <w:right w:val="nil"/>
          <w:between w:val="nil"/>
        </w:pBdr>
        <w:rPr>
          <w:color w:val="000000"/>
        </w:rPr>
      </w:pPr>
      <w:r>
        <w:rPr>
          <w:color w:val="000000"/>
          <w:sz w:val="27"/>
          <w:szCs w:val="27"/>
        </w:rPr>
        <w:t>E. Muscles of the lateral rotator group</w:t>
      </w:r>
    </w:p>
    <w:p w:rsidR="000319C1" w:rsidRDefault="000319C1" w:rsidP="000319C1">
      <w:pPr>
        <w:pStyle w:val="Normal1"/>
        <w:pBdr>
          <w:top w:val="nil"/>
          <w:left w:val="nil"/>
          <w:bottom w:val="nil"/>
          <w:right w:val="nil"/>
          <w:between w:val="nil"/>
        </w:pBdr>
        <w:rPr>
          <w:color w:val="000000"/>
        </w:rPr>
      </w:pPr>
      <w:r>
        <w:rPr>
          <w:color w:val="000000"/>
          <w:sz w:val="27"/>
          <w:szCs w:val="27"/>
        </w:rPr>
        <w:t>F. Hamstring muscles</w:t>
      </w:r>
    </w:p>
    <w:p w:rsidR="000319C1" w:rsidRDefault="000319C1" w:rsidP="000319C1">
      <w:pPr>
        <w:pStyle w:val="Normal1"/>
        <w:pBdr>
          <w:top w:val="nil"/>
          <w:left w:val="nil"/>
          <w:bottom w:val="nil"/>
          <w:right w:val="nil"/>
          <w:between w:val="nil"/>
        </w:pBdr>
        <w:rPr>
          <w:color w:val="000000"/>
        </w:rPr>
      </w:pPr>
      <w:r>
        <w:rPr>
          <w:color w:val="000000"/>
          <w:sz w:val="27"/>
          <w:szCs w:val="27"/>
        </w:rPr>
        <w:t>G. Shoulder Muscles</w:t>
      </w:r>
      <w:r>
        <w:rPr>
          <w:color w:val="000000"/>
          <w:sz w:val="27"/>
          <w:szCs w:val="27"/>
        </w:rPr>
        <w:br/>
      </w:r>
      <w:r>
        <w:rPr>
          <w:color w:val="000000"/>
          <w:sz w:val="27"/>
          <w:szCs w:val="27"/>
        </w:rPr>
        <w:br/>
        <w:t>B. Abdominal muscles</w:t>
      </w:r>
      <w:r>
        <w:rPr>
          <w:color w:val="000000"/>
          <w:sz w:val="27"/>
          <w:szCs w:val="27"/>
        </w:rPr>
        <w:br/>
        <w:t>1. External oblique muscle attaches to the iliac crest.</w:t>
      </w:r>
      <w:r>
        <w:rPr>
          <w:color w:val="000000"/>
          <w:sz w:val="27"/>
          <w:szCs w:val="27"/>
        </w:rPr>
        <w:br/>
        <w:t>2. Internal oblique muscle attaches to pecten pubis.</w:t>
      </w:r>
      <w:r>
        <w:rPr>
          <w:color w:val="000000"/>
          <w:sz w:val="27"/>
          <w:szCs w:val="27"/>
        </w:rPr>
        <w:br/>
        <w:t xml:space="preserve">3. Transversus abdominis muscle attaches to the pubic crest </w:t>
      </w:r>
    </w:p>
    <w:p w:rsidR="000319C1" w:rsidRDefault="000319C1" w:rsidP="000319C1">
      <w:pPr>
        <w:pStyle w:val="Normal1"/>
        <w:pBdr>
          <w:top w:val="nil"/>
          <w:left w:val="nil"/>
          <w:bottom w:val="nil"/>
          <w:right w:val="nil"/>
          <w:between w:val="nil"/>
        </w:pBdr>
        <w:rPr>
          <w:color w:val="000000"/>
        </w:rPr>
      </w:pPr>
      <w:r>
        <w:rPr>
          <w:color w:val="000000"/>
          <w:sz w:val="27"/>
          <w:szCs w:val="27"/>
        </w:rPr>
        <w:t>4. Pecten pubis via a conjoint tendon</w:t>
      </w:r>
    </w:p>
    <w:p w:rsidR="000319C1" w:rsidRDefault="000319C1" w:rsidP="000319C1">
      <w:pPr>
        <w:pStyle w:val="Normal1"/>
        <w:pBdr>
          <w:top w:val="nil"/>
          <w:left w:val="nil"/>
          <w:bottom w:val="nil"/>
          <w:right w:val="nil"/>
          <w:between w:val="nil"/>
        </w:pBdr>
        <w:rPr>
          <w:color w:val="000000"/>
        </w:rPr>
      </w:pPr>
      <w:r>
        <w:rPr>
          <w:color w:val="000000"/>
          <w:sz w:val="27"/>
          <w:szCs w:val="27"/>
        </w:rPr>
        <w:t>C. Back muscles</w:t>
      </w:r>
      <w:r>
        <w:rPr>
          <w:color w:val="000000"/>
          <w:sz w:val="27"/>
          <w:szCs w:val="27"/>
        </w:rPr>
        <w:br/>
        <w:t>Multifidus muscle in the sacral region attaches to :-</w:t>
      </w:r>
    </w:p>
    <w:p w:rsidR="000319C1" w:rsidRDefault="000319C1" w:rsidP="000319C1">
      <w:pPr>
        <w:pStyle w:val="Normal1"/>
        <w:pBdr>
          <w:top w:val="nil"/>
          <w:left w:val="nil"/>
          <w:bottom w:val="nil"/>
          <w:right w:val="nil"/>
          <w:between w:val="nil"/>
        </w:pBdr>
        <w:rPr>
          <w:color w:val="000000"/>
        </w:rPr>
      </w:pPr>
      <w:r>
        <w:rPr>
          <w:color w:val="000000"/>
          <w:sz w:val="27"/>
          <w:szCs w:val="27"/>
        </w:rPr>
        <w:t>a. Medial surface of posterior superior iliac spine</w:t>
      </w:r>
    </w:p>
    <w:p w:rsidR="000319C1" w:rsidRDefault="000319C1" w:rsidP="000319C1">
      <w:pPr>
        <w:pStyle w:val="Normal1"/>
        <w:pBdr>
          <w:top w:val="nil"/>
          <w:left w:val="nil"/>
          <w:bottom w:val="nil"/>
          <w:right w:val="nil"/>
          <w:between w:val="nil"/>
        </w:pBdr>
        <w:rPr>
          <w:color w:val="000000"/>
        </w:rPr>
      </w:pPr>
      <w:r>
        <w:rPr>
          <w:color w:val="000000"/>
          <w:sz w:val="27"/>
          <w:szCs w:val="27"/>
        </w:rPr>
        <w:t>b. Posterior sacroiliac ligaments</w:t>
      </w:r>
    </w:p>
    <w:p w:rsidR="000319C1" w:rsidRDefault="000319C1" w:rsidP="000319C1">
      <w:pPr>
        <w:pStyle w:val="Normal1"/>
        <w:pBdr>
          <w:top w:val="nil"/>
          <w:left w:val="nil"/>
          <w:bottom w:val="nil"/>
          <w:right w:val="nil"/>
          <w:between w:val="nil"/>
        </w:pBdr>
        <w:rPr>
          <w:color w:val="000000"/>
        </w:rPr>
      </w:pPr>
      <w:r>
        <w:rPr>
          <w:color w:val="000000"/>
          <w:sz w:val="27"/>
          <w:szCs w:val="27"/>
        </w:rPr>
        <w:t>c. Sacrum.</w:t>
      </w:r>
    </w:p>
    <w:p w:rsidR="000319C1" w:rsidRDefault="000319C1" w:rsidP="000319C1">
      <w:pPr>
        <w:pStyle w:val="Normal1"/>
        <w:pBdr>
          <w:top w:val="nil"/>
          <w:left w:val="nil"/>
          <w:bottom w:val="nil"/>
          <w:right w:val="nil"/>
          <w:between w:val="nil"/>
        </w:pBdr>
        <w:rPr>
          <w:color w:val="000000"/>
        </w:rPr>
      </w:pPr>
      <w:r>
        <w:rPr>
          <w:color w:val="000000"/>
          <w:sz w:val="27"/>
          <w:szCs w:val="27"/>
        </w:rPr>
        <w:t>D. Gluteal muscles</w:t>
      </w:r>
      <w:r>
        <w:rPr>
          <w:color w:val="000000"/>
          <w:sz w:val="27"/>
          <w:szCs w:val="27"/>
        </w:rPr>
        <w:br/>
      </w:r>
      <w:r>
        <w:rPr>
          <w:color w:val="000000"/>
          <w:sz w:val="27"/>
          <w:szCs w:val="27"/>
        </w:rPr>
        <w:br/>
        <w:t>1. Gluteus maximus muscle arises from :-</w:t>
      </w:r>
    </w:p>
    <w:p w:rsidR="000319C1" w:rsidRDefault="000319C1" w:rsidP="000319C1">
      <w:pPr>
        <w:pStyle w:val="Normal1"/>
        <w:pBdr>
          <w:top w:val="nil"/>
          <w:left w:val="nil"/>
          <w:bottom w:val="nil"/>
          <w:right w:val="nil"/>
          <w:between w:val="nil"/>
        </w:pBdr>
        <w:rPr>
          <w:color w:val="000000"/>
        </w:rPr>
      </w:pPr>
      <w:r>
        <w:rPr>
          <w:color w:val="000000"/>
          <w:sz w:val="27"/>
          <w:szCs w:val="27"/>
        </w:rPr>
        <w:t>a. Posterior gluteal line of the inner upper ilium</w:t>
      </w:r>
    </w:p>
    <w:p w:rsidR="000319C1" w:rsidRDefault="000319C1" w:rsidP="000319C1">
      <w:pPr>
        <w:pStyle w:val="Normal1"/>
        <w:pBdr>
          <w:top w:val="nil"/>
          <w:left w:val="nil"/>
          <w:bottom w:val="nil"/>
          <w:right w:val="nil"/>
          <w:between w:val="nil"/>
        </w:pBdr>
        <w:rPr>
          <w:color w:val="000000"/>
        </w:rPr>
      </w:pPr>
      <w:r>
        <w:rPr>
          <w:color w:val="000000"/>
          <w:sz w:val="27"/>
          <w:szCs w:val="27"/>
        </w:rPr>
        <w:t>b. Rough portion of bone including the iliac crest</w:t>
      </w:r>
    </w:p>
    <w:p w:rsidR="000319C1" w:rsidRDefault="000319C1" w:rsidP="000319C1">
      <w:pPr>
        <w:pStyle w:val="Normal1"/>
        <w:pBdr>
          <w:top w:val="nil"/>
          <w:left w:val="nil"/>
          <w:bottom w:val="nil"/>
          <w:right w:val="nil"/>
          <w:between w:val="nil"/>
        </w:pBdr>
        <w:rPr>
          <w:color w:val="000000"/>
        </w:rPr>
      </w:pPr>
      <w:r>
        <w:rPr>
          <w:color w:val="000000"/>
          <w:sz w:val="27"/>
          <w:szCs w:val="27"/>
        </w:rPr>
        <w:t>c. Fascia covering the gluteus medius (gluteal aponeurosis)</w:t>
      </w:r>
    </w:p>
    <w:p w:rsidR="000319C1" w:rsidRDefault="000319C1" w:rsidP="000319C1">
      <w:pPr>
        <w:pStyle w:val="Normal1"/>
        <w:pBdr>
          <w:top w:val="nil"/>
          <w:left w:val="nil"/>
          <w:bottom w:val="nil"/>
          <w:right w:val="nil"/>
          <w:between w:val="nil"/>
        </w:pBdr>
        <w:rPr>
          <w:color w:val="000000"/>
        </w:rPr>
      </w:pPr>
      <w:r>
        <w:rPr>
          <w:color w:val="000000"/>
          <w:sz w:val="27"/>
          <w:szCs w:val="27"/>
        </w:rPr>
        <w:t>d. Sacrum</w:t>
      </w:r>
    </w:p>
    <w:p w:rsidR="000319C1" w:rsidRDefault="000319C1" w:rsidP="000319C1">
      <w:pPr>
        <w:pStyle w:val="Normal1"/>
        <w:pBdr>
          <w:top w:val="nil"/>
          <w:left w:val="nil"/>
          <w:bottom w:val="nil"/>
          <w:right w:val="nil"/>
          <w:between w:val="nil"/>
        </w:pBdr>
        <w:rPr>
          <w:color w:val="000000"/>
        </w:rPr>
      </w:pPr>
      <w:r>
        <w:rPr>
          <w:color w:val="000000"/>
          <w:sz w:val="27"/>
          <w:szCs w:val="27"/>
        </w:rPr>
        <w:t>e. Coccyx</w:t>
      </w:r>
    </w:p>
    <w:p w:rsidR="000319C1" w:rsidRDefault="000319C1" w:rsidP="000319C1">
      <w:pPr>
        <w:pStyle w:val="Normal1"/>
        <w:pBdr>
          <w:top w:val="nil"/>
          <w:left w:val="nil"/>
          <w:bottom w:val="nil"/>
          <w:right w:val="nil"/>
          <w:between w:val="nil"/>
        </w:pBdr>
        <w:rPr>
          <w:color w:val="000000"/>
        </w:rPr>
      </w:pPr>
      <w:r>
        <w:rPr>
          <w:color w:val="000000"/>
          <w:sz w:val="27"/>
          <w:szCs w:val="27"/>
        </w:rPr>
        <w:t>f. Erector spinae (lumbodorsal fascia)</w:t>
      </w:r>
    </w:p>
    <w:p w:rsidR="000319C1" w:rsidRDefault="000319C1" w:rsidP="000319C1">
      <w:pPr>
        <w:pStyle w:val="Normal1"/>
        <w:pBdr>
          <w:top w:val="nil"/>
          <w:left w:val="nil"/>
          <w:bottom w:val="nil"/>
          <w:right w:val="nil"/>
          <w:between w:val="nil"/>
        </w:pBdr>
        <w:rPr>
          <w:color w:val="000000"/>
        </w:rPr>
      </w:pPr>
      <w:r>
        <w:rPr>
          <w:color w:val="000000"/>
          <w:sz w:val="27"/>
          <w:szCs w:val="27"/>
        </w:rPr>
        <w:t>g. Sacrotuberous ligament.</w:t>
      </w:r>
      <w:r>
        <w:rPr>
          <w:color w:val="000000"/>
          <w:sz w:val="27"/>
          <w:szCs w:val="27"/>
        </w:rPr>
        <w:br/>
        <w:t>2. The gluteus medius muscle originates on the :-</w:t>
      </w:r>
    </w:p>
    <w:p w:rsidR="000319C1" w:rsidRDefault="000319C1" w:rsidP="000319C1">
      <w:pPr>
        <w:pStyle w:val="Normal1"/>
        <w:pBdr>
          <w:top w:val="nil"/>
          <w:left w:val="nil"/>
          <w:bottom w:val="nil"/>
          <w:right w:val="nil"/>
          <w:between w:val="nil"/>
        </w:pBdr>
        <w:rPr>
          <w:color w:val="000000"/>
        </w:rPr>
      </w:pPr>
      <w:r>
        <w:rPr>
          <w:color w:val="000000"/>
          <w:sz w:val="27"/>
          <w:szCs w:val="27"/>
        </w:rPr>
        <w:lastRenderedPageBreak/>
        <w:t>a. Outer surface of the ilium between the iliac crest and the posterior gluteal line above</w:t>
      </w:r>
    </w:p>
    <w:p w:rsidR="000319C1" w:rsidRDefault="000319C1" w:rsidP="000319C1">
      <w:pPr>
        <w:pStyle w:val="Normal1"/>
        <w:pBdr>
          <w:top w:val="nil"/>
          <w:left w:val="nil"/>
          <w:bottom w:val="nil"/>
          <w:right w:val="nil"/>
          <w:between w:val="nil"/>
        </w:pBdr>
        <w:rPr>
          <w:color w:val="000000"/>
        </w:rPr>
      </w:pPr>
      <w:r>
        <w:rPr>
          <w:color w:val="000000"/>
          <w:sz w:val="27"/>
          <w:szCs w:val="27"/>
        </w:rPr>
        <w:t xml:space="preserve">b. Anterior gluteal line below. </w:t>
      </w:r>
    </w:p>
    <w:p w:rsidR="000319C1" w:rsidRDefault="000319C1" w:rsidP="000319C1">
      <w:pPr>
        <w:pStyle w:val="Normal1"/>
        <w:pBdr>
          <w:top w:val="nil"/>
          <w:left w:val="nil"/>
          <w:bottom w:val="nil"/>
          <w:right w:val="nil"/>
          <w:between w:val="nil"/>
        </w:pBdr>
        <w:rPr>
          <w:color w:val="000000"/>
        </w:rPr>
      </w:pPr>
      <w:r>
        <w:rPr>
          <w:color w:val="000000"/>
          <w:sz w:val="27"/>
          <w:szCs w:val="27"/>
        </w:rPr>
        <w:t>c. Gluteal aponeurosis that covers its outer surface.</w:t>
      </w:r>
      <w:r>
        <w:rPr>
          <w:color w:val="000000"/>
          <w:sz w:val="27"/>
          <w:szCs w:val="27"/>
        </w:rPr>
        <w:br/>
        <w:t>3. Gluteus minimus muscle originates :-</w:t>
      </w:r>
    </w:p>
    <w:p w:rsidR="000319C1" w:rsidRDefault="000319C1" w:rsidP="000319C1">
      <w:pPr>
        <w:pStyle w:val="Normal1"/>
        <w:pBdr>
          <w:top w:val="nil"/>
          <w:left w:val="nil"/>
          <w:bottom w:val="nil"/>
          <w:right w:val="nil"/>
          <w:between w:val="nil"/>
        </w:pBdr>
        <w:rPr>
          <w:color w:val="000000"/>
        </w:rPr>
      </w:pPr>
      <w:r>
        <w:rPr>
          <w:color w:val="000000"/>
          <w:sz w:val="27"/>
          <w:szCs w:val="27"/>
        </w:rPr>
        <w:t>a. Between the anterior and inferior gluteal lines</w:t>
      </w:r>
    </w:p>
    <w:p w:rsidR="000319C1" w:rsidRDefault="000319C1" w:rsidP="000319C1">
      <w:pPr>
        <w:pStyle w:val="Normal1"/>
        <w:pBdr>
          <w:top w:val="nil"/>
          <w:left w:val="nil"/>
          <w:bottom w:val="nil"/>
          <w:right w:val="nil"/>
          <w:between w:val="nil"/>
        </w:pBdr>
        <w:rPr>
          <w:color w:val="000000"/>
        </w:rPr>
      </w:pPr>
      <w:r>
        <w:rPr>
          <w:color w:val="000000"/>
          <w:sz w:val="27"/>
          <w:szCs w:val="27"/>
        </w:rPr>
        <w:t>b. From the margin of the greater sciatic notch.</w:t>
      </w:r>
      <w:r>
        <w:rPr>
          <w:color w:val="000000"/>
          <w:sz w:val="27"/>
          <w:szCs w:val="27"/>
        </w:rPr>
        <w:br/>
        <w:t>E. Lateral rotator group</w:t>
      </w:r>
      <w:r>
        <w:rPr>
          <w:color w:val="000000"/>
          <w:sz w:val="27"/>
          <w:szCs w:val="27"/>
        </w:rPr>
        <w:br/>
        <w:t>1. Piriformis muscle originates from :-</w:t>
      </w:r>
    </w:p>
    <w:p w:rsidR="000319C1" w:rsidRDefault="000319C1" w:rsidP="000319C1">
      <w:pPr>
        <w:pStyle w:val="Normal1"/>
        <w:pBdr>
          <w:top w:val="nil"/>
          <w:left w:val="nil"/>
          <w:bottom w:val="nil"/>
          <w:right w:val="nil"/>
          <w:between w:val="nil"/>
        </w:pBdr>
        <w:rPr>
          <w:color w:val="000000"/>
        </w:rPr>
      </w:pPr>
      <w:r>
        <w:rPr>
          <w:color w:val="000000"/>
          <w:sz w:val="27"/>
          <w:szCs w:val="27"/>
        </w:rPr>
        <w:t>a. Superior margin of the greater sciatic notch</w:t>
      </w:r>
    </w:p>
    <w:p w:rsidR="000319C1" w:rsidRDefault="000319C1" w:rsidP="000319C1">
      <w:pPr>
        <w:pStyle w:val="Normal1"/>
        <w:pBdr>
          <w:top w:val="nil"/>
          <w:left w:val="nil"/>
          <w:bottom w:val="nil"/>
          <w:right w:val="nil"/>
          <w:between w:val="nil"/>
        </w:pBdr>
        <w:rPr>
          <w:color w:val="000000"/>
        </w:rPr>
      </w:pPr>
      <w:r>
        <w:rPr>
          <w:color w:val="000000"/>
          <w:sz w:val="27"/>
          <w:szCs w:val="27"/>
        </w:rPr>
        <w:t>b. Sacroiliac joint capsule</w:t>
      </w:r>
    </w:p>
    <w:p w:rsidR="000319C1" w:rsidRDefault="000319C1" w:rsidP="000319C1">
      <w:pPr>
        <w:pStyle w:val="Normal1"/>
        <w:pBdr>
          <w:top w:val="nil"/>
          <w:left w:val="nil"/>
          <w:bottom w:val="nil"/>
          <w:right w:val="nil"/>
          <w:between w:val="nil"/>
        </w:pBdr>
        <w:rPr>
          <w:color w:val="000000"/>
        </w:rPr>
      </w:pPr>
      <w:r>
        <w:rPr>
          <w:color w:val="000000"/>
          <w:sz w:val="27"/>
          <w:szCs w:val="27"/>
        </w:rPr>
        <w:t>c. Sacrotuberous ligament</w:t>
      </w:r>
    </w:p>
    <w:p w:rsidR="000319C1" w:rsidRDefault="000319C1" w:rsidP="000319C1">
      <w:pPr>
        <w:pStyle w:val="Normal1"/>
        <w:pBdr>
          <w:top w:val="nil"/>
          <w:left w:val="nil"/>
          <w:bottom w:val="nil"/>
          <w:right w:val="nil"/>
          <w:between w:val="nil"/>
        </w:pBdr>
        <w:rPr>
          <w:color w:val="000000"/>
        </w:rPr>
      </w:pPr>
      <w:r>
        <w:rPr>
          <w:color w:val="000000"/>
          <w:sz w:val="27"/>
          <w:szCs w:val="27"/>
        </w:rPr>
        <w:t>d. Part of the spine and sacrum.</w:t>
      </w:r>
      <w:r>
        <w:rPr>
          <w:color w:val="000000"/>
          <w:sz w:val="27"/>
          <w:szCs w:val="27"/>
        </w:rPr>
        <w:br/>
        <w:t>2. Superior gemellus muscle arises from the outer surface of the ischial spine</w:t>
      </w:r>
      <w:r>
        <w:rPr>
          <w:color w:val="000000"/>
          <w:sz w:val="27"/>
          <w:szCs w:val="27"/>
        </w:rPr>
        <w:br/>
        <w:t>3. Obturator internus muscle arises from :-</w:t>
      </w:r>
    </w:p>
    <w:p w:rsidR="000319C1" w:rsidRDefault="000319C1" w:rsidP="000319C1">
      <w:pPr>
        <w:pStyle w:val="Normal1"/>
        <w:pBdr>
          <w:top w:val="nil"/>
          <w:left w:val="nil"/>
          <w:bottom w:val="nil"/>
          <w:right w:val="nil"/>
          <w:between w:val="nil"/>
        </w:pBdr>
        <w:rPr>
          <w:color w:val="000000"/>
        </w:rPr>
      </w:pPr>
      <w:r>
        <w:rPr>
          <w:color w:val="000000"/>
          <w:sz w:val="27"/>
          <w:szCs w:val="27"/>
        </w:rPr>
        <w:t>a. Inner surface of the antero-lateral wall of the hip bone</w:t>
      </w:r>
    </w:p>
    <w:p w:rsidR="000319C1" w:rsidRDefault="000319C1" w:rsidP="000319C1">
      <w:pPr>
        <w:pStyle w:val="Normal1"/>
        <w:pBdr>
          <w:top w:val="nil"/>
          <w:left w:val="nil"/>
          <w:bottom w:val="nil"/>
          <w:right w:val="nil"/>
          <w:between w:val="nil"/>
        </w:pBdr>
        <w:rPr>
          <w:color w:val="000000"/>
        </w:rPr>
      </w:pPr>
      <w:r>
        <w:rPr>
          <w:color w:val="000000"/>
          <w:sz w:val="27"/>
          <w:szCs w:val="27"/>
        </w:rPr>
        <w:t>b. Pelvic surface of the obturator membrane except in the posterior part, from the tendinous arch</w:t>
      </w:r>
    </w:p>
    <w:p w:rsidR="000319C1" w:rsidRDefault="000319C1" w:rsidP="000319C1">
      <w:pPr>
        <w:pStyle w:val="Normal1"/>
        <w:pBdr>
          <w:top w:val="nil"/>
          <w:left w:val="nil"/>
          <w:bottom w:val="nil"/>
          <w:right w:val="nil"/>
          <w:between w:val="nil"/>
        </w:pBdr>
        <w:rPr>
          <w:color w:val="000000"/>
        </w:rPr>
      </w:pPr>
      <w:r>
        <w:rPr>
          <w:color w:val="000000"/>
          <w:sz w:val="27"/>
          <w:szCs w:val="27"/>
        </w:rPr>
        <w:t>c. Obturator fascia, which covers the muscle.</w:t>
      </w:r>
      <w:r>
        <w:rPr>
          <w:color w:val="000000"/>
          <w:sz w:val="27"/>
          <w:szCs w:val="27"/>
        </w:rPr>
        <w:br/>
        <w:t>3. Inferior gemellus muscle arises from the upper part of the tuberosity of the ischium, immediately below the groove for the obturator internus tendon.</w:t>
      </w:r>
      <w:r>
        <w:rPr>
          <w:color w:val="000000"/>
          <w:sz w:val="27"/>
          <w:szCs w:val="27"/>
        </w:rPr>
        <w:br/>
        <w:t>4. Obturator externus muscle arises from :-</w:t>
      </w:r>
    </w:p>
    <w:p w:rsidR="000319C1" w:rsidRDefault="000319C1" w:rsidP="000319C1">
      <w:pPr>
        <w:pStyle w:val="Normal1"/>
        <w:pBdr>
          <w:top w:val="nil"/>
          <w:left w:val="nil"/>
          <w:bottom w:val="nil"/>
          <w:right w:val="nil"/>
          <w:between w:val="nil"/>
        </w:pBdr>
        <w:rPr>
          <w:color w:val="000000"/>
        </w:rPr>
      </w:pPr>
      <w:r>
        <w:rPr>
          <w:color w:val="000000"/>
          <w:sz w:val="27"/>
          <w:szCs w:val="27"/>
        </w:rPr>
        <w:t>a. Margin of bone immediately around the medial side of the obturator foramen, from the rami of the pubis, and the inferior ramus of the ischium</w:t>
      </w:r>
    </w:p>
    <w:p w:rsidR="000319C1" w:rsidRDefault="000319C1" w:rsidP="000319C1">
      <w:pPr>
        <w:pStyle w:val="Normal1"/>
        <w:pBdr>
          <w:top w:val="nil"/>
          <w:left w:val="nil"/>
          <w:bottom w:val="nil"/>
          <w:right w:val="nil"/>
          <w:between w:val="nil"/>
        </w:pBdr>
        <w:rPr>
          <w:color w:val="000000"/>
        </w:rPr>
      </w:pPr>
      <w:r>
        <w:rPr>
          <w:color w:val="000000"/>
          <w:sz w:val="27"/>
          <w:szCs w:val="27"/>
        </w:rPr>
        <w:t>b. Medial two-thirds of the outer surface of the obturator membrane</w:t>
      </w:r>
    </w:p>
    <w:p w:rsidR="000319C1" w:rsidRDefault="000319C1" w:rsidP="000319C1">
      <w:pPr>
        <w:pStyle w:val="Normal1"/>
        <w:pBdr>
          <w:top w:val="nil"/>
          <w:left w:val="nil"/>
          <w:bottom w:val="nil"/>
          <w:right w:val="nil"/>
          <w:between w:val="nil"/>
        </w:pBdr>
        <w:rPr>
          <w:color w:val="000000"/>
        </w:rPr>
      </w:pPr>
      <w:r>
        <w:rPr>
          <w:color w:val="000000"/>
          <w:sz w:val="27"/>
          <w:szCs w:val="27"/>
        </w:rPr>
        <w:t>c. Tendinous arch.</w:t>
      </w:r>
    </w:p>
    <w:p w:rsidR="000319C1" w:rsidRDefault="000319C1" w:rsidP="000319C1">
      <w:pPr>
        <w:pStyle w:val="Normal1"/>
        <w:pBdr>
          <w:top w:val="nil"/>
          <w:left w:val="nil"/>
          <w:bottom w:val="nil"/>
          <w:right w:val="nil"/>
          <w:between w:val="nil"/>
        </w:pBdr>
        <w:rPr>
          <w:color w:val="000000"/>
        </w:rPr>
      </w:pPr>
      <w:r>
        <w:rPr>
          <w:color w:val="000000"/>
          <w:sz w:val="27"/>
          <w:szCs w:val="27"/>
        </w:rPr>
        <w:t>F. Hamstrings</w:t>
      </w:r>
      <w:r>
        <w:rPr>
          <w:color w:val="000000"/>
          <w:sz w:val="27"/>
          <w:szCs w:val="27"/>
        </w:rPr>
        <w:br/>
        <w:t>1. Long head biceps femoris arises from :-</w:t>
      </w:r>
    </w:p>
    <w:p w:rsidR="000319C1" w:rsidRDefault="000319C1" w:rsidP="000319C1">
      <w:pPr>
        <w:pStyle w:val="Normal1"/>
        <w:pBdr>
          <w:top w:val="nil"/>
          <w:left w:val="nil"/>
          <w:bottom w:val="nil"/>
          <w:right w:val="nil"/>
          <w:between w:val="nil"/>
        </w:pBdr>
        <w:rPr>
          <w:color w:val="000000"/>
        </w:rPr>
      </w:pPr>
      <w:r>
        <w:rPr>
          <w:color w:val="000000"/>
          <w:sz w:val="27"/>
          <w:szCs w:val="27"/>
        </w:rPr>
        <w:t>a. Lower and inner impression on the back part of the tuberosity of the ischium, by a tendon common to it and the semitendinosus</w:t>
      </w:r>
    </w:p>
    <w:p w:rsidR="000319C1" w:rsidRDefault="000319C1" w:rsidP="000319C1">
      <w:pPr>
        <w:pStyle w:val="Normal1"/>
        <w:pBdr>
          <w:top w:val="nil"/>
          <w:left w:val="nil"/>
          <w:bottom w:val="nil"/>
          <w:right w:val="nil"/>
          <w:between w:val="nil"/>
        </w:pBdr>
        <w:rPr>
          <w:color w:val="000000"/>
        </w:rPr>
      </w:pPr>
      <w:r>
        <w:rPr>
          <w:color w:val="000000"/>
          <w:sz w:val="27"/>
          <w:szCs w:val="27"/>
        </w:rPr>
        <w:t>b. Lower part of the sacrotuberous ligament</w:t>
      </w:r>
      <w:r>
        <w:rPr>
          <w:color w:val="000000"/>
          <w:sz w:val="27"/>
          <w:szCs w:val="27"/>
        </w:rPr>
        <w:br/>
        <w:t>2. Semitendinosus arises from :-</w:t>
      </w:r>
    </w:p>
    <w:p w:rsidR="000319C1" w:rsidRDefault="000319C1" w:rsidP="000319C1">
      <w:pPr>
        <w:pStyle w:val="Normal1"/>
        <w:pBdr>
          <w:top w:val="nil"/>
          <w:left w:val="nil"/>
          <w:bottom w:val="nil"/>
          <w:right w:val="nil"/>
          <w:between w:val="nil"/>
        </w:pBdr>
        <w:rPr>
          <w:color w:val="000000"/>
        </w:rPr>
      </w:pPr>
      <w:r>
        <w:rPr>
          <w:color w:val="000000"/>
          <w:sz w:val="27"/>
          <w:szCs w:val="27"/>
        </w:rPr>
        <w:t xml:space="preserve">a. Lower and medial impression on the tuberosity of the ischium, by a tendon common to it and the long head of the biceps femoris; </w:t>
      </w:r>
    </w:p>
    <w:p w:rsidR="000319C1" w:rsidRDefault="000319C1" w:rsidP="000319C1">
      <w:pPr>
        <w:pStyle w:val="Normal1"/>
        <w:pBdr>
          <w:top w:val="nil"/>
          <w:left w:val="nil"/>
          <w:bottom w:val="nil"/>
          <w:right w:val="nil"/>
          <w:between w:val="nil"/>
        </w:pBdr>
        <w:rPr>
          <w:color w:val="000000"/>
        </w:rPr>
      </w:pPr>
      <w:r>
        <w:rPr>
          <w:color w:val="000000"/>
          <w:sz w:val="27"/>
          <w:szCs w:val="27"/>
        </w:rPr>
        <w:t>b. An aponeurosis which connects the adjacent surfaces of the two muscles to the extent of about 7.5 cm. from their origin.</w:t>
      </w:r>
      <w:r>
        <w:rPr>
          <w:color w:val="000000"/>
          <w:sz w:val="27"/>
          <w:szCs w:val="27"/>
        </w:rPr>
        <w:br/>
        <w:t>3. The semimembranosus arises from the lower and medial impression on the tuberosity of the ischium</w:t>
      </w:r>
      <w:r>
        <w:rPr>
          <w:color w:val="000000"/>
          <w:sz w:val="27"/>
          <w:szCs w:val="27"/>
        </w:rPr>
        <w:br/>
      </w:r>
      <w:r>
        <w:rPr>
          <w:color w:val="000000"/>
          <w:sz w:val="27"/>
          <w:szCs w:val="27"/>
        </w:rPr>
        <w:lastRenderedPageBreak/>
        <w:br/>
        <w:t>4. The rectus femoris muscle arises by two tendons:-</w:t>
      </w:r>
    </w:p>
    <w:p w:rsidR="000319C1" w:rsidRDefault="000319C1" w:rsidP="000319C1">
      <w:pPr>
        <w:pStyle w:val="Normal1"/>
        <w:pBdr>
          <w:top w:val="nil"/>
          <w:left w:val="nil"/>
          <w:bottom w:val="nil"/>
          <w:right w:val="nil"/>
          <w:between w:val="nil"/>
        </w:pBdr>
        <w:rPr>
          <w:color w:val="000000"/>
        </w:rPr>
      </w:pPr>
      <w:r>
        <w:rPr>
          <w:color w:val="000000"/>
          <w:sz w:val="27"/>
          <w:szCs w:val="27"/>
        </w:rPr>
        <w:t xml:space="preserve">a. Anterior or straight, from the anterior inferior iliac spine; </w:t>
      </w:r>
    </w:p>
    <w:p w:rsidR="000319C1" w:rsidRDefault="000319C1" w:rsidP="000319C1">
      <w:pPr>
        <w:pStyle w:val="Normal1"/>
        <w:pBdr>
          <w:top w:val="nil"/>
          <w:left w:val="nil"/>
          <w:bottom w:val="nil"/>
          <w:right w:val="nil"/>
          <w:between w:val="nil"/>
        </w:pBdr>
        <w:rPr>
          <w:color w:val="000000"/>
        </w:rPr>
      </w:pPr>
      <w:r>
        <w:rPr>
          <w:color w:val="000000"/>
          <w:sz w:val="27"/>
          <w:szCs w:val="27"/>
        </w:rPr>
        <w:t>b. Posterior or reflected, from a groove above the rim of the acetabulum.</w:t>
      </w:r>
      <w:r>
        <w:rPr>
          <w:color w:val="000000"/>
          <w:sz w:val="27"/>
          <w:szCs w:val="27"/>
        </w:rPr>
        <w:br/>
        <w:t>4. Sartorius muscle arises by tendinous fibres from the anterior superior iliac spine,</w:t>
      </w:r>
    </w:p>
    <w:p w:rsidR="000319C1" w:rsidRDefault="000319C1" w:rsidP="000319C1">
      <w:pPr>
        <w:pStyle w:val="Normal1"/>
        <w:pBdr>
          <w:top w:val="nil"/>
          <w:left w:val="nil"/>
          <w:bottom w:val="nil"/>
          <w:right w:val="nil"/>
          <w:between w:val="nil"/>
        </w:pBdr>
        <w:spacing w:before="280" w:after="240"/>
        <w:rPr>
          <w:color w:val="000000"/>
        </w:rPr>
      </w:pPr>
      <w:r>
        <w:rPr>
          <w:color w:val="000000"/>
          <w:sz w:val="27"/>
          <w:szCs w:val="27"/>
        </w:rPr>
        <w:t>G. Shoulder muscles</w:t>
      </w:r>
      <w:r>
        <w:rPr>
          <w:color w:val="000000"/>
          <w:sz w:val="27"/>
          <w:szCs w:val="27"/>
        </w:rPr>
        <w:br/>
        <w:t>Latissimus dorsi muscle attaches to the iliac crest and several places on the spine and ribs.</w:t>
      </w:r>
    </w:p>
    <w:p w:rsidR="000319C1" w:rsidRDefault="000319C1" w:rsidP="000319C1">
      <w:pPr>
        <w:pStyle w:val="Normal1"/>
        <w:pBdr>
          <w:top w:val="nil"/>
          <w:left w:val="nil"/>
          <w:bottom w:val="nil"/>
          <w:right w:val="nil"/>
          <w:between w:val="nil"/>
        </w:pBdr>
        <w:rPr>
          <w:color w:val="000000"/>
          <w:sz w:val="36"/>
          <w:szCs w:val="36"/>
        </w:rPr>
      </w:pPr>
      <w:r>
        <w:rPr>
          <w:color w:val="000000"/>
          <w:sz w:val="36"/>
          <w:szCs w:val="36"/>
        </w:rPr>
        <w:t>Functions of Pelvis</w:t>
      </w:r>
    </w:p>
    <w:p w:rsidR="000319C1" w:rsidRDefault="000319C1" w:rsidP="000319C1">
      <w:pPr>
        <w:pStyle w:val="Normal1"/>
        <w:pBdr>
          <w:top w:val="nil"/>
          <w:left w:val="nil"/>
          <w:bottom w:val="nil"/>
          <w:right w:val="nil"/>
          <w:between w:val="nil"/>
        </w:pBdr>
        <w:rPr>
          <w:color w:val="000000"/>
        </w:rPr>
      </w:pPr>
      <w:r>
        <w:rPr>
          <w:color w:val="000000"/>
        </w:rPr>
        <w:t>Contains and supports :-</w:t>
      </w:r>
    </w:p>
    <w:p w:rsidR="000319C1" w:rsidRDefault="000319C1" w:rsidP="000319C1">
      <w:pPr>
        <w:pStyle w:val="Normal1"/>
        <w:pBdr>
          <w:top w:val="nil"/>
          <w:left w:val="nil"/>
          <w:bottom w:val="nil"/>
          <w:right w:val="nil"/>
          <w:between w:val="nil"/>
        </w:pBdr>
        <w:rPr>
          <w:color w:val="000000"/>
        </w:rPr>
      </w:pPr>
      <w:r>
        <w:rPr>
          <w:color w:val="000000"/>
        </w:rPr>
        <w:t>Bladder</w:t>
      </w:r>
    </w:p>
    <w:p w:rsidR="000319C1" w:rsidRDefault="000319C1" w:rsidP="000319C1">
      <w:pPr>
        <w:pStyle w:val="Normal1"/>
        <w:pBdr>
          <w:top w:val="nil"/>
          <w:left w:val="nil"/>
          <w:bottom w:val="nil"/>
          <w:right w:val="nil"/>
          <w:between w:val="nil"/>
        </w:pBdr>
        <w:rPr>
          <w:color w:val="000000"/>
        </w:rPr>
      </w:pPr>
      <w:r>
        <w:rPr>
          <w:color w:val="000000"/>
        </w:rPr>
        <w:t>Rectum</w:t>
      </w:r>
    </w:p>
    <w:p w:rsidR="000319C1" w:rsidRDefault="000319C1" w:rsidP="000319C1">
      <w:pPr>
        <w:pStyle w:val="Normal1"/>
        <w:pBdr>
          <w:top w:val="nil"/>
          <w:left w:val="nil"/>
          <w:bottom w:val="nil"/>
          <w:right w:val="nil"/>
          <w:between w:val="nil"/>
        </w:pBdr>
        <w:rPr>
          <w:color w:val="000000"/>
        </w:rPr>
      </w:pPr>
      <w:r>
        <w:rPr>
          <w:color w:val="000000"/>
        </w:rPr>
        <w:t>Anal canal</w:t>
      </w:r>
    </w:p>
    <w:p w:rsidR="000319C1" w:rsidRDefault="000319C1" w:rsidP="000319C1">
      <w:pPr>
        <w:pStyle w:val="Normal1"/>
        <w:pBdr>
          <w:top w:val="nil"/>
          <w:left w:val="nil"/>
          <w:bottom w:val="nil"/>
          <w:right w:val="nil"/>
          <w:between w:val="nil"/>
        </w:pBdr>
        <w:rPr>
          <w:color w:val="000000"/>
        </w:rPr>
      </w:pPr>
      <w:r>
        <w:rPr>
          <w:color w:val="000000"/>
        </w:rPr>
        <w:t>Reproductive tracts</w:t>
      </w:r>
    </w:p>
    <w:p w:rsidR="000319C1" w:rsidRDefault="000319C1" w:rsidP="000319C1">
      <w:pPr>
        <w:pStyle w:val="Normal1"/>
        <w:pBdr>
          <w:top w:val="nil"/>
          <w:left w:val="nil"/>
          <w:bottom w:val="nil"/>
          <w:right w:val="nil"/>
          <w:between w:val="nil"/>
        </w:pBdr>
        <w:rPr>
          <w:color w:val="000000"/>
        </w:rPr>
      </w:pPr>
      <w:r>
        <w:rPr>
          <w:color w:val="000000"/>
          <w:sz w:val="48"/>
          <w:szCs w:val="48"/>
        </w:rPr>
        <w:t>Muscle attachments of femur</w:t>
      </w:r>
    </w:p>
    <w:tbl>
      <w:tblPr>
        <w:tblStyle w:val="affc"/>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1371"/>
        <w:gridCol w:w="164"/>
        <w:gridCol w:w="2096"/>
        <w:gridCol w:w="5729"/>
      </w:tblGrid>
      <w:tr w:rsidR="000319C1" w:rsidTr="00517456">
        <w:tc>
          <w:tcPr>
            <w:tcW w:w="14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25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 Origins</w:t>
            </w:r>
          </w:p>
        </w:tc>
        <w:tc>
          <w:tcPr>
            <w:tcW w:w="61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4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Very</w:t>
            </w: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25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Vastus radialis</w:t>
            </w:r>
          </w:p>
        </w:tc>
      </w:tr>
      <w:tr w:rsidR="000319C1" w:rsidTr="00517456">
        <w:tc>
          <w:tcPr>
            <w:tcW w:w="14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Very</w:t>
            </w: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25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Vastus intermedius</w:t>
            </w:r>
          </w:p>
        </w:tc>
      </w:tr>
      <w:tr w:rsidR="000319C1" w:rsidTr="00517456">
        <w:tc>
          <w:tcPr>
            <w:tcW w:w="14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Very</w:t>
            </w: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25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Vastus medialis</w:t>
            </w:r>
          </w:p>
        </w:tc>
      </w:tr>
      <w:tr w:rsidR="000319C1" w:rsidTr="00517456">
        <w:tc>
          <w:tcPr>
            <w:tcW w:w="14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Big</w:t>
            </w: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25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Biceps femoris (short head)</w:t>
            </w:r>
          </w:p>
        </w:tc>
      </w:tr>
      <w:tr w:rsidR="000319C1" w:rsidTr="00517456">
        <w:tc>
          <w:tcPr>
            <w:tcW w:w="14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Grand</w:t>
            </w: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25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5. Gastrocnemius</w:t>
            </w:r>
          </w:p>
        </w:tc>
      </w:tr>
      <w:tr w:rsidR="000319C1" w:rsidTr="00517456">
        <w:tc>
          <w:tcPr>
            <w:tcW w:w="14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Palace</w:t>
            </w:r>
          </w:p>
        </w:tc>
        <w:tc>
          <w:tcPr>
            <w:tcW w:w="17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25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61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6. Plantaris</w:t>
            </w:r>
          </w:p>
        </w:tc>
      </w:tr>
    </w:tbl>
    <w:p w:rsidR="000319C1" w:rsidRDefault="000319C1" w:rsidP="000319C1">
      <w:pPr>
        <w:pStyle w:val="Normal1"/>
        <w:pBdr>
          <w:top w:val="nil"/>
          <w:left w:val="nil"/>
          <w:bottom w:val="nil"/>
          <w:right w:val="nil"/>
          <w:between w:val="nil"/>
        </w:pBdr>
        <w:rPr>
          <w:color w:val="000000"/>
        </w:rPr>
      </w:pPr>
      <w:r>
        <w:rPr>
          <w:color w:val="000000"/>
        </w:rPr>
        <w:t xml:space="preserve">B. Insertions </w:t>
      </w:r>
    </w:p>
    <w:tbl>
      <w:tblPr>
        <w:tblStyle w:val="affd"/>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3163"/>
        <w:gridCol w:w="6197"/>
      </w:tblGrid>
      <w:tr w:rsidR="000319C1" w:rsidTr="00517456">
        <w:tc>
          <w:tcPr>
            <w:tcW w:w="340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Guys</w:t>
            </w:r>
          </w:p>
        </w:tc>
        <w:tc>
          <w:tcPr>
            <w:tcW w:w="66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Gluteus medius</w:t>
            </w:r>
          </w:p>
        </w:tc>
      </w:tr>
      <w:tr w:rsidR="000319C1" w:rsidTr="00517456">
        <w:tc>
          <w:tcPr>
            <w:tcW w:w="340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Gals</w:t>
            </w:r>
          </w:p>
        </w:tc>
        <w:tc>
          <w:tcPr>
            <w:tcW w:w="66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Gluteus minimus</w:t>
            </w:r>
          </w:p>
        </w:tc>
      </w:tr>
      <w:tr w:rsidR="000319C1" w:rsidTr="00517456">
        <w:tc>
          <w:tcPr>
            <w:tcW w:w="340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Please</w:t>
            </w:r>
          </w:p>
        </w:tc>
        <w:tc>
          <w:tcPr>
            <w:tcW w:w="66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Piriformis</w:t>
            </w:r>
          </w:p>
        </w:tc>
      </w:tr>
      <w:tr w:rsidR="000319C1" w:rsidTr="00517456">
        <w:tc>
          <w:tcPr>
            <w:tcW w:w="340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Open</w:t>
            </w:r>
          </w:p>
        </w:tc>
        <w:tc>
          <w:tcPr>
            <w:tcW w:w="66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Obturator externus</w:t>
            </w:r>
          </w:p>
        </w:tc>
      </w:tr>
      <w:tr w:rsidR="000319C1" w:rsidTr="00517456">
        <w:tc>
          <w:tcPr>
            <w:tcW w:w="340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Old</w:t>
            </w:r>
          </w:p>
        </w:tc>
        <w:tc>
          <w:tcPr>
            <w:tcW w:w="66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5. Obturator internus</w:t>
            </w:r>
          </w:p>
        </w:tc>
      </w:tr>
      <w:tr w:rsidR="000319C1" w:rsidTr="00517456">
        <w:tc>
          <w:tcPr>
            <w:tcW w:w="340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Question</w:t>
            </w:r>
          </w:p>
        </w:tc>
        <w:tc>
          <w:tcPr>
            <w:tcW w:w="66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6. Quadratus femoris</w:t>
            </w:r>
          </w:p>
        </w:tc>
      </w:tr>
      <w:tr w:rsidR="000319C1" w:rsidTr="00517456">
        <w:tc>
          <w:tcPr>
            <w:tcW w:w="340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Paper</w:t>
            </w:r>
          </w:p>
        </w:tc>
        <w:tc>
          <w:tcPr>
            <w:tcW w:w="66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7. Psoas major</w:t>
            </w:r>
          </w:p>
        </w:tc>
      </w:tr>
      <w:tr w:rsidR="000319C1" w:rsidTr="00517456">
        <w:tc>
          <w:tcPr>
            <w:tcW w:w="340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Guys</w:t>
            </w:r>
          </w:p>
        </w:tc>
        <w:tc>
          <w:tcPr>
            <w:tcW w:w="66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8. Gemellus superior</w:t>
            </w:r>
          </w:p>
        </w:tc>
      </w:tr>
      <w:tr w:rsidR="000319C1" w:rsidTr="00517456">
        <w:tc>
          <w:tcPr>
            <w:tcW w:w="340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Gals</w:t>
            </w:r>
          </w:p>
        </w:tc>
        <w:tc>
          <w:tcPr>
            <w:tcW w:w="66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9. Gemellus inferior</w:t>
            </w:r>
          </w:p>
        </w:tc>
      </w:tr>
      <w:tr w:rsidR="000319C1" w:rsidTr="00517456">
        <w:tc>
          <w:tcPr>
            <w:tcW w:w="340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Always</w:t>
            </w:r>
          </w:p>
        </w:tc>
        <w:tc>
          <w:tcPr>
            <w:tcW w:w="66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10. Adductor magnus</w:t>
            </w:r>
          </w:p>
        </w:tc>
      </w:tr>
      <w:tr w:rsidR="000319C1" w:rsidTr="00517456">
        <w:tc>
          <w:tcPr>
            <w:tcW w:w="340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In</w:t>
            </w:r>
          </w:p>
        </w:tc>
        <w:tc>
          <w:tcPr>
            <w:tcW w:w="66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11. Iliacus</w:t>
            </w:r>
          </w:p>
        </w:tc>
      </w:tr>
      <w:tr w:rsidR="000319C1" w:rsidTr="00517456">
        <w:tc>
          <w:tcPr>
            <w:tcW w:w="340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Great</w:t>
            </w:r>
          </w:p>
        </w:tc>
        <w:tc>
          <w:tcPr>
            <w:tcW w:w="66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12. Gluteus maximum</w:t>
            </w:r>
          </w:p>
        </w:tc>
      </w:tr>
      <w:tr w:rsidR="000319C1" w:rsidTr="00517456">
        <w:tc>
          <w:tcPr>
            <w:tcW w:w="340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Problem</w:t>
            </w:r>
          </w:p>
        </w:tc>
        <w:tc>
          <w:tcPr>
            <w:tcW w:w="66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13. Pectineus</w:t>
            </w:r>
          </w:p>
        </w:tc>
      </w:tr>
      <w:tr w:rsidR="000319C1" w:rsidTr="00517456">
        <w:tc>
          <w:tcPr>
            <w:tcW w:w="340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lastRenderedPageBreak/>
              <w:t>Answering</w:t>
            </w:r>
          </w:p>
        </w:tc>
        <w:tc>
          <w:tcPr>
            <w:tcW w:w="66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14. Adductor brevis</w:t>
            </w:r>
          </w:p>
        </w:tc>
      </w:tr>
      <w:tr w:rsidR="000319C1" w:rsidTr="00517456">
        <w:tc>
          <w:tcPr>
            <w:tcW w:w="340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Anything</w:t>
            </w:r>
          </w:p>
        </w:tc>
        <w:tc>
          <w:tcPr>
            <w:tcW w:w="667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15. Adductor longus</w:t>
            </w:r>
          </w:p>
        </w:tc>
      </w:tr>
    </w:tbl>
    <w:p w:rsidR="000319C1" w:rsidRDefault="000319C1" w:rsidP="000319C1">
      <w:pPr>
        <w:pStyle w:val="Normal1"/>
        <w:pBdr>
          <w:top w:val="nil"/>
          <w:left w:val="nil"/>
          <w:bottom w:val="nil"/>
          <w:right w:val="nil"/>
          <w:between w:val="nil"/>
        </w:pBdr>
        <w:rPr>
          <w:color w:val="000000"/>
        </w:rPr>
      </w:pPr>
      <w:r w:rsidRPr="00202981">
        <w:rPr>
          <w:color w:val="000000"/>
          <w:sz w:val="48"/>
          <w:szCs w:val="48"/>
        </w:rPr>
        <w:t>Patella</w:t>
      </w:r>
      <w:r w:rsidRPr="00202981">
        <w:rPr>
          <w:color w:val="000000"/>
          <w:sz w:val="48"/>
          <w:szCs w:val="48"/>
        </w:rPr>
        <w:br/>
      </w:r>
    </w:p>
    <w:p w:rsidR="000319C1" w:rsidRPr="007C51C6" w:rsidRDefault="000319C1" w:rsidP="000319C1">
      <w:pPr>
        <w:pStyle w:val="Normal1"/>
        <w:pBdr>
          <w:top w:val="nil"/>
          <w:left w:val="nil"/>
          <w:bottom w:val="nil"/>
          <w:right w:val="nil"/>
          <w:between w:val="nil"/>
        </w:pBdr>
        <w:rPr>
          <w:color w:val="000000"/>
          <w:sz w:val="48"/>
          <w:szCs w:val="48"/>
        </w:rPr>
      </w:pPr>
      <w:r w:rsidRPr="007C51C6">
        <w:rPr>
          <w:color w:val="000000"/>
          <w:sz w:val="48"/>
          <w:szCs w:val="48"/>
        </w:rPr>
        <w:t xml:space="preserve">Muscle attachments of tibia </w:t>
      </w:r>
    </w:p>
    <w:tbl>
      <w:tblPr>
        <w:tblStyle w:val="affe"/>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1311"/>
        <w:gridCol w:w="1273"/>
        <w:gridCol w:w="2112"/>
        <w:gridCol w:w="4664"/>
      </w:tblGrid>
      <w:tr w:rsidR="000319C1" w:rsidTr="00517456">
        <w:tc>
          <w:tcPr>
            <w:tcW w:w="1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3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2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 Origins</w:t>
            </w:r>
          </w:p>
        </w:tc>
        <w:tc>
          <w:tcPr>
            <w:tcW w:w="50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Please</w:t>
            </w:r>
          </w:p>
        </w:tc>
        <w:tc>
          <w:tcPr>
            <w:tcW w:w="13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2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0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Peroneus longus</w:t>
            </w:r>
          </w:p>
        </w:tc>
      </w:tr>
      <w:tr w:rsidR="000319C1" w:rsidTr="00517456">
        <w:tc>
          <w:tcPr>
            <w:tcW w:w="1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Engage</w:t>
            </w:r>
          </w:p>
        </w:tc>
        <w:tc>
          <w:tcPr>
            <w:tcW w:w="13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2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0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Extensor digitorum longus</w:t>
            </w:r>
          </w:p>
        </w:tc>
      </w:tr>
      <w:tr w:rsidR="000319C1" w:rsidTr="00517456">
        <w:tc>
          <w:tcPr>
            <w:tcW w:w="1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The</w:t>
            </w:r>
          </w:p>
        </w:tc>
        <w:tc>
          <w:tcPr>
            <w:tcW w:w="13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2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0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Tibialis anterior</w:t>
            </w:r>
          </w:p>
        </w:tc>
      </w:tr>
      <w:tr w:rsidR="000319C1" w:rsidTr="00517456">
        <w:tc>
          <w:tcPr>
            <w:tcW w:w="1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Tall</w:t>
            </w:r>
          </w:p>
        </w:tc>
        <w:tc>
          <w:tcPr>
            <w:tcW w:w="13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2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0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Tibialis posterior</w:t>
            </w:r>
          </w:p>
        </w:tc>
      </w:tr>
      <w:tr w:rsidR="000319C1" w:rsidTr="00517456">
        <w:tc>
          <w:tcPr>
            <w:tcW w:w="1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Slim</w:t>
            </w:r>
          </w:p>
        </w:tc>
        <w:tc>
          <w:tcPr>
            <w:tcW w:w="13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2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0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5. Soleus</w:t>
            </w:r>
          </w:p>
        </w:tc>
      </w:tr>
      <w:tr w:rsidR="000319C1" w:rsidTr="00517456">
        <w:tc>
          <w:tcPr>
            <w:tcW w:w="1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Girl</w:t>
            </w:r>
          </w:p>
        </w:tc>
        <w:tc>
          <w:tcPr>
            <w:tcW w:w="13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2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0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6. Gastrocnemius</w:t>
            </w:r>
          </w:p>
        </w:tc>
      </w:tr>
      <w:tr w:rsidR="000319C1" w:rsidTr="00517456">
        <w:tc>
          <w:tcPr>
            <w:tcW w:w="1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3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2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 Insertions</w:t>
            </w:r>
          </w:p>
        </w:tc>
        <w:tc>
          <w:tcPr>
            <w:tcW w:w="50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3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Smart</w:t>
            </w:r>
          </w:p>
        </w:tc>
        <w:tc>
          <w:tcPr>
            <w:tcW w:w="22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0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Semimembranous</w:t>
            </w:r>
          </w:p>
        </w:tc>
      </w:tr>
      <w:tr w:rsidR="000319C1" w:rsidTr="00517456">
        <w:tc>
          <w:tcPr>
            <w:tcW w:w="1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3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Boys</w:t>
            </w:r>
          </w:p>
        </w:tc>
        <w:tc>
          <w:tcPr>
            <w:tcW w:w="22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0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Biceps femoris</w:t>
            </w:r>
          </w:p>
        </w:tc>
      </w:tr>
      <w:tr w:rsidR="000319C1" w:rsidTr="00517456">
        <w:tc>
          <w:tcPr>
            <w:tcW w:w="1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3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Smart</w:t>
            </w:r>
          </w:p>
        </w:tc>
        <w:tc>
          <w:tcPr>
            <w:tcW w:w="22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0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Sartorius</w:t>
            </w:r>
          </w:p>
        </w:tc>
      </w:tr>
      <w:tr w:rsidR="000319C1" w:rsidTr="00517456">
        <w:tc>
          <w:tcPr>
            <w:tcW w:w="1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3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Girls</w:t>
            </w:r>
          </w:p>
        </w:tc>
        <w:tc>
          <w:tcPr>
            <w:tcW w:w="22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0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Gracilis</w:t>
            </w:r>
          </w:p>
        </w:tc>
      </w:tr>
      <w:tr w:rsidR="000319C1" w:rsidTr="00517456">
        <w:tc>
          <w:tcPr>
            <w:tcW w:w="1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3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Smart</w:t>
            </w:r>
          </w:p>
        </w:tc>
        <w:tc>
          <w:tcPr>
            <w:tcW w:w="22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0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5. Semitendinosus</w:t>
            </w:r>
          </w:p>
        </w:tc>
      </w:tr>
      <w:tr w:rsidR="000319C1" w:rsidTr="00517456">
        <w:tc>
          <w:tcPr>
            <w:tcW w:w="1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3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Parents</w:t>
            </w:r>
          </w:p>
        </w:tc>
        <w:tc>
          <w:tcPr>
            <w:tcW w:w="22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0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6. Popliteus</w:t>
            </w:r>
          </w:p>
        </w:tc>
      </w:tr>
    </w:tbl>
    <w:p w:rsidR="000319C1" w:rsidRDefault="000319C1" w:rsidP="000319C1">
      <w:pPr>
        <w:pStyle w:val="Normal1"/>
        <w:pBdr>
          <w:top w:val="nil"/>
          <w:left w:val="nil"/>
          <w:bottom w:val="nil"/>
          <w:right w:val="nil"/>
          <w:between w:val="nil"/>
        </w:pBdr>
        <w:rPr>
          <w:color w:val="000000"/>
        </w:rPr>
      </w:pPr>
      <w:r>
        <w:rPr>
          <w:color w:val="000000"/>
          <w:sz w:val="48"/>
          <w:szCs w:val="48"/>
        </w:rPr>
        <w:t>Muscle attachments of fibula</w:t>
      </w:r>
    </w:p>
    <w:tbl>
      <w:tblPr>
        <w:tblStyle w:val="afff"/>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1916"/>
        <w:gridCol w:w="2028"/>
        <w:gridCol w:w="5416"/>
      </w:tblGrid>
      <w:tr w:rsidR="000319C1" w:rsidTr="00517456">
        <w:tc>
          <w:tcPr>
            <w:tcW w:w="20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18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 Origins </w:t>
            </w:r>
          </w:p>
        </w:tc>
        <w:tc>
          <w:tcPr>
            <w:tcW w:w="58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20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Party</w:t>
            </w:r>
          </w:p>
        </w:tc>
        <w:tc>
          <w:tcPr>
            <w:tcW w:w="218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Peroneus Longus </w:t>
            </w:r>
          </w:p>
        </w:tc>
      </w:tr>
      <w:tr w:rsidR="000319C1" w:rsidTr="00517456">
        <w:tc>
          <w:tcPr>
            <w:tcW w:w="20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People</w:t>
            </w:r>
          </w:p>
        </w:tc>
        <w:tc>
          <w:tcPr>
            <w:tcW w:w="218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Peroneus Brevis </w:t>
            </w:r>
          </w:p>
        </w:tc>
      </w:tr>
      <w:tr w:rsidR="000319C1" w:rsidTr="00517456">
        <w:tc>
          <w:tcPr>
            <w:tcW w:w="20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Sending</w:t>
            </w:r>
          </w:p>
        </w:tc>
        <w:tc>
          <w:tcPr>
            <w:tcW w:w="218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Soleus </w:t>
            </w:r>
          </w:p>
        </w:tc>
      </w:tr>
      <w:tr w:rsidR="000319C1" w:rsidTr="00517456">
        <w:tc>
          <w:tcPr>
            <w:tcW w:w="20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Extremely</w:t>
            </w:r>
          </w:p>
        </w:tc>
        <w:tc>
          <w:tcPr>
            <w:tcW w:w="218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Extensor Digitorum Longus </w:t>
            </w:r>
          </w:p>
        </w:tc>
      </w:tr>
      <w:tr w:rsidR="000319C1" w:rsidTr="00517456">
        <w:tc>
          <w:tcPr>
            <w:tcW w:w="20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Elegant</w:t>
            </w:r>
          </w:p>
        </w:tc>
        <w:tc>
          <w:tcPr>
            <w:tcW w:w="218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5. Extensor Hallicis Longus </w:t>
            </w:r>
          </w:p>
        </w:tc>
      </w:tr>
      <w:tr w:rsidR="000319C1" w:rsidTr="00517456">
        <w:tc>
          <w:tcPr>
            <w:tcW w:w="20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Tall</w:t>
            </w:r>
          </w:p>
        </w:tc>
        <w:tc>
          <w:tcPr>
            <w:tcW w:w="218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6. Tibialis Posterior</w:t>
            </w:r>
          </w:p>
        </w:tc>
      </w:tr>
      <w:tr w:rsidR="000319C1" w:rsidTr="00517456">
        <w:tc>
          <w:tcPr>
            <w:tcW w:w="20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Frame</w:t>
            </w:r>
          </w:p>
        </w:tc>
        <w:tc>
          <w:tcPr>
            <w:tcW w:w="218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8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7. Flexor hallucis longus</w:t>
            </w:r>
          </w:p>
        </w:tc>
      </w:tr>
    </w:tbl>
    <w:p w:rsidR="000319C1" w:rsidRDefault="000319C1" w:rsidP="000319C1">
      <w:pPr>
        <w:pStyle w:val="Normal1"/>
        <w:pBdr>
          <w:top w:val="nil"/>
          <w:left w:val="nil"/>
          <w:bottom w:val="nil"/>
          <w:right w:val="nil"/>
          <w:between w:val="nil"/>
        </w:pBdr>
        <w:rPr>
          <w:color w:val="000000"/>
        </w:rPr>
      </w:pPr>
      <w:r w:rsidRPr="00202981">
        <w:rPr>
          <w:color w:val="000000"/>
          <w:sz w:val="48"/>
          <w:szCs w:val="48"/>
        </w:rPr>
        <w:t>Foot</w:t>
      </w:r>
      <w:r w:rsidRPr="00202981">
        <w:rPr>
          <w:color w:val="000000"/>
          <w:sz w:val="48"/>
          <w:szCs w:val="48"/>
        </w:rPr>
        <w:br/>
      </w:r>
      <w:r>
        <w:rPr>
          <w:color w:val="000000"/>
          <w:sz w:val="48"/>
          <w:szCs w:val="48"/>
        </w:rPr>
        <w:t>Tarsal bones</w:t>
      </w:r>
      <w:r>
        <w:rPr>
          <w:color w:val="000000"/>
        </w:rPr>
        <w:br/>
        <w:t xml:space="preserve">  </w:t>
      </w:r>
    </w:p>
    <w:tbl>
      <w:tblPr>
        <w:tblStyle w:val="afff0"/>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3294"/>
        <w:gridCol w:w="6066"/>
      </w:tblGrid>
      <w:tr w:rsidR="000319C1" w:rsidTr="00517456">
        <w:tc>
          <w:tcPr>
            <w:tcW w:w="35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Two</w:t>
            </w:r>
          </w:p>
        </w:tc>
        <w:tc>
          <w:tcPr>
            <w:tcW w:w="653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Talus</w:t>
            </w:r>
          </w:p>
        </w:tc>
      </w:tr>
      <w:tr w:rsidR="000319C1" w:rsidTr="00517456">
        <w:tc>
          <w:tcPr>
            <w:tcW w:w="35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Carbon</w:t>
            </w:r>
          </w:p>
        </w:tc>
        <w:tc>
          <w:tcPr>
            <w:tcW w:w="653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Calcaneus</w:t>
            </w:r>
          </w:p>
        </w:tc>
      </w:tr>
      <w:tr w:rsidR="000319C1" w:rsidTr="00517456">
        <w:tc>
          <w:tcPr>
            <w:tcW w:w="35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Copies</w:t>
            </w:r>
          </w:p>
        </w:tc>
        <w:tc>
          <w:tcPr>
            <w:tcW w:w="653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Cuneiform (medial)</w:t>
            </w:r>
          </w:p>
        </w:tc>
      </w:tr>
      <w:tr w:rsidR="000319C1" w:rsidTr="00517456">
        <w:tc>
          <w:tcPr>
            <w:tcW w:w="35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lastRenderedPageBreak/>
              <w:t>Can</w:t>
            </w:r>
          </w:p>
        </w:tc>
        <w:tc>
          <w:tcPr>
            <w:tcW w:w="653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Cuneiform (intermediate)</w:t>
            </w:r>
          </w:p>
        </w:tc>
      </w:tr>
      <w:tr w:rsidR="000319C1" w:rsidTr="00517456">
        <w:tc>
          <w:tcPr>
            <w:tcW w:w="35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Come</w:t>
            </w:r>
          </w:p>
        </w:tc>
        <w:tc>
          <w:tcPr>
            <w:tcW w:w="653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5. Cuneiform (lateral)</w:t>
            </w:r>
          </w:p>
        </w:tc>
      </w:tr>
      <w:tr w:rsidR="000319C1" w:rsidTr="00517456">
        <w:tc>
          <w:tcPr>
            <w:tcW w:w="35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Comparatively</w:t>
            </w:r>
          </w:p>
        </w:tc>
        <w:tc>
          <w:tcPr>
            <w:tcW w:w="653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6. Cuboid</w:t>
            </w:r>
          </w:p>
        </w:tc>
      </w:tr>
      <w:tr w:rsidR="000319C1" w:rsidTr="00517456">
        <w:tc>
          <w:tcPr>
            <w:tcW w:w="35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Neat</w:t>
            </w:r>
          </w:p>
        </w:tc>
        <w:tc>
          <w:tcPr>
            <w:tcW w:w="653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7. Navicular</w:t>
            </w:r>
          </w:p>
        </w:tc>
      </w:tr>
    </w:tbl>
    <w:p w:rsidR="000319C1" w:rsidRDefault="000319C1" w:rsidP="000319C1">
      <w:pPr>
        <w:pStyle w:val="Normal1"/>
        <w:pBdr>
          <w:top w:val="nil"/>
          <w:left w:val="nil"/>
          <w:bottom w:val="nil"/>
          <w:right w:val="nil"/>
          <w:between w:val="nil"/>
        </w:pBdr>
        <w:jc w:val="center"/>
        <w:rPr>
          <w:color w:val="000000"/>
        </w:rPr>
      </w:pPr>
    </w:p>
    <w:p w:rsidR="000319C1" w:rsidRDefault="000319C1" w:rsidP="000319C1">
      <w:pPr>
        <w:rPr>
          <w:color w:val="000000"/>
        </w:rPr>
      </w:pPr>
      <w:r>
        <w:rPr>
          <w:color w:val="000000"/>
        </w:rPr>
        <w:br w:type="page"/>
      </w:r>
    </w:p>
    <w:p w:rsidR="000319C1" w:rsidRDefault="000319C1" w:rsidP="000319C1">
      <w:pPr>
        <w:pStyle w:val="Normal1"/>
        <w:pBdr>
          <w:top w:val="nil"/>
          <w:left w:val="nil"/>
          <w:bottom w:val="nil"/>
          <w:right w:val="nil"/>
          <w:between w:val="nil"/>
        </w:pBdr>
        <w:rPr>
          <w:color w:val="000000"/>
          <w:sz w:val="48"/>
          <w:szCs w:val="48"/>
        </w:rPr>
      </w:pPr>
      <w:r>
        <w:rPr>
          <w:color w:val="000000"/>
          <w:sz w:val="48"/>
          <w:szCs w:val="48"/>
        </w:rPr>
        <w:lastRenderedPageBreak/>
        <w:t>Chapter 6 : Joints</w:t>
      </w:r>
    </w:p>
    <w:p w:rsidR="000319C1" w:rsidRDefault="000319C1" w:rsidP="000319C1"/>
    <w:p w:rsidR="000319C1" w:rsidRPr="00674D71" w:rsidRDefault="000319C1" w:rsidP="000319C1">
      <w:pPr>
        <w:pStyle w:val="Normal1"/>
        <w:rPr>
          <w:b/>
          <w:sz w:val="28"/>
          <w:szCs w:val="28"/>
        </w:rPr>
      </w:pPr>
      <w:r w:rsidRPr="00674D71">
        <w:rPr>
          <w:b/>
          <w:sz w:val="28"/>
          <w:szCs w:val="28"/>
        </w:rPr>
        <w:t>Cartilage</w:t>
      </w:r>
    </w:p>
    <w:p w:rsidR="000319C1" w:rsidRDefault="000319C1" w:rsidP="000319C1">
      <w:r>
        <w:t>Cartilage is a connective tissue composed of</w:t>
      </w:r>
    </w:p>
    <w:p w:rsidR="000319C1" w:rsidRDefault="000319C1" w:rsidP="00B22FB8">
      <w:pPr>
        <w:pStyle w:val="ListParagraph"/>
        <w:numPr>
          <w:ilvl w:val="3"/>
          <w:numId w:val="6"/>
        </w:numPr>
      </w:pPr>
      <w:r>
        <w:t>Cells (Chondrocytes)</w:t>
      </w:r>
    </w:p>
    <w:p w:rsidR="000319C1" w:rsidRDefault="000319C1" w:rsidP="00B22FB8">
      <w:pPr>
        <w:pStyle w:val="ListParagraph"/>
        <w:numPr>
          <w:ilvl w:val="3"/>
          <w:numId w:val="6"/>
        </w:numPr>
      </w:pPr>
      <w:r>
        <w:t>Collagen Fibres</w:t>
      </w:r>
    </w:p>
    <w:p w:rsidR="000319C1" w:rsidRDefault="000319C1" w:rsidP="00B22FB8">
      <w:pPr>
        <w:pStyle w:val="ListParagraph"/>
        <w:numPr>
          <w:ilvl w:val="3"/>
          <w:numId w:val="6"/>
        </w:numPr>
      </w:pPr>
      <w:r>
        <w:t>Elastin fibres</w:t>
      </w:r>
    </w:p>
    <w:p w:rsidR="000319C1" w:rsidRDefault="000319C1" w:rsidP="00B22FB8">
      <w:pPr>
        <w:pStyle w:val="ListParagraph"/>
        <w:numPr>
          <w:ilvl w:val="3"/>
          <w:numId w:val="6"/>
        </w:numPr>
      </w:pPr>
      <w:r>
        <w:t>Proteoglycan – Glycosylated protein</w:t>
      </w:r>
    </w:p>
    <w:p w:rsidR="000319C1" w:rsidRDefault="000319C1" w:rsidP="000319C1">
      <w:r>
        <w:t>Cartilage is much more elastic than bone.</w:t>
      </w:r>
    </w:p>
    <w:p w:rsidR="000319C1" w:rsidRDefault="000319C1" w:rsidP="000319C1">
      <w:r>
        <w:t>Cartilage is found in :-</w:t>
      </w:r>
    </w:p>
    <w:p w:rsidR="000319C1" w:rsidRDefault="000319C1" w:rsidP="000319C1">
      <w:r>
        <w:t>1.- Joints – Elbow, knee, ankle</w:t>
      </w:r>
    </w:p>
    <w:p w:rsidR="000319C1" w:rsidRDefault="000319C1" w:rsidP="000319C1">
      <w:r>
        <w:t>2. Ends of ribs</w:t>
      </w:r>
    </w:p>
    <w:p w:rsidR="000319C1" w:rsidRDefault="000319C1" w:rsidP="000319C1">
      <w:r>
        <w:t>3. Between vertebrae</w:t>
      </w:r>
    </w:p>
    <w:p w:rsidR="000319C1" w:rsidRDefault="000319C1" w:rsidP="000319C1">
      <w:r>
        <w:t>4. Ears and nose</w:t>
      </w:r>
    </w:p>
    <w:p w:rsidR="000319C1" w:rsidRDefault="000319C1" w:rsidP="000319C1">
      <w:r>
        <w:t xml:space="preserve">5. Bronchi  </w:t>
      </w:r>
    </w:p>
    <w:p w:rsidR="000319C1" w:rsidRDefault="000319C1" w:rsidP="000319C1"/>
    <w:p w:rsidR="000319C1" w:rsidRDefault="000319C1" w:rsidP="000319C1">
      <w:r>
        <w:t>Types</w:t>
      </w:r>
    </w:p>
    <w:p w:rsidR="000319C1" w:rsidRDefault="000319C1" w:rsidP="000319C1">
      <w:r>
        <w:t>1.- Elastic cartilage</w:t>
      </w:r>
    </w:p>
    <w:p w:rsidR="000319C1" w:rsidRDefault="000319C1" w:rsidP="000319C1">
      <w:r>
        <w:t>2. Hyaline cartilage</w:t>
      </w:r>
    </w:p>
    <w:p w:rsidR="000319C1" w:rsidRDefault="000319C1" w:rsidP="000319C1">
      <w:r>
        <w:t>3. Fibro cartilage</w:t>
      </w:r>
    </w:p>
    <w:tbl>
      <w:tblPr>
        <w:tblStyle w:val="TableGrid"/>
        <w:tblW w:w="9360" w:type="dxa"/>
        <w:tblLayout w:type="fixed"/>
        <w:tblLook w:val="04A0"/>
      </w:tblPr>
      <w:tblGrid>
        <w:gridCol w:w="1364"/>
        <w:gridCol w:w="2181"/>
        <w:gridCol w:w="3035"/>
        <w:gridCol w:w="2780"/>
      </w:tblGrid>
      <w:tr w:rsidR="000319C1" w:rsidTr="00517456">
        <w:tc>
          <w:tcPr>
            <w:tcW w:w="1461" w:type="dxa"/>
          </w:tcPr>
          <w:p w:rsidR="000319C1" w:rsidRDefault="000319C1" w:rsidP="00517456"/>
        </w:tc>
        <w:tc>
          <w:tcPr>
            <w:tcW w:w="2347" w:type="dxa"/>
          </w:tcPr>
          <w:p w:rsidR="000319C1" w:rsidRPr="00744BCB" w:rsidRDefault="000319C1" w:rsidP="00517456">
            <w:pPr>
              <w:jc w:val="center"/>
              <w:rPr>
                <w:i/>
              </w:rPr>
            </w:pPr>
            <w:r w:rsidRPr="00744BCB">
              <w:rPr>
                <w:i/>
              </w:rPr>
              <w:t>Hyaline cartilage</w:t>
            </w:r>
          </w:p>
        </w:tc>
        <w:tc>
          <w:tcPr>
            <w:tcW w:w="3274" w:type="dxa"/>
          </w:tcPr>
          <w:p w:rsidR="000319C1" w:rsidRPr="00744BCB" w:rsidRDefault="000319C1" w:rsidP="00517456">
            <w:pPr>
              <w:jc w:val="center"/>
              <w:rPr>
                <w:i/>
              </w:rPr>
            </w:pPr>
            <w:r w:rsidRPr="00744BCB">
              <w:rPr>
                <w:i/>
              </w:rPr>
              <w:t>Fibro cartilage</w:t>
            </w:r>
          </w:p>
        </w:tc>
        <w:tc>
          <w:tcPr>
            <w:tcW w:w="2998" w:type="dxa"/>
          </w:tcPr>
          <w:p w:rsidR="000319C1" w:rsidRPr="00744BCB" w:rsidRDefault="000319C1" w:rsidP="00517456">
            <w:pPr>
              <w:jc w:val="center"/>
              <w:rPr>
                <w:i/>
              </w:rPr>
            </w:pPr>
            <w:r w:rsidRPr="00744BCB">
              <w:rPr>
                <w:i/>
              </w:rPr>
              <w:t>Elastic cartilage</w:t>
            </w:r>
          </w:p>
        </w:tc>
      </w:tr>
      <w:tr w:rsidR="000319C1" w:rsidTr="00517456">
        <w:tc>
          <w:tcPr>
            <w:tcW w:w="1461" w:type="dxa"/>
          </w:tcPr>
          <w:p w:rsidR="000319C1" w:rsidRDefault="000319C1" w:rsidP="00517456">
            <w:r>
              <w:t>Location</w:t>
            </w:r>
          </w:p>
        </w:tc>
        <w:tc>
          <w:tcPr>
            <w:tcW w:w="2347" w:type="dxa"/>
          </w:tcPr>
          <w:p w:rsidR="000319C1" w:rsidRDefault="000319C1" w:rsidP="00517456">
            <w:r>
              <w:t>Articular cartilage of long bones, sternum, ribs, nose, larynx</w:t>
            </w:r>
          </w:p>
        </w:tc>
        <w:tc>
          <w:tcPr>
            <w:tcW w:w="3274" w:type="dxa"/>
          </w:tcPr>
          <w:p w:rsidR="000319C1" w:rsidRDefault="000319C1" w:rsidP="00517456">
            <w:r>
              <w:t xml:space="preserve">Intervertebral disc of pubic symphysis, temporomandibular joint, sternoclavicular joint </w:t>
            </w:r>
          </w:p>
        </w:tc>
        <w:tc>
          <w:tcPr>
            <w:tcW w:w="2998" w:type="dxa"/>
          </w:tcPr>
          <w:p w:rsidR="000319C1" w:rsidRDefault="000319C1" w:rsidP="00517456">
            <w:r>
              <w:t>Pinna, External auditory meatus, Eustachean tube, epiglottis, Vocal process of arytenoid cartilage</w:t>
            </w:r>
          </w:p>
        </w:tc>
      </w:tr>
      <w:tr w:rsidR="000319C1" w:rsidTr="00517456">
        <w:tc>
          <w:tcPr>
            <w:tcW w:w="1461" w:type="dxa"/>
          </w:tcPr>
          <w:p w:rsidR="000319C1" w:rsidRDefault="000319C1" w:rsidP="00517456">
            <w:r>
              <w:t>Colour</w:t>
            </w:r>
          </w:p>
        </w:tc>
        <w:tc>
          <w:tcPr>
            <w:tcW w:w="2347" w:type="dxa"/>
          </w:tcPr>
          <w:p w:rsidR="000319C1" w:rsidRDefault="000319C1" w:rsidP="00517456">
            <w:r>
              <w:t>Bluish white</w:t>
            </w:r>
          </w:p>
        </w:tc>
        <w:tc>
          <w:tcPr>
            <w:tcW w:w="3274" w:type="dxa"/>
          </w:tcPr>
          <w:p w:rsidR="000319C1" w:rsidRDefault="000319C1" w:rsidP="00517456">
            <w:r>
              <w:t>Glistening white</w:t>
            </w:r>
          </w:p>
        </w:tc>
        <w:tc>
          <w:tcPr>
            <w:tcW w:w="2998" w:type="dxa"/>
          </w:tcPr>
          <w:p w:rsidR="000319C1" w:rsidRDefault="000319C1" w:rsidP="00517456">
            <w:r>
              <w:t>Yellowish</w:t>
            </w:r>
          </w:p>
        </w:tc>
      </w:tr>
      <w:tr w:rsidR="000319C1" w:rsidTr="00517456">
        <w:tc>
          <w:tcPr>
            <w:tcW w:w="1461" w:type="dxa"/>
          </w:tcPr>
          <w:p w:rsidR="000319C1" w:rsidRDefault="000319C1" w:rsidP="00517456">
            <w:r>
              <w:t>Appearance</w:t>
            </w:r>
          </w:p>
        </w:tc>
        <w:tc>
          <w:tcPr>
            <w:tcW w:w="2347" w:type="dxa"/>
          </w:tcPr>
          <w:p w:rsidR="000319C1" w:rsidRDefault="000319C1" w:rsidP="00517456">
            <w:r>
              <w:t>Shiny or translucent</w:t>
            </w:r>
          </w:p>
        </w:tc>
        <w:tc>
          <w:tcPr>
            <w:tcW w:w="3274" w:type="dxa"/>
          </w:tcPr>
          <w:p w:rsidR="000319C1" w:rsidRDefault="000319C1" w:rsidP="00517456">
            <w:r>
              <w:t>Opaque</w:t>
            </w:r>
          </w:p>
        </w:tc>
        <w:tc>
          <w:tcPr>
            <w:tcW w:w="2998" w:type="dxa"/>
          </w:tcPr>
          <w:p w:rsidR="000319C1" w:rsidRDefault="000319C1" w:rsidP="00517456">
            <w:r>
              <w:t>Opaque</w:t>
            </w:r>
          </w:p>
        </w:tc>
      </w:tr>
      <w:tr w:rsidR="000319C1" w:rsidTr="00517456">
        <w:tc>
          <w:tcPr>
            <w:tcW w:w="1461" w:type="dxa"/>
          </w:tcPr>
          <w:p w:rsidR="000319C1" w:rsidRDefault="000319C1" w:rsidP="00517456">
            <w:r>
              <w:t>Fibres</w:t>
            </w:r>
          </w:p>
        </w:tc>
        <w:tc>
          <w:tcPr>
            <w:tcW w:w="2347" w:type="dxa"/>
          </w:tcPr>
          <w:p w:rsidR="000319C1" w:rsidRDefault="000319C1" w:rsidP="00517456">
            <w:r>
              <w:t>Very thin, same refractive index as in matrix</w:t>
            </w:r>
          </w:p>
        </w:tc>
        <w:tc>
          <w:tcPr>
            <w:tcW w:w="3274" w:type="dxa"/>
          </w:tcPr>
          <w:p w:rsidR="000319C1" w:rsidRDefault="000319C1" w:rsidP="00517456">
            <w:r>
              <w:t>Numerous white fibres</w:t>
            </w:r>
          </w:p>
        </w:tc>
        <w:tc>
          <w:tcPr>
            <w:tcW w:w="2998" w:type="dxa"/>
          </w:tcPr>
          <w:p w:rsidR="000319C1" w:rsidRDefault="000319C1" w:rsidP="00517456">
            <w:r>
              <w:t>Numerous yellow fibres</w:t>
            </w:r>
          </w:p>
        </w:tc>
      </w:tr>
      <w:tr w:rsidR="000319C1" w:rsidTr="00517456">
        <w:tc>
          <w:tcPr>
            <w:tcW w:w="1461" w:type="dxa"/>
          </w:tcPr>
          <w:p w:rsidR="000319C1" w:rsidRDefault="000319C1" w:rsidP="00517456">
            <w:r>
              <w:t>Elasticity</w:t>
            </w:r>
          </w:p>
        </w:tc>
        <w:tc>
          <w:tcPr>
            <w:tcW w:w="2347" w:type="dxa"/>
          </w:tcPr>
          <w:p w:rsidR="000319C1" w:rsidRDefault="000319C1" w:rsidP="00517456">
            <w:r>
              <w:t>Flexible</w:t>
            </w:r>
          </w:p>
        </w:tc>
        <w:tc>
          <w:tcPr>
            <w:tcW w:w="3274" w:type="dxa"/>
          </w:tcPr>
          <w:p w:rsidR="000319C1" w:rsidRDefault="000319C1" w:rsidP="00517456">
            <w:r>
              <w:t>More firm</w:t>
            </w:r>
          </w:p>
        </w:tc>
        <w:tc>
          <w:tcPr>
            <w:tcW w:w="2998" w:type="dxa"/>
          </w:tcPr>
          <w:p w:rsidR="000319C1" w:rsidRDefault="000319C1" w:rsidP="00517456">
            <w:r>
              <w:t>Most flexible</w:t>
            </w:r>
          </w:p>
        </w:tc>
      </w:tr>
    </w:tbl>
    <w:p w:rsidR="000319C1" w:rsidRDefault="000319C1" w:rsidP="000319C1"/>
    <w:p w:rsidR="000319C1" w:rsidRDefault="000319C1" w:rsidP="000319C1">
      <w:pPr>
        <w:rPr>
          <w:sz w:val="36"/>
          <w:szCs w:val="36"/>
        </w:rPr>
      </w:pPr>
      <w:r w:rsidRPr="00237EEB">
        <w:rPr>
          <w:sz w:val="36"/>
          <w:szCs w:val="36"/>
        </w:rPr>
        <w:t>Properties</w:t>
      </w:r>
    </w:p>
    <w:p w:rsidR="000319C1" w:rsidRPr="001C530D" w:rsidRDefault="000319C1" w:rsidP="000319C1">
      <w:pPr>
        <w:rPr>
          <w:sz w:val="20"/>
          <w:szCs w:val="20"/>
        </w:rPr>
      </w:pPr>
      <w:r w:rsidRPr="001C530D">
        <w:rPr>
          <w:sz w:val="20"/>
          <w:szCs w:val="20"/>
        </w:rPr>
        <w:t>1.- Cartilage has no blood vessels. Nutrition is provided by diffusion facilitated by :-</w:t>
      </w:r>
    </w:p>
    <w:p w:rsidR="000319C1" w:rsidRPr="001C530D" w:rsidRDefault="000319C1" w:rsidP="000319C1">
      <w:pPr>
        <w:rPr>
          <w:sz w:val="20"/>
          <w:szCs w:val="20"/>
        </w:rPr>
      </w:pPr>
      <w:r w:rsidRPr="001C530D">
        <w:rPr>
          <w:sz w:val="20"/>
          <w:szCs w:val="20"/>
        </w:rPr>
        <w:t>a.- Compression of articular cartilage</w:t>
      </w:r>
    </w:p>
    <w:p w:rsidR="000319C1" w:rsidRPr="001C530D" w:rsidRDefault="000319C1" w:rsidP="000319C1">
      <w:pPr>
        <w:rPr>
          <w:sz w:val="20"/>
          <w:szCs w:val="20"/>
        </w:rPr>
      </w:pPr>
      <w:r w:rsidRPr="001C530D">
        <w:rPr>
          <w:sz w:val="20"/>
          <w:szCs w:val="20"/>
        </w:rPr>
        <w:t>b.- Flexion of Elastic cartilage</w:t>
      </w:r>
    </w:p>
    <w:p w:rsidR="000319C1" w:rsidRPr="001C530D" w:rsidRDefault="000319C1" w:rsidP="000319C1">
      <w:pPr>
        <w:rPr>
          <w:sz w:val="20"/>
          <w:szCs w:val="20"/>
        </w:rPr>
      </w:pPr>
      <w:r w:rsidRPr="001C530D">
        <w:rPr>
          <w:sz w:val="20"/>
          <w:szCs w:val="20"/>
        </w:rPr>
        <w:t>2. Cartilage has no nerves.Insensitive</w:t>
      </w:r>
    </w:p>
    <w:p w:rsidR="000319C1" w:rsidRPr="001C530D" w:rsidRDefault="000319C1" w:rsidP="000319C1">
      <w:pPr>
        <w:rPr>
          <w:sz w:val="20"/>
          <w:szCs w:val="20"/>
        </w:rPr>
      </w:pPr>
      <w:r w:rsidRPr="001C530D">
        <w:rPr>
          <w:sz w:val="20"/>
          <w:szCs w:val="20"/>
        </w:rPr>
        <w:t>3. Cartilage is covered with a fibrous membrane called Perichondrium.</w:t>
      </w:r>
    </w:p>
    <w:p w:rsidR="000319C1" w:rsidRPr="001C530D" w:rsidRDefault="000319C1" w:rsidP="000319C1">
      <w:pPr>
        <w:rPr>
          <w:sz w:val="20"/>
          <w:szCs w:val="20"/>
        </w:rPr>
      </w:pPr>
      <w:r w:rsidRPr="001C530D">
        <w:rPr>
          <w:sz w:val="20"/>
          <w:szCs w:val="20"/>
        </w:rPr>
        <w:t>4. During calcification of cartilage, cartilage cells die and cartilage is replaced by bony tissue.</w:t>
      </w:r>
    </w:p>
    <w:p w:rsidR="000319C1" w:rsidRDefault="000319C1" w:rsidP="000319C1">
      <w:pPr>
        <w:rPr>
          <w:sz w:val="36"/>
          <w:szCs w:val="36"/>
        </w:rPr>
      </w:pPr>
    </w:p>
    <w:p w:rsidR="000319C1" w:rsidRPr="00364F32" w:rsidRDefault="000319C1" w:rsidP="000319C1">
      <w:pPr>
        <w:autoSpaceDE w:val="0"/>
        <w:autoSpaceDN w:val="0"/>
        <w:adjustRightInd w:val="0"/>
        <w:spacing w:line="276" w:lineRule="auto"/>
        <w:rPr>
          <w:sz w:val="36"/>
          <w:szCs w:val="36"/>
        </w:rPr>
      </w:pPr>
      <w:r w:rsidRPr="00364F32">
        <w:rPr>
          <w:sz w:val="36"/>
          <w:szCs w:val="36"/>
        </w:rPr>
        <w:t>Similarities between Bone and Cartilage</w:t>
      </w:r>
    </w:p>
    <w:p w:rsidR="000319C1" w:rsidRPr="00364F32" w:rsidRDefault="000319C1" w:rsidP="000319C1">
      <w:pPr>
        <w:autoSpaceDE w:val="0"/>
        <w:autoSpaceDN w:val="0"/>
        <w:adjustRightInd w:val="0"/>
        <w:spacing w:line="276" w:lineRule="auto"/>
        <w:rPr>
          <w:sz w:val="22"/>
          <w:szCs w:val="22"/>
        </w:rPr>
      </w:pPr>
      <w:r>
        <w:rPr>
          <w:sz w:val="22"/>
          <w:szCs w:val="22"/>
        </w:rPr>
        <w:lastRenderedPageBreak/>
        <w:t>1.-</w:t>
      </w:r>
      <w:r w:rsidRPr="00364F32">
        <w:rPr>
          <w:sz w:val="22"/>
          <w:szCs w:val="22"/>
        </w:rPr>
        <w:t>Both are connective tissues.</w:t>
      </w:r>
    </w:p>
    <w:p w:rsidR="000319C1" w:rsidRDefault="000319C1" w:rsidP="000319C1">
      <w:pPr>
        <w:autoSpaceDE w:val="0"/>
        <w:autoSpaceDN w:val="0"/>
        <w:adjustRightInd w:val="0"/>
        <w:spacing w:line="276" w:lineRule="auto"/>
        <w:rPr>
          <w:sz w:val="22"/>
          <w:szCs w:val="22"/>
        </w:rPr>
      </w:pPr>
      <w:r>
        <w:rPr>
          <w:sz w:val="22"/>
          <w:szCs w:val="22"/>
        </w:rPr>
        <w:t>2. Both are the components of the skeletal system.</w:t>
      </w:r>
    </w:p>
    <w:p w:rsidR="000319C1" w:rsidRDefault="000319C1" w:rsidP="000319C1">
      <w:pPr>
        <w:autoSpaceDE w:val="0"/>
        <w:autoSpaceDN w:val="0"/>
        <w:adjustRightInd w:val="0"/>
        <w:spacing w:line="276" w:lineRule="auto"/>
        <w:rPr>
          <w:sz w:val="22"/>
          <w:szCs w:val="22"/>
        </w:rPr>
      </w:pPr>
      <w:r>
        <w:rPr>
          <w:sz w:val="22"/>
          <w:szCs w:val="22"/>
        </w:rPr>
        <w:t>3. Both provide shape to body parts.</w:t>
      </w:r>
    </w:p>
    <w:p w:rsidR="000319C1" w:rsidRDefault="000319C1" w:rsidP="000319C1">
      <w:pPr>
        <w:autoSpaceDE w:val="0"/>
        <w:autoSpaceDN w:val="0"/>
        <w:adjustRightInd w:val="0"/>
        <w:spacing w:line="276" w:lineRule="auto"/>
        <w:rPr>
          <w:sz w:val="22"/>
          <w:szCs w:val="22"/>
        </w:rPr>
      </w:pPr>
      <w:r>
        <w:rPr>
          <w:sz w:val="22"/>
          <w:szCs w:val="22"/>
        </w:rPr>
        <w:t>4. Both provide protection to vital organs.</w:t>
      </w:r>
    </w:p>
    <w:p w:rsidR="000319C1" w:rsidRDefault="000319C1" w:rsidP="000319C1">
      <w:pPr>
        <w:autoSpaceDE w:val="0"/>
        <w:autoSpaceDN w:val="0"/>
        <w:adjustRightInd w:val="0"/>
        <w:spacing w:line="276" w:lineRule="auto"/>
        <w:rPr>
          <w:sz w:val="22"/>
          <w:szCs w:val="22"/>
        </w:rPr>
      </w:pPr>
      <w:r>
        <w:rPr>
          <w:sz w:val="22"/>
          <w:szCs w:val="22"/>
        </w:rPr>
        <w:t>5. Both are mesodermal in origin.</w:t>
      </w:r>
    </w:p>
    <w:p w:rsidR="000319C1" w:rsidRDefault="000319C1" w:rsidP="000319C1">
      <w:pPr>
        <w:autoSpaceDE w:val="0"/>
        <w:autoSpaceDN w:val="0"/>
        <w:adjustRightInd w:val="0"/>
        <w:spacing w:line="276" w:lineRule="auto"/>
        <w:rPr>
          <w:sz w:val="22"/>
          <w:szCs w:val="22"/>
        </w:rPr>
      </w:pPr>
      <w:r>
        <w:rPr>
          <w:sz w:val="22"/>
          <w:szCs w:val="22"/>
        </w:rPr>
        <w:t>6. Both composed of specialized cells embedded in the matrix of fibrous proteins.</w:t>
      </w:r>
    </w:p>
    <w:p w:rsidR="000319C1" w:rsidRDefault="000319C1" w:rsidP="000319C1">
      <w:pPr>
        <w:pStyle w:val="NormalWeb"/>
      </w:pPr>
      <w:r>
        <w:rPr>
          <w:rStyle w:val="Strong"/>
          <w:rFonts w:ascii="Georgia" w:hAnsi="Georgia"/>
          <w:i/>
          <w:iCs/>
          <w:sz w:val="28"/>
          <w:szCs w:val="28"/>
        </w:rPr>
        <w:t>Difference between Bone and Cartilage</w:t>
      </w:r>
    </w:p>
    <w:tbl>
      <w:tblPr>
        <w:tblW w:w="936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320"/>
        <w:gridCol w:w="4235"/>
        <w:gridCol w:w="4805"/>
      </w:tblGrid>
      <w:tr w:rsidR="000319C1" w:rsidTr="00517456">
        <w:trPr>
          <w:tblHeader/>
          <w:tblCellSpacing w:w="15" w:type="dxa"/>
        </w:trPr>
        <w:tc>
          <w:tcPr>
            <w:tcW w:w="291" w:type="dxa"/>
            <w:vAlign w:val="center"/>
            <w:hideMark/>
          </w:tcPr>
          <w:p w:rsidR="000319C1" w:rsidRDefault="000319C1" w:rsidP="00517456">
            <w:pPr>
              <w:jc w:val="center"/>
              <w:rPr>
                <w:rFonts w:eastAsia="Times New Roman"/>
                <w:b/>
                <w:bCs/>
              </w:rPr>
            </w:pPr>
          </w:p>
        </w:tc>
        <w:tc>
          <w:tcPr>
            <w:tcW w:w="4535" w:type="dxa"/>
            <w:vAlign w:val="center"/>
            <w:hideMark/>
          </w:tcPr>
          <w:p w:rsidR="000319C1" w:rsidRDefault="000319C1" w:rsidP="00517456">
            <w:pPr>
              <w:jc w:val="center"/>
              <w:rPr>
                <w:rFonts w:eastAsia="Times New Roman"/>
                <w:b/>
                <w:bCs/>
              </w:rPr>
            </w:pPr>
            <w:r>
              <w:rPr>
                <w:rStyle w:val="Strong"/>
                <w:rFonts w:eastAsia="Times New Roman"/>
              </w:rPr>
              <w:t>Bone</w:t>
            </w:r>
          </w:p>
        </w:tc>
        <w:tc>
          <w:tcPr>
            <w:tcW w:w="5134" w:type="dxa"/>
            <w:vAlign w:val="center"/>
            <w:hideMark/>
          </w:tcPr>
          <w:p w:rsidR="000319C1" w:rsidRDefault="000319C1" w:rsidP="00517456">
            <w:pPr>
              <w:jc w:val="center"/>
              <w:rPr>
                <w:rFonts w:eastAsia="Times New Roman"/>
                <w:b/>
                <w:bCs/>
              </w:rPr>
            </w:pPr>
            <w:r>
              <w:rPr>
                <w:rStyle w:val="Strong"/>
                <w:rFonts w:eastAsia="Times New Roman"/>
              </w:rPr>
              <w:t>Cartilage</w:t>
            </w:r>
          </w:p>
        </w:tc>
      </w:tr>
      <w:tr w:rsidR="000319C1" w:rsidTr="00517456">
        <w:trPr>
          <w:tblCellSpacing w:w="15" w:type="dxa"/>
        </w:trPr>
        <w:tc>
          <w:tcPr>
            <w:tcW w:w="291" w:type="dxa"/>
            <w:vAlign w:val="center"/>
            <w:hideMark/>
          </w:tcPr>
          <w:p w:rsidR="000319C1" w:rsidRDefault="000319C1" w:rsidP="00517456">
            <w:pPr>
              <w:rPr>
                <w:rFonts w:eastAsia="Times New Roman"/>
              </w:rPr>
            </w:pPr>
            <w:r>
              <w:rPr>
                <w:rStyle w:val="Strong"/>
                <w:rFonts w:eastAsia="Times New Roman"/>
              </w:rPr>
              <w:t>1</w:t>
            </w:r>
          </w:p>
        </w:tc>
        <w:tc>
          <w:tcPr>
            <w:tcW w:w="4535" w:type="dxa"/>
            <w:vAlign w:val="center"/>
            <w:hideMark/>
          </w:tcPr>
          <w:p w:rsidR="000319C1" w:rsidRDefault="000319C1" w:rsidP="00517456">
            <w:pPr>
              <w:rPr>
                <w:rFonts w:eastAsia="Times New Roman"/>
              </w:rPr>
            </w:pPr>
            <w:r>
              <w:rPr>
                <w:rFonts w:eastAsia="Times New Roman"/>
              </w:rPr>
              <w:t>Tough and hard</w:t>
            </w:r>
          </w:p>
        </w:tc>
        <w:tc>
          <w:tcPr>
            <w:tcW w:w="5134" w:type="dxa"/>
            <w:vAlign w:val="center"/>
            <w:hideMark/>
          </w:tcPr>
          <w:p w:rsidR="000319C1" w:rsidRDefault="000319C1" w:rsidP="00517456">
            <w:pPr>
              <w:rPr>
                <w:rFonts w:eastAsia="Times New Roman"/>
              </w:rPr>
            </w:pPr>
            <w:r>
              <w:rPr>
                <w:rFonts w:eastAsia="Times New Roman"/>
              </w:rPr>
              <w:t>Soft and flexible</w:t>
            </w:r>
          </w:p>
        </w:tc>
      </w:tr>
      <w:tr w:rsidR="000319C1" w:rsidTr="00517456">
        <w:trPr>
          <w:tblCellSpacing w:w="15" w:type="dxa"/>
        </w:trPr>
        <w:tc>
          <w:tcPr>
            <w:tcW w:w="291" w:type="dxa"/>
            <w:vAlign w:val="center"/>
            <w:hideMark/>
          </w:tcPr>
          <w:p w:rsidR="000319C1" w:rsidRDefault="000319C1" w:rsidP="00517456">
            <w:pPr>
              <w:rPr>
                <w:rFonts w:eastAsia="Times New Roman"/>
              </w:rPr>
            </w:pPr>
            <w:r>
              <w:rPr>
                <w:rStyle w:val="Strong"/>
                <w:rFonts w:eastAsia="Times New Roman"/>
              </w:rPr>
              <w:t>2</w:t>
            </w:r>
          </w:p>
        </w:tc>
        <w:tc>
          <w:tcPr>
            <w:tcW w:w="4535" w:type="dxa"/>
            <w:vAlign w:val="center"/>
            <w:hideMark/>
          </w:tcPr>
          <w:p w:rsidR="000319C1" w:rsidRDefault="000319C1" w:rsidP="00517456">
            <w:pPr>
              <w:rPr>
                <w:rFonts w:eastAsia="Times New Roman"/>
              </w:rPr>
            </w:pPr>
            <w:r>
              <w:rPr>
                <w:rFonts w:eastAsia="Times New Roman"/>
              </w:rPr>
              <w:t>Cannot bend</w:t>
            </w:r>
          </w:p>
        </w:tc>
        <w:tc>
          <w:tcPr>
            <w:tcW w:w="5134" w:type="dxa"/>
            <w:vAlign w:val="center"/>
            <w:hideMark/>
          </w:tcPr>
          <w:p w:rsidR="000319C1" w:rsidRDefault="000319C1" w:rsidP="00517456">
            <w:pPr>
              <w:rPr>
                <w:rFonts w:eastAsia="Times New Roman"/>
              </w:rPr>
            </w:pPr>
            <w:r>
              <w:rPr>
                <w:rFonts w:eastAsia="Times New Roman"/>
              </w:rPr>
              <w:t>Can bend</w:t>
            </w:r>
          </w:p>
        </w:tc>
      </w:tr>
      <w:tr w:rsidR="000319C1" w:rsidTr="00517456">
        <w:trPr>
          <w:tblCellSpacing w:w="15" w:type="dxa"/>
        </w:trPr>
        <w:tc>
          <w:tcPr>
            <w:tcW w:w="291" w:type="dxa"/>
            <w:vAlign w:val="center"/>
            <w:hideMark/>
          </w:tcPr>
          <w:p w:rsidR="000319C1" w:rsidRDefault="000319C1" w:rsidP="00517456">
            <w:pPr>
              <w:rPr>
                <w:rFonts w:eastAsia="Times New Roman"/>
              </w:rPr>
            </w:pPr>
            <w:r>
              <w:rPr>
                <w:rStyle w:val="Strong"/>
                <w:rFonts w:eastAsia="Times New Roman"/>
              </w:rPr>
              <w:t>3</w:t>
            </w:r>
          </w:p>
        </w:tc>
        <w:tc>
          <w:tcPr>
            <w:tcW w:w="4535" w:type="dxa"/>
            <w:vAlign w:val="center"/>
            <w:hideMark/>
          </w:tcPr>
          <w:p w:rsidR="000319C1" w:rsidRDefault="000319C1" w:rsidP="00517456">
            <w:pPr>
              <w:rPr>
                <w:rFonts w:eastAsia="Times New Roman"/>
              </w:rPr>
            </w:pPr>
            <w:r>
              <w:rPr>
                <w:rFonts w:eastAsia="Times New Roman"/>
              </w:rPr>
              <w:t>Functions : Protection against mechanical damage, movement of body parts, provides shape; produce blood cells, storehouse of minerals</w:t>
            </w:r>
          </w:p>
        </w:tc>
        <w:tc>
          <w:tcPr>
            <w:tcW w:w="5134" w:type="dxa"/>
            <w:vAlign w:val="center"/>
            <w:hideMark/>
          </w:tcPr>
          <w:p w:rsidR="000319C1" w:rsidRDefault="000319C1" w:rsidP="00517456">
            <w:pPr>
              <w:rPr>
                <w:rFonts w:eastAsia="Times New Roman"/>
              </w:rPr>
            </w:pPr>
            <w:r>
              <w:rPr>
                <w:rFonts w:eastAsia="Times New Roman"/>
              </w:rPr>
              <w:t>Reduce friction at joints, support the respiratory tract, acts as shock absorbers, and provides shape and flexibility of fleshy appendages such as ear and nose</w:t>
            </w:r>
          </w:p>
        </w:tc>
      </w:tr>
      <w:tr w:rsidR="000319C1" w:rsidTr="00517456">
        <w:trPr>
          <w:tblCellSpacing w:w="15" w:type="dxa"/>
        </w:trPr>
        <w:tc>
          <w:tcPr>
            <w:tcW w:w="291" w:type="dxa"/>
            <w:vAlign w:val="center"/>
            <w:hideMark/>
          </w:tcPr>
          <w:p w:rsidR="000319C1" w:rsidRDefault="000319C1" w:rsidP="00517456">
            <w:pPr>
              <w:rPr>
                <w:rFonts w:eastAsia="Times New Roman"/>
              </w:rPr>
            </w:pPr>
            <w:r>
              <w:rPr>
                <w:rStyle w:val="Strong"/>
                <w:rFonts w:eastAsia="Times New Roman"/>
              </w:rPr>
              <w:t>4</w:t>
            </w:r>
          </w:p>
        </w:tc>
        <w:tc>
          <w:tcPr>
            <w:tcW w:w="4535" w:type="dxa"/>
            <w:vAlign w:val="center"/>
            <w:hideMark/>
          </w:tcPr>
          <w:p w:rsidR="000319C1" w:rsidRDefault="000319C1" w:rsidP="00517456">
            <w:pPr>
              <w:rPr>
                <w:rFonts w:eastAsia="Times New Roman"/>
              </w:rPr>
            </w:pPr>
            <w:r>
              <w:rPr>
                <w:rFonts w:eastAsia="Times New Roman"/>
              </w:rPr>
              <w:t>Matrix Composed of ossein</w:t>
            </w:r>
          </w:p>
        </w:tc>
        <w:tc>
          <w:tcPr>
            <w:tcW w:w="5134" w:type="dxa"/>
            <w:vAlign w:val="center"/>
            <w:hideMark/>
          </w:tcPr>
          <w:p w:rsidR="000319C1" w:rsidRDefault="000319C1" w:rsidP="00517456">
            <w:pPr>
              <w:rPr>
                <w:rFonts w:eastAsia="Times New Roman"/>
              </w:rPr>
            </w:pPr>
            <w:r>
              <w:rPr>
                <w:rFonts w:eastAsia="Times New Roman"/>
              </w:rPr>
              <w:t xml:space="preserve">Composed of chondrin </w:t>
            </w:r>
          </w:p>
        </w:tc>
      </w:tr>
      <w:tr w:rsidR="000319C1" w:rsidTr="00517456">
        <w:trPr>
          <w:tblCellSpacing w:w="15" w:type="dxa"/>
        </w:trPr>
        <w:tc>
          <w:tcPr>
            <w:tcW w:w="291" w:type="dxa"/>
            <w:vAlign w:val="center"/>
            <w:hideMark/>
          </w:tcPr>
          <w:p w:rsidR="000319C1" w:rsidRDefault="000319C1" w:rsidP="00517456">
            <w:pPr>
              <w:rPr>
                <w:rFonts w:eastAsia="Times New Roman"/>
              </w:rPr>
            </w:pPr>
            <w:r>
              <w:rPr>
                <w:rStyle w:val="Strong"/>
                <w:rFonts w:eastAsia="Times New Roman"/>
              </w:rPr>
              <w:t>5</w:t>
            </w:r>
          </w:p>
        </w:tc>
        <w:tc>
          <w:tcPr>
            <w:tcW w:w="4535" w:type="dxa"/>
            <w:vAlign w:val="center"/>
            <w:hideMark/>
          </w:tcPr>
          <w:p w:rsidR="000319C1" w:rsidRDefault="000319C1" w:rsidP="00517456">
            <w:pPr>
              <w:rPr>
                <w:rFonts w:eastAsia="Times New Roman"/>
              </w:rPr>
            </w:pPr>
            <w:r>
              <w:rPr>
                <w:rFonts w:eastAsia="Times New Roman"/>
              </w:rPr>
              <w:t>Ossein Tough and inflexible</w:t>
            </w:r>
          </w:p>
        </w:tc>
        <w:tc>
          <w:tcPr>
            <w:tcW w:w="5134" w:type="dxa"/>
            <w:vAlign w:val="center"/>
            <w:hideMark/>
          </w:tcPr>
          <w:p w:rsidR="000319C1" w:rsidRDefault="000319C1" w:rsidP="00517456">
            <w:pPr>
              <w:rPr>
                <w:rFonts w:eastAsia="Times New Roman"/>
              </w:rPr>
            </w:pPr>
            <w:r>
              <w:rPr>
                <w:rFonts w:eastAsia="Times New Roman"/>
              </w:rPr>
              <w:t>Chondrin Firm but flexible</w:t>
            </w:r>
          </w:p>
        </w:tc>
      </w:tr>
      <w:tr w:rsidR="000319C1" w:rsidTr="00517456">
        <w:trPr>
          <w:tblCellSpacing w:w="15" w:type="dxa"/>
        </w:trPr>
        <w:tc>
          <w:tcPr>
            <w:tcW w:w="291" w:type="dxa"/>
            <w:vAlign w:val="center"/>
            <w:hideMark/>
          </w:tcPr>
          <w:p w:rsidR="000319C1" w:rsidRDefault="000319C1" w:rsidP="00517456">
            <w:pPr>
              <w:rPr>
                <w:rFonts w:eastAsia="Times New Roman"/>
              </w:rPr>
            </w:pPr>
            <w:r>
              <w:rPr>
                <w:rStyle w:val="Strong"/>
                <w:rFonts w:eastAsia="Times New Roman"/>
              </w:rPr>
              <w:t>6</w:t>
            </w:r>
          </w:p>
        </w:tc>
        <w:tc>
          <w:tcPr>
            <w:tcW w:w="4535" w:type="dxa"/>
            <w:vAlign w:val="center"/>
            <w:hideMark/>
          </w:tcPr>
          <w:p w:rsidR="000319C1" w:rsidRDefault="000319C1" w:rsidP="00517456">
            <w:pPr>
              <w:rPr>
                <w:rFonts w:eastAsia="Times New Roman"/>
              </w:rPr>
            </w:pPr>
            <w:r>
              <w:rPr>
                <w:rFonts w:eastAsia="Times New Roman"/>
              </w:rPr>
              <w:t>Bone matrix is organic and inorganic</w:t>
            </w:r>
          </w:p>
        </w:tc>
        <w:tc>
          <w:tcPr>
            <w:tcW w:w="5134" w:type="dxa"/>
            <w:vAlign w:val="center"/>
            <w:hideMark/>
          </w:tcPr>
          <w:p w:rsidR="000319C1" w:rsidRDefault="000319C1" w:rsidP="00517456">
            <w:pPr>
              <w:rPr>
                <w:rFonts w:eastAsia="Times New Roman"/>
              </w:rPr>
            </w:pPr>
            <w:r>
              <w:rPr>
                <w:rFonts w:eastAsia="Times New Roman"/>
              </w:rPr>
              <w:t>Cartilage matrix is completely organic</w:t>
            </w:r>
          </w:p>
        </w:tc>
      </w:tr>
      <w:tr w:rsidR="000319C1" w:rsidTr="00517456">
        <w:trPr>
          <w:tblCellSpacing w:w="15" w:type="dxa"/>
        </w:trPr>
        <w:tc>
          <w:tcPr>
            <w:tcW w:w="291" w:type="dxa"/>
            <w:vAlign w:val="center"/>
            <w:hideMark/>
          </w:tcPr>
          <w:p w:rsidR="000319C1" w:rsidRDefault="000319C1" w:rsidP="00517456">
            <w:pPr>
              <w:rPr>
                <w:rFonts w:eastAsia="Times New Roman"/>
              </w:rPr>
            </w:pPr>
            <w:r>
              <w:rPr>
                <w:rStyle w:val="Strong"/>
                <w:rFonts w:eastAsia="Times New Roman"/>
              </w:rPr>
              <w:t>7</w:t>
            </w:r>
          </w:p>
        </w:tc>
        <w:tc>
          <w:tcPr>
            <w:tcW w:w="4535" w:type="dxa"/>
            <w:vAlign w:val="center"/>
            <w:hideMark/>
          </w:tcPr>
          <w:p w:rsidR="000319C1" w:rsidRDefault="000319C1" w:rsidP="00517456">
            <w:pPr>
              <w:rPr>
                <w:rFonts w:eastAsia="Times New Roman"/>
              </w:rPr>
            </w:pPr>
            <w:r>
              <w:rPr>
                <w:rFonts w:eastAsia="Times New Roman"/>
              </w:rPr>
              <w:t>Bone matrix made up of proteins, calcium and phosphorous</w:t>
            </w:r>
          </w:p>
        </w:tc>
        <w:tc>
          <w:tcPr>
            <w:tcW w:w="5134" w:type="dxa"/>
            <w:vAlign w:val="center"/>
            <w:hideMark/>
          </w:tcPr>
          <w:p w:rsidR="000319C1" w:rsidRDefault="000319C1" w:rsidP="00517456">
            <w:pPr>
              <w:rPr>
                <w:rFonts w:eastAsia="Times New Roman"/>
              </w:rPr>
            </w:pPr>
            <w:r>
              <w:rPr>
                <w:rFonts w:eastAsia="Times New Roman"/>
              </w:rPr>
              <w:t>Cartilage matrix made of proteins and sugars</w:t>
            </w:r>
          </w:p>
        </w:tc>
      </w:tr>
      <w:tr w:rsidR="000319C1" w:rsidTr="00517456">
        <w:trPr>
          <w:tblCellSpacing w:w="15" w:type="dxa"/>
        </w:trPr>
        <w:tc>
          <w:tcPr>
            <w:tcW w:w="291" w:type="dxa"/>
            <w:vAlign w:val="center"/>
            <w:hideMark/>
          </w:tcPr>
          <w:p w:rsidR="000319C1" w:rsidRDefault="000319C1" w:rsidP="00517456">
            <w:pPr>
              <w:rPr>
                <w:rFonts w:eastAsia="Times New Roman"/>
              </w:rPr>
            </w:pPr>
            <w:r>
              <w:rPr>
                <w:rStyle w:val="Strong"/>
                <w:rFonts w:eastAsia="Times New Roman"/>
              </w:rPr>
              <w:t>8</w:t>
            </w:r>
          </w:p>
        </w:tc>
        <w:tc>
          <w:tcPr>
            <w:tcW w:w="4535" w:type="dxa"/>
            <w:vAlign w:val="center"/>
            <w:hideMark/>
          </w:tcPr>
          <w:p w:rsidR="000319C1" w:rsidRDefault="000319C1" w:rsidP="00517456">
            <w:pPr>
              <w:rPr>
                <w:rFonts w:eastAsia="Times New Roman"/>
              </w:rPr>
            </w:pPr>
            <w:r>
              <w:rPr>
                <w:rFonts w:eastAsia="Times New Roman"/>
              </w:rPr>
              <w:t>Bone matrix is always impregnated with calcium salts</w:t>
            </w:r>
          </w:p>
        </w:tc>
        <w:tc>
          <w:tcPr>
            <w:tcW w:w="5134" w:type="dxa"/>
            <w:vAlign w:val="center"/>
            <w:hideMark/>
          </w:tcPr>
          <w:p w:rsidR="000319C1" w:rsidRDefault="000319C1" w:rsidP="00517456">
            <w:pPr>
              <w:rPr>
                <w:rFonts w:eastAsia="Times New Roman"/>
              </w:rPr>
            </w:pPr>
            <w:r>
              <w:rPr>
                <w:rFonts w:eastAsia="Times New Roman"/>
              </w:rPr>
              <w:t>Cartilage matrix is free or impregnated with calcium salts</w:t>
            </w:r>
          </w:p>
        </w:tc>
      </w:tr>
      <w:tr w:rsidR="000319C1" w:rsidTr="00517456">
        <w:trPr>
          <w:tblCellSpacing w:w="15" w:type="dxa"/>
        </w:trPr>
        <w:tc>
          <w:tcPr>
            <w:tcW w:w="291" w:type="dxa"/>
            <w:vAlign w:val="center"/>
            <w:hideMark/>
          </w:tcPr>
          <w:p w:rsidR="000319C1" w:rsidRDefault="000319C1" w:rsidP="00517456">
            <w:pPr>
              <w:rPr>
                <w:rFonts w:eastAsia="Times New Roman"/>
              </w:rPr>
            </w:pPr>
            <w:r>
              <w:rPr>
                <w:rStyle w:val="Strong"/>
                <w:rFonts w:eastAsia="Times New Roman"/>
              </w:rPr>
              <w:t>9</w:t>
            </w:r>
          </w:p>
        </w:tc>
        <w:tc>
          <w:tcPr>
            <w:tcW w:w="4535" w:type="dxa"/>
            <w:vAlign w:val="center"/>
            <w:hideMark/>
          </w:tcPr>
          <w:p w:rsidR="000319C1" w:rsidRDefault="000319C1" w:rsidP="00517456">
            <w:pPr>
              <w:rPr>
                <w:rFonts w:eastAsia="Times New Roman"/>
              </w:rPr>
            </w:pPr>
            <w:r>
              <w:rPr>
                <w:rFonts w:eastAsia="Times New Roman"/>
              </w:rPr>
              <w:t>Matrix is lamellate and occurs in concentric manner</w:t>
            </w:r>
          </w:p>
        </w:tc>
        <w:tc>
          <w:tcPr>
            <w:tcW w:w="5134" w:type="dxa"/>
            <w:vAlign w:val="center"/>
            <w:hideMark/>
          </w:tcPr>
          <w:p w:rsidR="000319C1" w:rsidRDefault="000319C1" w:rsidP="00517456">
            <w:pPr>
              <w:rPr>
                <w:rFonts w:eastAsia="Times New Roman"/>
              </w:rPr>
            </w:pPr>
            <w:r>
              <w:rPr>
                <w:rFonts w:eastAsia="Times New Roman"/>
              </w:rPr>
              <w:t>Matrix occurs as homogenous mass</w:t>
            </w:r>
          </w:p>
        </w:tc>
      </w:tr>
      <w:tr w:rsidR="000319C1" w:rsidTr="00517456">
        <w:trPr>
          <w:tblCellSpacing w:w="15" w:type="dxa"/>
        </w:trPr>
        <w:tc>
          <w:tcPr>
            <w:tcW w:w="291" w:type="dxa"/>
            <w:vAlign w:val="center"/>
            <w:hideMark/>
          </w:tcPr>
          <w:p w:rsidR="000319C1" w:rsidRDefault="000319C1" w:rsidP="00517456">
            <w:pPr>
              <w:rPr>
                <w:rFonts w:eastAsia="Times New Roman"/>
              </w:rPr>
            </w:pPr>
            <w:r>
              <w:rPr>
                <w:rStyle w:val="Strong"/>
                <w:rFonts w:eastAsia="Times New Roman"/>
              </w:rPr>
              <w:t>10</w:t>
            </w:r>
          </w:p>
        </w:tc>
        <w:tc>
          <w:tcPr>
            <w:tcW w:w="4535" w:type="dxa"/>
            <w:vAlign w:val="center"/>
            <w:hideMark/>
          </w:tcPr>
          <w:p w:rsidR="000319C1" w:rsidRDefault="000319C1" w:rsidP="00517456">
            <w:pPr>
              <w:rPr>
                <w:rFonts w:eastAsia="Times New Roman"/>
              </w:rPr>
            </w:pPr>
            <w:r>
              <w:rPr>
                <w:rFonts w:eastAsia="Times New Roman"/>
              </w:rPr>
              <w:t>Osteocytes are irregular</w:t>
            </w:r>
          </w:p>
        </w:tc>
        <w:tc>
          <w:tcPr>
            <w:tcW w:w="5134" w:type="dxa"/>
            <w:vAlign w:val="center"/>
            <w:hideMark/>
          </w:tcPr>
          <w:p w:rsidR="000319C1" w:rsidRDefault="000319C1" w:rsidP="00517456">
            <w:pPr>
              <w:rPr>
                <w:rFonts w:eastAsia="Times New Roman"/>
              </w:rPr>
            </w:pPr>
            <w:r>
              <w:rPr>
                <w:rFonts w:eastAsia="Times New Roman"/>
              </w:rPr>
              <w:t>Chondroblasts are oval shaped</w:t>
            </w:r>
          </w:p>
        </w:tc>
      </w:tr>
      <w:tr w:rsidR="000319C1" w:rsidTr="00517456">
        <w:trPr>
          <w:tblCellSpacing w:w="15" w:type="dxa"/>
        </w:trPr>
        <w:tc>
          <w:tcPr>
            <w:tcW w:w="291" w:type="dxa"/>
            <w:vAlign w:val="center"/>
            <w:hideMark/>
          </w:tcPr>
          <w:p w:rsidR="000319C1" w:rsidRDefault="000319C1" w:rsidP="00517456">
            <w:pPr>
              <w:rPr>
                <w:rFonts w:eastAsia="Times New Roman"/>
              </w:rPr>
            </w:pPr>
            <w:r>
              <w:rPr>
                <w:rStyle w:val="Strong"/>
                <w:rFonts w:eastAsia="Times New Roman"/>
              </w:rPr>
              <w:t>11</w:t>
            </w:r>
          </w:p>
        </w:tc>
        <w:tc>
          <w:tcPr>
            <w:tcW w:w="4535" w:type="dxa"/>
            <w:vAlign w:val="center"/>
            <w:hideMark/>
          </w:tcPr>
          <w:p w:rsidR="000319C1" w:rsidRDefault="000319C1" w:rsidP="00517456">
            <w:pPr>
              <w:rPr>
                <w:rFonts w:eastAsia="Times New Roman"/>
              </w:rPr>
            </w:pPr>
            <w:r>
              <w:rPr>
                <w:rFonts w:eastAsia="Times New Roman"/>
              </w:rPr>
              <w:t xml:space="preserve">Osteoblasts present: Osteoblasts are the layer of bone forming cells. They present as outer and inner layers </w:t>
            </w:r>
          </w:p>
        </w:tc>
        <w:tc>
          <w:tcPr>
            <w:tcW w:w="5134" w:type="dxa"/>
            <w:vAlign w:val="center"/>
            <w:hideMark/>
          </w:tcPr>
          <w:p w:rsidR="000319C1" w:rsidRDefault="000319C1" w:rsidP="00517456">
            <w:pPr>
              <w:rPr>
                <w:rFonts w:eastAsia="Times New Roman"/>
              </w:rPr>
            </w:pPr>
            <w:r>
              <w:rPr>
                <w:rFonts w:eastAsia="Times New Roman"/>
              </w:rPr>
              <w:t>No special cartilage forming cells. Cartilage grows by the division of all chondroblasts</w:t>
            </w:r>
          </w:p>
        </w:tc>
      </w:tr>
      <w:tr w:rsidR="000319C1" w:rsidTr="00517456">
        <w:trPr>
          <w:tblCellSpacing w:w="15" w:type="dxa"/>
        </w:trPr>
        <w:tc>
          <w:tcPr>
            <w:tcW w:w="291" w:type="dxa"/>
            <w:vAlign w:val="center"/>
            <w:hideMark/>
          </w:tcPr>
          <w:p w:rsidR="000319C1" w:rsidRDefault="000319C1" w:rsidP="00517456">
            <w:pPr>
              <w:rPr>
                <w:rFonts w:eastAsia="Times New Roman"/>
              </w:rPr>
            </w:pPr>
            <w:r>
              <w:rPr>
                <w:rStyle w:val="Strong"/>
                <w:rFonts w:eastAsia="Times New Roman"/>
              </w:rPr>
              <w:t>12</w:t>
            </w:r>
          </w:p>
        </w:tc>
        <w:tc>
          <w:tcPr>
            <w:tcW w:w="4535" w:type="dxa"/>
            <w:vAlign w:val="center"/>
            <w:hideMark/>
          </w:tcPr>
          <w:p w:rsidR="000319C1" w:rsidRDefault="000319C1" w:rsidP="00517456">
            <w:pPr>
              <w:rPr>
                <w:rFonts w:eastAsia="Times New Roman"/>
              </w:rPr>
            </w:pPr>
            <w:r>
              <w:rPr>
                <w:rFonts w:eastAsia="Times New Roman"/>
              </w:rPr>
              <w:t>Only one cell per bone lacunae</w:t>
            </w:r>
          </w:p>
        </w:tc>
        <w:tc>
          <w:tcPr>
            <w:tcW w:w="5134" w:type="dxa"/>
            <w:vAlign w:val="center"/>
            <w:hideMark/>
          </w:tcPr>
          <w:p w:rsidR="000319C1" w:rsidRDefault="000319C1" w:rsidP="00517456">
            <w:pPr>
              <w:rPr>
                <w:rFonts w:eastAsia="Times New Roman"/>
              </w:rPr>
            </w:pPr>
            <w:r>
              <w:rPr>
                <w:rFonts w:eastAsia="Times New Roman"/>
              </w:rPr>
              <w:t>Each cartilage lacunae with a single or group of two or four cells</w:t>
            </w:r>
          </w:p>
        </w:tc>
      </w:tr>
      <w:tr w:rsidR="000319C1" w:rsidTr="00517456">
        <w:trPr>
          <w:tblCellSpacing w:w="15" w:type="dxa"/>
        </w:trPr>
        <w:tc>
          <w:tcPr>
            <w:tcW w:w="291" w:type="dxa"/>
            <w:vAlign w:val="center"/>
            <w:hideMark/>
          </w:tcPr>
          <w:p w:rsidR="000319C1" w:rsidRDefault="000319C1" w:rsidP="00517456">
            <w:pPr>
              <w:rPr>
                <w:rFonts w:eastAsia="Times New Roman"/>
              </w:rPr>
            </w:pPr>
            <w:r>
              <w:rPr>
                <w:rStyle w:val="Strong"/>
                <w:rFonts w:eastAsia="Times New Roman"/>
              </w:rPr>
              <w:t>13</w:t>
            </w:r>
          </w:p>
        </w:tc>
        <w:tc>
          <w:tcPr>
            <w:tcW w:w="4535" w:type="dxa"/>
            <w:vAlign w:val="center"/>
            <w:hideMark/>
          </w:tcPr>
          <w:p w:rsidR="000319C1" w:rsidRDefault="000319C1" w:rsidP="00517456">
            <w:pPr>
              <w:rPr>
                <w:rFonts w:eastAsia="Times New Roman"/>
              </w:rPr>
            </w:pPr>
            <w:r>
              <w:rPr>
                <w:rFonts w:eastAsia="Times New Roman"/>
              </w:rPr>
              <w:t>Osteocytes give off branching processes in the developing bone</w:t>
            </w:r>
          </w:p>
        </w:tc>
        <w:tc>
          <w:tcPr>
            <w:tcW w:w="5134" w:type="dxa"/>
            <w:vAlign w:val="center"/>
            <w:hideMark/>
          </w:tcPr>
          <w:p w:rsidR="000319C1" w:rsidRDefault="000319C1" w:rsidP="00517456">
            <w:pPr>
              <w:rPr>
                <w:rFonts w:eastAsia="Times New Roman"/>
              </w:rPr>
            </w:pPr>
            <w:r>
              <w:rPr>
                <w:rFonts w:eastAsia="Times New Roman"/>
              </w:rPr>
              <w:t>Processes are absent in chondroblasts</w:t>
            </w:r>
          </w:p>
        </w:tc>
      </w:tr>
      <w:tr w:rsidR="000319C1" w:rsidTr="00517456">
        <w:trPr>
          <w:tblCellSpacing w:w="15" w:type="dxa"/>
        </w:trPr>
        <w:tc>
          <w:tcPr>
            <w:tcW w:w="291" w:type="dxa"/>
            <w:vAlign w:val="center"/>
            <w:hideMark/>
          </w:tcPr>
          <w:p w:rsidR="000319C1" w:rsidRDefault="000319C1" w:rsidP="00517456">
            <w:pPr>
              <w:rPr>
                <w:rFonts w:eastAsia="Times New Roman"/>
              </w:rPr>
            </w:pPr>
            <w:r>
              <w:rPr>
                <w:rStyle w:val="Strong"/>
                <w:rFonts w:eastAsia="Times New Roman"/>
              </w:rPr>
              <w:t>14</w:t>
            </w:r>
          </w:p>
        </w:tc>
        <w:tc>
          <w:tcPr>
            <w:tcW w:w="4535" w:type="dxa"/>
            <w:vAlign w:val="center"/>
            <w:hideMark/>
          </w:tcPr>
          <w:p w:rsidR="000319C1" w:rsidRDefault="000319C1" w:rsidP="00517456">
            <w:pPr>
              <w:rPr>
                <w:rFonts w:eastAsia="Times New Roman"/>
              </w:rPr>
            </w:pPr>
            <w:r>
              <w:rPr>
                <w:rFonts w:eastAsia="Times New Roman"/>
              </w:rPr>
              <w:t xml:space="preserve">Lacunae give off canaliculi </w:t>
            </w:r>
          </w:p>
        </w:tc>
        <w:tc>
          <w:tcPr>
            <w:tcW w:w="5134" w:type="dxa"/>
            <w:vAlign w:val="center"/>
            <w:hideMark/>
          </w:tcPr>
          <w:p w:rsidR="000319C1" w:rsidRDefault="000319C1" w:rsidP="00517456">
            <w:pPr>
              <w:rPr>
                <w:rFonts w:eastAsia="Times New Roman"/>
              </w:rPr>
            </w:pPr>
            <w:r>
              <w:rPr>
                <w:rFonts w:eastAsia="Times New Roman"/>
              </w:rPr>
              <w:t>Lacunae do not have canaliculi</w:t>
            </w:r>
          </w:p>
        </w:tc>
      </w:tr>
      <w:tr w:rsidR="000319C1" w:rsidTr="00517456">
        <w:trPr>
          <w:tblCellSpacing w:w="15" w:type="dxa"/>
        </w:trPr>
        <w:tc>
          <w:tcPr>
            <w:tcW w:w="291" w:type="dxa"/>
            <w:vAlign w:val="center"/>
            <w:hideMark/>
          </w:tcPr>
          <w:p w:rsidR="000319C1" w:rsidRDefault="000319C1" w:rsidP="00517456">
            <w:pPr>
              <w:rPr>
                <w:rFonts w:eastAsia="Times New Roman"/>
              </w:rPr>
            </w:pPr>
            <w:r>
              <w:rPr>
                <w:rStyle w:val="Strong"/>
                <w:rFonts w:eastAsia="Times New Roman"/>
              </w:rPr>
              <w:t>15</w:t>
            </w:r>
          </w:p>
        </w:tc>
        <w:tc>
          <w:tcPr>
            <w:tcW w:w="4535" w:type="dxa"/>
            <w:vAlign w:val="center"/>
            <w:hideMark/>
          </w:tcPr>
          <w:p w:rsidR="000319C1" w:rsidRDefault="000319C1" w:rsidP="00517456">
            <w:pPr>
              <w:rPr>
                <w:rFonts w:eastAsia="Times New Roman"/>
              </w:rPr>
            </w:pPr>
            <w:r>
              <w:rPr>
                <w:rFonts w:eastAsia="Times New Roman"/>
              </w:rPr>
              <w:t xml:space="preserve">Bone is vascular </w:t>
            </w:r>
          </w:p>
        </w:tc>
        <w:tc>
          <w:tcPr>
            <w:tcW w:w="5134" w:type="dxa"/>
            <w:vAlign w:val="center"/>
            <w:hideMark/>
          </w:tcPr>
          <w:p w:rsidR="000319C1" w:rsidRDefault="000319C1" w:rsidP="00517456">
            <w:pPr>
              <w:rPr>
                <w:rFonts w:eastAsia="Times New Roman"/>
              </w:rPr>
            </w:pPr>
            <w:r>
              <w:rPr>
                <w:rFonts w:eastAsia="Times New Roman"/>
              </w:rPr>
              <w:t>Cartilage is non-vascular</w:t>
            </w:r>
          </w:p>
        </w:tc>
      </w:tr>
      <w:tr w:rsidR="000319C1" w:rsidTr="00517456">
        <w:trPr>
          <w:tblCellSpacing w:w="15" w:type="dxa"/>
        </w:trPr>
        <w:tc>
          <w:tcPr>
            <w:tcW w:w="291" w:type="dxa"/>
            <w:vAlign w:val="center"/>
            <w:hideMark/>
          </w:tcPr>
          <w:p w:rsidR="000319C1" w:rsidRDefault="000319C1" w:rsidP="00517456">
            <w:pPr>
              <w:rPr>
                <w:rFonts w:eastAsia="Times New Roman"/>
              </w:rPr>
            </w:pPr>
            <w:r>
              <w:rPr>
                <w:rStyle w:val="Strong"/>
                <w:rFonts w:eastAsia="Times New Roman"/>
              </w:rPr>
              <w:t>1</w:t>
            </w:r>
            <w:r>
              <w:rPr>
                <w:rStyle w:val="Strong"/>
                <w:rFonts w:eastAsia="Times New Roman"/>
              </w:rPr>
              <w:lastRenderedPageBreak/>
              <w:t>6</w:t>
            </w:r>
          </w:p>
        </w:tc>
        <w:tc>
          <w:tcPr>
            <w:tcW w:w="4535" w:type="dxa"/>
            <w:vAlign w:val="center"/>
            <w:hideMark/>
          </w:tcPr>
          <w:p w:rsidR="000319C1" w:rsidRDefault="000319C1" w:rsidP="00517456">
            <w:pPr>
              <w:rPr>
                <w:rFonts w:eastAsia="Times New Roman"/>
              </w:rPr>
            </w:pPr>
            <w:r>
              <w:rPr>
                <w:rFonts w:eastAsia="Times New Roman"/>
              </w:rPr>
              <w:lastRenderedPageBreak/>
              <w:t>Bone is porous</w:t>
            </w:r>
          </w:p>
        </w:tc>
        <w:tc>
          <w:tcPr>
            <w:tcW w:w="5134" w:type="dxa"/>
            <w:vAlign w:val="center"/>
            <w:hideMark/>
          </w:tcPr>
          <w:p w:rsidR="000319C1" w:rsidRDefault="000319C1" w:rsidP="00517456">
            <w:pPr>
              <w:rPr>
                <w:rFonts w:eastAsia="Times New Roman"/>
              </w:rPr>
            </w:pPr>
            <w:r>
              <w:rPr>
                <w:rFonts w:eastAsia="Times New Roman"/>
              </w:rPr>
              <w:t>Cartilage is non-porous</w:t>
            </w:r>
          </w:p>
        </w:tc>
      </w:tr>
      <w:tr w:rsidR="000319C1" w:rsidTr="00517456">
        <w:trPr>
          <w:tblCellSpacing w:w="15" w:type="dxa"/>
        </w:trPr>
        <w:tc>
          <w:tcPr>
            <w:tcW w:w="291" w:type="dxa"/>
            <w:vAlign w:val="center"/>
            <w:hideMark/>
          </w:tcPr>
          <w:p w:rsidR="000319C1" w:rsidRDefault="000319C1" w:rsidP="00517456">
            <w:pPr>
              <w:rPr>
                <w:rFonts w:eastAsia="Times New Roman"/>
              </w:rPr>
            </w:pPr>
            <w:r>
              <w:rPr>
                <w:rStyle w:val="Strong"/>
                <w:rFonts w:eastAsia="Times New Roman"/>
              </w:rPr>
              <w:lastRenderedPageBreak/>
              <w:t>17</w:t>
            </w:r>
          </w:p>
        </w:tc>
        <w:tc>
          <w:tcPr>
            <w:tcW w:w="4535" w:type="dxa"/>
            <w:vAlign w:val="center"/>
            <w:hideMark/>
          </w:tcPr>
          <w:p w:rsidR="000319C1" w:rsidRDefault="000319C1" w:rsidP="00517456">
            <w:pPr>
              <w:rPr>
                <w:rFonts w:eastAsia="Times New Roman"/>
              </w:rPr>
            </w:pPr>
            <w:r>
              <w:rPr>
                <w:rFonts w:eastAsia="Times New Roman"/>
              </w:rPr>
              <w:t>Nerve supply present</w:t>
            </w:r>
          </w:p>
        </w:tc>
        <w:tc>
          <w:tcPr>
            <w:tcW w:w="5134" w:type="dxa"/>
            <w:vAlign w:val="center"/>
            <w:hideMark/>
          </w:tcPr>
          <w:p w:rsidR="000319C1" w:rsidRDefault="000319C1" w:rsidP="00517456">
            <w:pPr>
              <w:rPr>
                <w:rFonts w:eastAsia="Times New Roman"/>
              </w:rPr>
            </w:pPr>
            <w:r>
              <w:rPr>
                <w:rFonts w:eastAsia="Times New Roman"/>
              </w:rPr>
              <w:t>Nerve supply absent</w:t>
            </w:r>
          </w:p>
        </w:tc>
      </w:tr>
      <w:tr w:rsidR="000319C1" w:rsidTr="00517456">
        <w:trPr>
          <w:tblCellSpacing w:w="15" w:type="dxa"/>
        </w:trPr>
        <w:tc>
          <w:tcPr>
            <w:tcW w:w="291" w:type="dxa"/>
            <w:vAlign w:val="center"/>
            <w:hideMark/>
          </w:tcPr>
          <w:p w:rsidR="000319C1" w:rsidRDefault="000319C1" w:rsidP="00517456">
            <w:pPr>
              <w:rPr>
                <w:rFonts w:eastAsia="Times New Roman"/>
              </w:rPr>
            </w:pPr>
            <w:r>
              <w:rPr>
                <w:rStyle w:val="Strong"/>
                <w:rFonts w:eastAsia="Times New Roman"/>
              </w:rPr>
              <w:t>18</w:t>
            </w:r>
          </w:p>
        </w:tc>
        <w:tc>
          <w:tcPr>
            <w:tcW w:w="4535" w:type="dxa"/>
            <w:vAlign w:val="center"/>
            <w:hideMark/>
          </w:tcPr>
          <w:p w:rsidR="000319C1" w:rsidRDefault="000319C1" w:rsidP="00517456">
            <w:pPr>
              <w:rPr>
                <w:rFonts w:eastAsia="Times New Roman"/>
              </w:rPr>
            </w:pPr>
            <w:r>
              <w:rPr>
                <w:rFonts w:eastAsia="Times New Roman"/>
              </w:rPr>
              <w:t>Bone usually has bone marrow at the center</w:t>
            </w:r>
          </w:p>
        </w:tc>
        <w:tc>
          <w:tcPr>
            <w:tcW w:w="5134" w:type="dxa"/>
            <w:vAlign w:val="center"/>
            <w:hideMark/>
          </w:tcPr>
          <w:p w:rsidR="000319C1" w:rsidRDefault="000319C1" w:rsidP="00517456">
            <w:pPr>
              <w:rPr>
                <w:rFonts w:eastAsia="Times New Roman"/>
              </w:rPr>
            </w:pPr>
            <w:r>
              <w:rPr>
                <w:rFonts w:eastAsia="Times New Roman"/>
              </w:rPr>
              <w:t>No such tissue present in cartilage</w:t>
            </w:r>
          </w:p>
        </w:tc>
      </w:tr>
      <w:tr w:rsidR="000319C1" w:rsidTr="00517456">
        <w:trPr>
          <w:tblCellSpacing w:w="15" w:type="dxa"/>
        </w:trPr>
        <w:tc>
          <w:tcPr>
            <w:tcW w:w="291" w:type="dxa"/>
            <w:vAlign w:val="center"/>
            <w:hideMark/>
          </w:tcPr>
          <w:p w:rsidR="000319C1" w:rsidRDefault="000319C1" w:rsidP="00517456">
            <w:pPr>
              <w:rPr>
                <w:rFonts w:eastAsia="Times New Roman"/>
              </w:rPr>
            </w:pPr>
            <w:r>
              <w:rPr>
                <w:rStyle w:val="Strong"/>
                <w:rFonts w:eastAsia="Times New Roman"/>
              </w:rPr>
              <w:t>19</w:t>
            </w:r>
          </w:p>
        </w:tc>
        <w:tc>
          <w:tcPr>
            <w:tcW w:w="4535" w:type="dxa"/>
            <w:vAlign w:val="center"/>
            <w:hideMark/>
          </w:tcPr>
          <w:p w:rsidR="000319C1" w:rsidRDefault="000319C1" w:rsidP="00517456">
            <w:pPr>
              <w:rPr>
                <w:rFonts w:eastAsia="Times New Roman"/>
              </w:rPr>
            </w:pPr>
            <w:r>
              <w:rPr>
                <w:rFonts w:eastAsia="Times New Roman"/>
              </w:rPr>
              <w:t xml:space="preserve">Two types of bones: </w:t>
            </w:r>
            <w:r w:rsidRPr="007E16BD">
              <w:rPr>
                <w:rFonts w:eastAsia="Times New Roman"/>
              </w:rPr>
              <w:t>Compact bone and spongy bone</w:t>
            </w:r>
          </w:p>
        </w:tc>
        <w:tc>
          <w:tcPr>
            <w:tcW w:w="5134" w:type="dxa"/>
            <w:vAlign w:val="center"/>
            <w:hideMark/>
          </w:tcPr>
          <w:p w:rsidR="000319C1" w:rsidRDefault="000319C1" w:rsidP="00517456">
            <w:pPr>
              <w:rPr>
                <w:rFonts w:eastAsia="Times New Roman"/>
              </w:rPr>
            </w:pPr>
            <w:r>
              <w:rPr>
                <w:rFonts w:eastAsia="Times New Roman"/>
              </w:rPr>
              <w:t>Three types of cartilages: hyaline-cartilage, fibro-cartilage and elastic-cartilage</w:t>
            </w:r>
          </w:p>
        </w:tc>
      </w:tr>
      <w:tr w:rsidR="000319C1" w:rsidTr="00517456">
        <w:trPr>
          <w:tblCellSpacing w:w="15" w:type="dxa"/>
        </w:trPr>
        <w:tc>
          <w:tcPr>
            <w:tcW w:w="291" w:type="dxa"/>
            <w:vAlign w:val="center"/>
            <w:hideMark/>
          </w:tcPr>
          <w:p w:rsidR="000319C1" w:rsidRDefault="000319C1" w:rsidP="00517456">
            <w:pPr>
              <w:rPr>
                <w:rFonts w:eastAsia="Times New Roman"/>
              </w:rPr>
            </w:pPr>
            <w:r>
              <w:rPr>
                <w:rStyle w:val="Strong"/>
                <w:rFonts w:eastAsia="Times New Roman"/>
              </w:rPr>
              <w:t>20</w:t>
            </w:r>
          </w:p>
        </w:tc>
        <w:tc>
          <w:tcPr>
            <w:tcW w:w="4535" w:type="dxa"/>
            <w:vAlign w:val="center"/>
            <w:hideMark/>
          </w:tcPr>
          <w:p w:rsidR="000319C1" w:rsidRDefault="000319C1" w:rsidP="00517456">
            <w:pPr>
              <w:rPr>
                <w:rFonts w:eastAsia="Times New Roman"/>
              </w:rPr>
            </w:pPr>
            <w:r>
              <w:rPr>
                <w:rFonts w:eastAsia="Times New Roman"/>
              </w:rPr>
              <w:t>Bones possess Haversian system and Volkman’s canals</w:t>
            </w:r>
          </w:p>
        </w:tc>
        <w:tc>
          <w:tcPr>
            <w:tcW w:w="5134" w:type="dxa"/>
            <w:vAlign w:val="center"/>
            <w:hideMark/>
          </w:tcPr>
          <w:p w:rsidR="000319C1" w:rsidRDefault="000319C1" w:rsidP="00517456">
            <w:pPr>
              <w:rPr>
                <w:rFonts w:eastAsia="Times New Roman"/>
              </w:rPr>
            </w:pPr>
            <w:r>
              <w:rPr>
                <w:rFonts w:eastAsia="Times New Roman"/>
              </w:rPr>
              <w:t>Cartilage does not have Haversian system and Volkman’s canals</w:t>
            </w:r>
          </w:p>
        </w:tc>
      </w:tr>
      <w:tr w:rsidR="000319C1" w:rsidTr="00517456">
        <w:trPr>
          <w:tblCellSpacing w:w="15" w:type="dxa"/>
        </w:trPr>
        <w:tc>
          <w:tcPr>
            <w:tcW w:w="291" w:type="dxa"/>
            <w:vAlign w:val="center"/>
            <w:hideMark/>
          </w:tcPr>
          <w:p w:rsidR="000319C1" w:rsidRDefault="000319C1" w:rsidP="00517456">
            <w:pPr>
              <w:rPr>
                <w:rFonts w:eastAsia="Times New Roman"/>
              </w:rPr>
            </w:pPr>
            <w:r>
              <w:rPr>
                <w:rStyle w:val="Strong"/>
                <w:rFonts w:eastAsia="Times New Roman"/>
              </w:rPr>
              <w:t>21</w:t>
            </w:r>
          </w:p>
        </w:tc>
        <w:tc>
          <w:tcPr>
            <w:tcW w:w="4535" w:type="dxa"/>
            <w:vAlign w:val="center"/>
            <w:hideMark/>
          </w:tcPr>
          <w:p w:rsidR="000319C1" w:rsidRDefault="000319C1" w:rsidP="00517456">
            <w:pPr>
              <w:rPr>
                <w:rFonts w:eastAsia="Times New Roman"/>
              </w:rPr>
            </w:pPr>
            <w:r>
              <w:rPr>
                <w:rFonts w:eastAsia="Times New Roman"/>
              </w:rPr>
              <w:t>The growth pattern of bone is bidirectional.</w:t>
            </w:r>
          </w:p>
        </w:tc>
        <w:tc>
          <w:tcPr>
            <w:tcW w:w="5134" w:type="dxa"/>
            <w:vAlign w:val="center"/>
            <w:hideMark/>
          </w:tcPr>
          <w:p w:rsidR="000319C1" w:rsidRDefault="000319C1" w:rsidP="00517456">
            <w:pPr>
              <w:rPr>
                <w:rFonts w:eastAsia="Times New Roman"/>
              </w:rPr>
            </w:pPr>
            <w:r>
              <w:rPr>
                <w:rFonts w:eastAsia="Times New Roman"/>
              </w:rPr>
              <w:t>Growth pattern of Cartilage is unidirectional</w:t>
            </w:r>
          </w:p>
        </w:tc>
      </w:tr>
      <w:tr w:rsidR="000319C1" w:rsidTr="00517456">
        <w:trPr>
          <w:tblCellSpacing w:w="15" w:type="dxa"/>
        </w:trPr>
        <w:tc>
          <w:tcPr>
            <w:tcW w:w="291" w:type="dxa"/>
            <w:vAlign w:val="center"/>
            <w:hideMark/>
          </w:tcPr>
          <w:p w:rsidR="000319C1" w:rsidRDefault="000319C1" w:rsidP="00517456">
            <w:pPr>
              <w:rPr>
                <w:rFonts w:eastAsia="Times New Roman"/>
              </w:rPr>
            </w:pPr>
            <w:r>
              <w:rPr>
                <w:rStyle w:val="Strong"/>
                <w:rFonts w:eastAsia="Times New Roman"/>
              </w:rPr>
              <w:t>22</w:t>
            </w:r>
          </w:p>
        </w:tc>
        <w:tc>
          <w:tcPr>
            <w:tcW w:w="4535" w:type="dxa"/>
            <w:vAlign w:val="center"/>
            <w:hideMark/>
          </w:tcPr>
          <w:p w:rsidR="000319C1" w:rsidRDefault="000319C1" w:rsidP="00517456">
            <w:pPr>
              <w:rPr>
                <w:rFonts w:eastAsia="Times New Roman"/>
              </w:rPr>
            </w:pPr>
            <w:r>
              <w:rPr>
                <w:rFonts w:eastAsia="Times New Roman"/>
              </w:rPr>
              <w:t>The covering of bone is called periosteum</w:t>
            </w:r>
          </w:p>
        </w:tc>
        <w:tc>
          <w:tcPr>
            <w:tcW w:w="5134" w:type="dxa"/>
            <w:vAlign w:val="center"/>
            <w:hideMark/>
          </w:tcPr>
          <w:p w:rsidR="000319C1" w:rsidRDefault="000319C1" w:rsidP="00517456">
            <w:pPr>
              <w:rPr>
                <w:rFonts w:eastAsia="Times New Roman"/>
              </w:rPr>
            </w:pPr>
            <w:r>
              <w:rPr>
                <w:rFonts w:eastAsia="Times New Roman"/>
              </w:rPr>
              <w:t>The covering of cartilage is called perichondrium</w:t>
            </w:r>
          </w:p>
        </w:tc>
      </w:tr>
      <w:tr w:rsidR="000319C1" w:rsidTr="00517456">
        <w:trPr>
          <w:tblCellSpacing w:w="15" w:type="dxa"/>
        </w:trPr>
        <w:tc>
          <w:tcPr>
            <w:tcW w:w="291" w:type="dxa"/>
            <w:vAlign w:val="center"/>
            <w:hideMark/>
          </w:tcPr>
          <w:p w:rsidR="000319C1" w:rsidRDefault="000319C1" w:rsidP="00517456">
            <w:pPr>
              <w:rPr>
                <w:rFonts w:eastAsia="Times New Roman"/>
              </w:rPr>
            </w:pPr>
            <w:r>
              <w:rPr>
                <w:rStyle w:val="Strong"/>
                <w:rFonts w:eastAsia="Times New Roman"/>
              </w:rPr>
              <w:t>23</w:t>
            </w:r>
          </w:p>
        </w:tc>
        <w:tc>
          <w:tcPr>
            <w:tcW w:w="4535" w:type="dxa"/>
            <w:vAlign w:val="center"/>
            <w:hideMark/>
          </w:tcPr>
          <w:p w:rsidR="000319C1" w:rsidRDefault="000319C1" w:rsidP="00517456">
            <w:pPr>
              <w:rPr>
                <w:rFonts w:eastAsia="Times New Roman"/>
              </w:rPr>
            </w:pPr>
            <w:r>
              <w:rPr>
                <w:rFonts w:eastAsia="Times New Roman"/>
              </w:rPr>
              <w:t>Bones never change to cartilage</w:t>
            </w:r>
          </w:p>
        </w:tc>
        <w:tc>
          <w:tcPr>
            <w:tcW w:w="5134" w:type="dxa"/>
            <w:vAlign w:val="center"/>
            <w:hideMark/>
          </w:tcPr>
          <w:p w:rsidR="000319C1" w:rsidRDefault="000319C1" w:rsidP="00517456">
            <w:pPr>
              <w:rPr>
                <w:rFonts w:eastAsia="Times New Roman"/>
              </w:rPr>
            </w:pPr>
            <w:r>
              <w:rPr>
                <w:rFonts w:eastAsia="Times New Roman"/>
              </w:rPr>
              <w:t>Cartilage sometimes becomes bony due to calcification</w:t>
            </w:r>
          </w:p>
        </w:tc>
      </w:tr>
      <w:tr w:rsidR="000319C1" w:rsidTr="00517456">
        <w:trPr>
          <w:tblCellSpacing w:w="15" w:type="dxa"/>
        </w:trPr>
        <w:tc>
          <w:tcPr>
            <w:tcW w:w="291" w:type="dxa"/>
            <w:vAlign w:val="center"/>
            <w:hideMark/>
          </w:tcPr>
          <w:p w:rsidR="000319C1" w:rsidRDefault="000319C1" w:rsidP="00517456">
            <w:pPr>
              <w:rPr>
                <w:rFonts w:eastAsia="Times New Roman"/>
              </w:rPr>
            </w:pPr>
            <w:r>
              <w:rPr>
                <w:rStyle w:val="Strong"/>
                <w:rFonts w:eastAsia="Times New Roman"/>
              </w:rPr>
              <w:t>24</w:t>
            </w:r>
          </w:p>
        </w:tc>
        <w:tc>
          <w:tcPr>
            <w:tcW w:w="4535" w:type="dxa"/>
            <w:vAlign w:val="center"/>
            <w:hideMark/>
          </w:tcPr>
          <w:p w:rsidR="000319C1" w:rsidRDefault="000319C1" w:rsidP="00517456">
            <w:pPr>
              <w:rPr>
                <w:rFonts w:eastAsia="Times New Roman"/>
              </w:rPr>
            </w:pPr>
            <w:r>
              <w:rPr>
                <w:rFonts w:eastAsia="Times New Roman"/>
              </w:rPr>
              <w:t>Metabolic activity of bone is high</w:t>
            </w:r>
          </w:p>
        </w:tc>
        <w:tc>
          <w:tcPr>
            <w:tcW w:w="5134" w:type="dxa"/>
            <w:vAlign w:val="center"/>
            <w:hideMark/>
          </w:tcPr>
          <w:p w:rsidR="000319C1" w:rsidRDefault="000319C1" w:rsidP="00517456">
            <w:pPr>
              <w:rPr>
                <w:rFonts w:eastAsia="Times New Roman"/>
              </w:rPr>
            </w:pPr>
            <w:r>
              <w:rPr>
                <w:rFonts w:eastAsia="Times New Roman"/>
              </w:rPr>
              <w:t>Metabolic activity of cartilage is low</w:t>
            </w:r>
          </w:p>
        </w:tc>
      </w:tr>
      <w:tr w:rsidR="000319C1" w:rsidTr="00517456">
        <w:trPr>
          <w:tblCellSpacing w:w="15" w:type="dxa"/>
        </w:trPr>
        <w:tc>
          <w:tcPr>
            <w:tcW w:w="291" w:type="dxa"/>
            <w:vAlign w:val="center"/>
            <w:hideMark/>
          </w:tcPr>
          <w:p w:rsidR="000319C1" w:rsidRDefault="000319C1" w:rsidP="00517456">
            <w:pPr>
              <w:rPr>
                <w:rFonts w:eastAsia="Times New Roman"/>
              </w:rPr>
            </w:pPr>
            <w:r>
              <w:rPr>
                <w:rStyle w:val="Strong"/>
                <w:rFonts w:eastAsia="Times New Roman"/>
              </w:rPr>
              <w:t>25</w:t>
            </w:r>
          </w:p>
        </w:tc>
        <w:tc>
          <w:tcPr>
            <w:tcW w:w="4535" w:type="dxa"/>
            <w:vAlign w:val="center"/>
            <w:hideMark/>
          </w:tcPr>
          <w:p w:rsidR="000319C1" w:rsidRDefault="000319C1" w:rsidP="00517456">
            <w:pPr>
              <w:rPr>
                <w:rFonts w:eastAsia="Times New Roman"/>
              </w:rPr>
            </w:pPr>
            <w:r>
              <w:rPr>
                <w:rFonts w:eastAsia="Times New Roman"/>
              </w:rPr>
              <w:t>Oxygen demand high in bones</w:t>
            </w:r>
          </w:p>
        </w:tc>
        <w:tc>
          <w:tcPr>
            <w:tcW w:w="5134" w:type="dxa"/>
            <w:vAlign w:val="center"/>
            <w:hideMark/>
          </w:tcPr>
          <w:p w:rsidR="000319C1" w:rsidRDefault="000319C1" w:rsidP="00517456">
            <w:pPr>
              <w:rPr>
                <w:rFonts w:eastAsia="Times New Roman"/>
              </w:rPr>
            </w:pPr>
            <w:r>
              <w:rPr>
                <w:rFonts w:eastAsia="Times New Roman"/>
              </w:rPr>
              <w:t>Oxygen demand low in cartilage</w:t>
            </w:r>
          </w:p>
        </w:tc>
      </w:tr>
      <w:tr w:rsidR="000319C1" w:rsidTr="00517456">
        <w:trPr>
          <w:tblCellSpacing w:w="15" w:type="dxa"/>
        </w:trPr>
        <w:tc>
          <w:tcPr>
            <w:tcW w:w="291" w:type="dxa"/>
            <w:vAlign w:val="center"/>
            <w:hideMark/>
          </w:tcPr>
          <w:p w:rsidR="000319C1" w:rsidRDefault="000319C1" w:rsidP="00517456">
            <w:pPr>
              <w:rPr>
                <w:rFonts w:eastAsia="Times New Roman"/>
              </w:rPr>
            </w:pPr>
            <w:r>
              <w:rPr>
                <w:rStyle w:val="Strong"/>
                <w:rFonts w:eastAsia="Times New Roman"/>
              </w:rPr>
              <w:t>26</w:t>
            </w:r>
          </w:p>
        </w:tc>
        <w:tc>
          <w:tcPr>
            <w:tcW w:w="4535" w:type="dxa"/>
            <w:vAlign w:val="center"/>
            <w:hideMark/>
          </w:tcPr>
          <w:p w:rsidR="000319C1" w:rsidRDefault="000319C1" w:rsidP="00517456">
            <w:pPr>
              <w:rPr>
                <w:rFonts w:eastAsia="Times New Roman"/>
              </w:rPr>
            </w:pPr>
            <w:r>
              <w:rPr>
                <w:rFonts w:eastAsia="Times New Roman"/>
              </w:rPr>
              <w:t>Bones possess extensive repair capabilities</w:t>
            </w:r>
          </w:p>
        </w:tc>
        <w:tc>
          <w:tcPr>
            <w:tcW w:w="5134" w:type="dxa"/>
            <w:vAlign w:val="center"/>
            <w:hideMark/>
          </w:tcPr>
          <w:p w:rsidR="000319C1" w:rsidRDefault="000319C1" w:rsidP="00517456">
            <w:pPr>
              <w:rPr>
                <w:rFonts w:eastAsia="Times New Roman"/>
              </w:rPr>
            </w:pPr>
            <w:r>
              <w:rPr>
                <w:rFonts w:eastAsia="Times New Roman"/>
              </w:rPr>
              <w:t>Cartilages have very limited range of repair capabilities</w:t>
            </w:r>
          </w:p>
        </w:tc>
      </w:tr>
    </w:tbl>
    <w:p w:rsidR="000319C1" w:rsidRDefault="000319C1" w:rsidP="000319C1">
      <w:pPr>
        <w:rPr>
          <w:rFonts w:eastAsia="Times New Roman"/>
        </w:rPr>
      </w:pPr>
    </w:p>
    <w:p w:rsidR="000319C1" w:rsidRDefault="000319C1" w:rsidP="000319C1">
      <w:r>
        <w:t>.</w:t>
      </w:r>
    </w:p>
    <w:p w:rsidR="000319C1" w:rsidRDefault="000319C1" w:rsidP="000319C1"/>
    <w:p w:rsidR="000319C1" w:rsidRPr="0009777C" w:rsidRDefault="000319C1" w:rsidP="000319C1">
      <w:pPr>
        <w:rPr>
          <w:b/>
          <w:sz w:val="28"/>
          <w:szCs w:val="28"/>
        </w:rPr>
      </w:pPr>
      <w:r w:rsidRPr="0009777C">
        <w:rPr>
          <w:b/>
          <w:sz w:val="28"/>
          <w:szCs w:val="28"/>
        </w:rPr>
        <w:t>Mucous sheaths</w:t>
      </w:r>
    </w:p>
    <w:tbl>
      <w:tblPr>
        <w:tblStyle w:val="TableGrid"/>
        <w:tblW w:w="9360" w:type="dxa"/>
        <w:tblLayout w:type="fixed"/>
        <w:tblLook w:val="04A0"/>
      </w:tblPr>
      <w:tblGrid>
        <w:gridCol w:w="648"/>
        <w:gridCol w:w="3691"/>
        <w:gridCol w:w="5021"/>
      </w:tblGrid>
      <w:tr w:rsidR="000319C1" w:rsidTr="001C530D">
        <w:tc>
          <w:tcPr>
            <w:tcW w:w="648" w:type="dxa"/>
          </w:tcPr>
          <w:p w:rsidR="000319C1" w:rsidRDefault="000319C1" w:rsidP="00517456"/>
        </w:tc>
        <w:tc>
          <w:tcPr>
            <w:tcW w:w="3691" w:type="dxa"/>
          </w:tcPr>
          <w:p w:rsidR="000319C1" w:rsidRPr="00A34E2F" w:rsidRDefault="000319C1" w:rsidP="00517456">
            <w:pPr>
              <w:jc w:val="center"/>
              <w:rPr>
                <w:i/>
              </w:rPr>
            </w:pPr>
            <w:r w:rsidRPr="00A34E2F">
              <w:rPr>
                <w:i/>
              </w:rPr>
              <w:t>Location</w:t>
            </w:r>
          </w:p>
        </w:tc>
        <w:tc>
          <w:tcPr>
            <w:tcW w:w="5021" w:type="dxa"/>
          </w:tcPr>
          <w:p w:rsidR="000319C1" w:rsidRPr="00A34E2F" w:rsidRDefault="000319C1" w:rsidP="00517456">
            <w:pPr>
              <w:jc w:val="center"/>
              <w:rPr>
                <w:i/>
              </w:rPr>
            </w:pPr>
            <w:r w:rsidRPr="00A34E2F">
              <w:rPr>
                <w:i/>
              </w:rPr>
              <w:t>Tendon protected</w:t>
            </w:r>
          </w:p>
        </w:tc>
      </w:tr>
      <w:tr w:rsidR="000319C1" w:rsidTr="001C530D">
        <w:tc>
          <w:tcPr>
            <w:tcW w:w="648" w:type="dxa"/>
          </w:tcPr>
          <w:p w:rsidR="000319C1" w:rsidRDefault="000319C1" w:rsidP="00517456">
            <w:r>
              <w:t>1</w:t>
            </w:r>
          </w:p>
        </w:tc>
        <w:tc>
          <w:tcPr>
            <w:tcW w:w="3691" w:type="dxa"/>
          </w:tcPr>
          <w:p w:rsidR="000319C1" w:rsidRDefault="000319C1" w:rsidP="00517456">
            <w:r>
              <w:t>L</w:t>
            </w:r>
            <w:r w:rsidRPr="00A34E2F">
              <w:t>ateral side of the radial styloid process</w:t>
            </w:r>
          </w:p>
        </w:tc>
        <w:tc>
          <w:tcPr>
            <w:tcW w:w="5021" w:type="dxa"/>
          </w:tcPr>
          <w:p w:rsidR="000319C1" w:rsidRDefault="000319C1" w:rsidP="00517456">
            <w:r>
              <w:t>T</w:t>
            </w:r>
            <w:r w:rsidRPr="00A34E2F">
              <w:t>endons of the Abductor pollicis longus and Extensor pollicis brevis</w:t>
            </w:r>
          </w:p>
        </w:tc>
      </w:tr>
      <w:tr w:rsidR="000319C1" w:rsidTr="001C530D">
        <w:tc>
          <w:tcPr>
            <w:tcW w:w="648" w:type="dxa"/>
          </w:tcPr>
          <w:p w:rsidR="000319C1" w:rsidRDefault="000319C1" w:rsidP="00517456">
            <w:r>
              <w:t>2</w:t>
            </w:r>
          </w:p>
        </w:tc>
        <w:tc>
          <w:tcPr>
            <w:tcW w:w="3691" w:type="dxa"/>
          </w:tcPr>
          <w:p w:rsidR="000319C1" w:rsidRDefault="000319C1" w:rsidP="00517456">
            <w:r>
              <w:t>B</w:t>
            </w:r>
            <w:r w:rsidRPr="00A34E2F">
              <w:t>ehind the styloid process</w:t>
            </w:r>
          </w:p>
        </w:tc>
        <w:tc>
          <w:tcPr>
            <w:tcW w:w="5021" w:type="dxa"/>
          </w:tcPr>
          <w:p w:rsidR="000319C1" w:rsidRDefault="000319C1" w:rsidP="00517456">
            <w:r>
              <w:t>T</w:t>
            </w:r>
            <w:r w:rsidRPr="00A34E2F">
              <w:t>endons of the Extensores carpi radialis longus and brevis</w:t>
            </w:r>
          </w:p>
        </w:tc>
      </w:tr>
      <w:tr w:rsidR="000319C1" w:rsidTr="001C530D">
        <w:tc>
          <w:tcPr>
            <w:tcW w:w="648" w:type="dxa"/>
          </w:tcPr>
          <w:p w:rsidR="000319C1" w:rsidRDefault="000319C1" w:rsidP="00517456">
            <w:r>
              <w:t>3</w:t>
            </w:r>
          </w:p>
        </w:tc>
        <w:tc>
          <w:tcPr>
            <w:tcW w:w="3691" w:type="dxa"/>
          </w:tcPr>
          <w:p w:rsidR="000319C1" w:rsidRDefault="000319C1" w:rsidP="00517456">
            <w:r>
              <w:t>M</w:t>
            </w:r>
            <w:r w:rsidRPr="00A34E2F">
              <w:t>iddle of the dorsal surface of the radius</w:t>
            </w:r>
          </w:p>
        </w:tc>
        <w:tc>
          <w:tcPr>
            <w:tcW w:w="5021" w:type="dxa"/>
          </w:tcPr>
          <w:p w:rsidR="000319C1" w:rsidRPr="00A34E2F" w:rsidRDefault="000319C1" w:rsidP="00517456">
            <w:pPr>
              <w:rPr>
                <w:b/>
              </w:rPr>
            </w:pPr>
            <w:r>
              <w:t>T</w:t>
            </w:r>
            <w:r w:rsidRPr="00A34E2F">
              <w:t>endon of the Extensor pollicis longus</w:t>
            </w:r>
          </w:p>
        </w:tc>
      </w:tr>
      <w:tr w:rsidR="000319C1" w:rsidTr="001C530D">
        <w:tc>
          <w:tcPr>
            <w:tcW w:w="648" w:type="dxa"/>
          </w:tcPr>
          <w:p w:rsidR="000319C1" w:rsidRDefault="000319C1" w:rsidP="00517456">
            <w:r>
              <w:t>4</w:t>
            </w:r>
          </w:p>
        </w:tc>
        <w:tc>
          <w:tcPr>
            <w:tcW w:w="3691" w:type="dxa"/>
          </w:tcPr>
          <w:p w:rsidR="000319C1" w:rsidRDefault="000319C1" w:rsidP="00517456">
            <w:r>
              <w:t>M</w:t>
            </w:r>
            <w:r w:rsidRPr="00A34E2F">
              <w:t>edial side of the latter</w:t>
            </w:r>
          </w:p>
        </w:tc>
        <w:tc>
          <w:tcPr>
            <w:tcW w:w="5021" w:type="dxa"/>
          </w:tcPr>
          <w:p w:rsidR="000319C1" w:rsidRDefault="000319C1" w:rsidP="00517456">
            <w:r>
              <w:t>T</w:t>
            </w:r>
            <w:r w:rsidRPr="00A34E2F">
              <w:t>endons of the Extensor digitorum communis and Extensor indicis proprius</w:t>
            </w:r>
          </w:p>
        </w:tc>
      </w:tr>
      <w:tr w:rsidR="000319C1" w:rsidTr="001C530D">
        <w:tc>
          <w:tcPr>
            <w:tcW w:w="648" w:type="dxa"/>
          </w:tcPr>
          <w:p w:rsidR="000319C1" w:rsidRDefault="000319C1" w:rsidP="00517456">
            <w:r>
              <w:t>5</w:t>
            </w:r>
          </w:p>
        </w:tc>
        <w:tc>
          <w:tcPr>
            <w:tcW w:w="3691" w:type="dxa"/>
          </w:tcPr>
          <w:p w:rsidR="000319C1" w:rsidRDefault="000319C1" w:rsidP="00517456">
            <w:r>
              <w:t>O</w:t>
            </w:r>
            <w:r w:rsidRPr="00A34E2F">
              <w:t>pposite the interval between the radius and ulna</w:t>
            </w:r>
          </w:p>
        </w:tc>
        <w:tc>
          <w:tcPr>
            <w:tcW w:w="5021" w:type="dxa"/>
          </w:tcPr>
          <w:p w:rsidR="000319C1" w:rsidRDefault="000319C1" w:rsidP="00517456">
            <w:r w:rsidRPr="00A34E2F">
              <w:t>Extensor digiti quinti proprius</w:t>
            </w:r>
          </w:p>
        </w:tc>
      </w:tr>
      <w:tr w:rsidR="000319C1" w:rsidTr="001C530D">
        <w:tc>
          <w:tcPr>
            <w:tcW w:w="648" w:type="dxa"/>
          </w:tcPr>
          <w:p w:rsidR="000319C1" w:rsidRDefault="000319C1" w:rsidP="00517456">
            <w:r>
              <w:t>6</w:t>
            </w:r>
          </w:p>
        </w:tc>
        <w:tc>
          <w:tcPr>
            <w:tcW w:w="3691" w:type="dxa"/>
          </w:tcPr>
          <w:p w:rsidR="000319C1" w:rsidRDefault="000319C1" w:rsidP="00517456">
            <w:r>
              <w:t>B</w:t>
            </w:r>
            <w:r w:rsidRPr="00A34E2F">
              <w:t>etween the head and styloid process of the ulna</w:t>
            </w:r>
          </w:p>
        </w:tc>
        <w:tc>
          <w:tcPr>
            <w:tcW w:w="5021" w:type="dxa"/>
          </w:tcPr>
          <w:p w:rsidR="000319C1" w:rsidRDefault="000319C1" w:rsidP="00517456">
            <w:r>
              <w:t>T</w:t>
            </w:r>
            <w:r w:rsidRPr="00A34E2F">
              <w:t>endon of the Extensor carpi ulnaris</w:t>
            </w:r>
          </w:p>
        </w:tc>
      </w:tr>
    </w:tbl>
    <w:p w:rsidR="000319C1" w:rsidRPr="00A34E2F" w:rsidRDefault="000319C1" w:rsidP="000319C1"/>
    <w:p w:rsidR="000319C1" w:rsidRPr="005E27C5" w:rsidRDefault="000319C1" w:rsidP="000319C1">
      <w:pPr>
        <w:rPr>
          <w:b/>
          <w:sz w:val="28"/>
          <w:szCs w:val="28"/>
        </w:rPr>
      </w:pPr>
      <w:r w:rsidRPr="005E27C5">
        <w:rPr>
          <w:b/>
          <w:sz w:val="28"/>
          <w:szCs w:val="28"/>
        </w:rPr>
        <w:lastRenderedPageBreak/>
        <w:t>Mucous bursae</w:t>
      </w:r>
    </w:p>
    <w:p w:rsidR="000319C1" w:rsidRDefault="000319C1" w:rsidP="000319C1">
      <w:r>
        <w:t>Mucous bursae are interposed on surfaces which glide upon each other. They comprise closed sacs containing clear viscid fluid. According to situation, Mucous bursae may be :-</w:t>
      </w:r>
    </w:p>
    <w:p w:rsidR="000319C1" w:rsidRDefault="000319C1" w:rsidP="000319C1">
      <w:r>
        <w:t>1.- Subcutaneous</w:t>
      </w:r>
    </w:p>
    <w:p w:rsidR="000319C1" w:rsidRDefault="000319C1" w:rsidP="000319C1">
      <w:r>
        <w:t>2. Submuscular</w:t>
      </w:r>
    </w:p>
    <w:p w:rsidR="000319C1" w:rsidRDefault="000319C1" w:rsidP="000319C1">
      <w:r>
        <w:t>3. Subfacial</w:t>
      </w:r>
    </w:p>
    <w:p w:rsidR="000319C1" w:rsidRDefault="000319C1" w:rsidP="000319C1">
      <w:r>
        <w:t>4. Subtendinous</w:t>
      </w:r>
    </w:p>
    <w:p w:rsidR="000319C1" w:rsidRDefault="000319C1" w:rsidP="000319C1"/>
    <w:p w:rsidR="000319C1" w:rsidRDefault="000319C1" w:rsidP="001C530D">
      <w:pPr>
        <w:rPr>
          <w:color w:val="000000"/>
          <w:sz w:val="48"/>
          <w:szCs w:val="48"/>
        </w:rPr>
      </w:pPr>
      <w:r w:rsidRPr="00A23DE7">
        <w:rPr>
          <w:color w:val="000000"/>
          <w:sz w:val="48"/>
          <w:szCs w:val="48"/>
        </w:rPr>
        <w:t>Kind</w:t>
      </w:r>
      <w:r>
        <w:rPr>
          <w:color w:val="000000"/>
          <w:sz w:val="48"/>
          <w:szCs w:val="48"/>
        </w:rPr>
        <w:t xml:space="preserve"> of Movement Admitted in Joints</w:t>
      </w:r>
    </w:p>
    <w:p w:rsidR="000319C1" w:rsidRDefault="000319C1" w:rsidP="000319C1">
      <w:r>
        <w:t>Joint movement may be of four kinds :-</w:t>
      </w:r>
    </w:p>
    <w:p w:rsidR="000319C1" w:rsidRDefault="000319C1" w:rsidP="000319C1">
      <w:r>
        <w:t>1.- Gliding movement</w:t>
      </w:r>
    </w:p>
    <w:p w:rsidR="000319C1" w:rsidRDefault="000319C1" w:rsidP="000319C1">
      <w:r>
        <w:t>2. Angular movement</w:t>
      </w:r>
    </w:p>
    <w:p w:rsidR="000319C1" w:rsidRDefault="000319C1" w:rsidP="000319C1">
      <w:r>
        <w:t>3. Circumduction</w:t>
      </w:r>
    </w:p>
    <w:p w:rsidR="000319C1" w:rsidRPr="00347163" w:rsidRDefault="000319C1" w:rsidP="000319C1">
      <w:r>
        <w:t>4. Rotation</w:t>
      </w:r>
    </w:p>
    <w:p w:rsidR="000319C1" w:rsidRPr="00A23DE7" w:rsidRDefault="000319C1" w:rsidP="000319C1">
      <w:pPr>
        <w:jc w:val="center"/>
        <w:rPr>
          <w:color w:val="000000"/>
          <w:sz w:val="48"/>
          <w:szCs w:val="48"/>
        </w:rPr>
      </w:pPr>
    </w:p>
    <w:p w:rsidR="000319C1" w:rsidRPr="00520DE2" w:rsidRDefault="000319C1" w:rsidP="001C530D">
      <w:pPr>
        <w:rPr>
          <w:color w:val="000000"/>
          <w:sz w:val="48"/>
          <w:szCs w:val="48"/>
        </w:rPr>
      </w:pPr>
      <w:r w:rsidRPr="00520DE2">
        <w:rPr>
          <w:color w:val="000000"/>
          <w:sz w:val="48"/>
          <w:szCs w:val="48"/>
        </w:rPr>
        <w:t>Trunk</w:t>
      </w:r>
    </w:p>
    <w:p w:rsidR="000319C1" w:rsidRPr="00081F68" w:rsidRDefault="000319C1" w:rsidP="000319C1">
      <w:r>
        <w:rPr>
          <w:sz w:val="27"/>
          <w:szCs w:val="27"/>
        </w:rPr>
        <w:br/>
      </w:r>
      <w:r w:rsidRPr="00081F68">
        <w:t>Vertebral Column</w:t>
      </w:r>
      <w:r w:rsidRPr="00081F68">
        <w:br/>
      </w:r>
    </w:p>
    <w:p w:rsidR="000319C1" w:rsidRDefault="000319C1" w:rsidP="000319C1">
      <w:pPr>
        <w:rPr>
          <w:color w:val="000000"/>
          <w:sz w:val="27"/>
          <w:szCs w:val="27"/>
        </w:rPr>
      </w:pPr>
      <w:r>
        <w:rPr>
          <w:color w:val="000000"/>
          <w:sz w:val="27"/>
          <w:szCs w:val="27"/>
        </w:rPr>
        <w:t>Articulation of the Atlas with the Epistropheus or Axis</w:t>
      </w:r>
      <w:r>
        <w:rPr>
          <w:color w:val="000000"/>
          <w:sz w:val="27"/>
          <w:szCs w:val="27"/>
        </w:rPr>
        <w:br/>
      </w:r>
    </w:p>
    <w:p w:rsidR="000319C1" w:rsidRDefault="000319C1" w:rsidP="000319C1">
      <w:pPr>
        <w:pStyle w:val="Normal1"/>
        <w:pBdr>
          <w:top w:val="nil"/>
          <w:left w:val="nil"/>
          <w:bottom w:val="nil"/>
          <w:right w:val="nil"/>
          <w:between w:val="nil"/>
        </w:pBdr>
        <w:rPr>
          <w:color w:val="000000"/>
        </w:rPr>
      </w:pPr>
      <w:r>
        <w:rPr>
          <w:color w:val="000000"/>
          <w:sz w:val="48"/>
          <w:szCs w:val="48"/>
        </w:rPr>
        <w:t>Ligaments of vertebral arches</w:t>
      </w:r>
    </w:p>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2900"/>
        <w:gridCol w:w="6460"/>
      </w:tblGrid>
      <w:tr w:rsidR="000319C1" w:rsidTr="00517456">
        <w:tc>
          <w:tcPr>
            <w:tcW w:w="3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Last</w:t>
            </w:r>
          </w:p>
        </w:tc>
        <w:tc>
          <w:tcPr>
            <w:tcW w:w="695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Ligamenta flava</w:t>
            </w:r>
          </w:p>
        </w:tc>
      </w:tr>
      <w:tr w:rsidR="000319C1" w:rsidTr="00517456">
        <w:tc>
          <w:tcPr>
            <w:tcW w:w="3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Important</w:t>
            </w:r>
          </w:p>
        </w:tc>
        <w:tc>
          <w:tcPr>
            <w:tcW w:w="695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Intertransverse</w:t>
            </w:r>
          </w:p>
        </w:tc>
      </w:tr>
      <w:tr w:rsidR="000319C1" w:rsidTr="00517456">
        <w:tc>
          <w:tcPr>
            <w:tcW w:w="3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Station</w:t>
            </w:r>
          </w:p>
        </w:tc>
        <w:tc>
          <w:tcPr>
            <w:tcW w:w="695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Supraspinatus</w:t>
            </w:r>
          </w:p>
        </w:tc>
      </w:tr>
      <w:tr w:rsidR="000319C1" w:rsidTr="00517456">
        <w:tc>
          <w:tcPr>
            <w:tcW w:w="3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In</w:t>
            </w:r>
          </w:p>
        </w:tc>
        <w:tc>
          <w:tcPr>
            <w:tcW w:w="695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Infraspinatus</w:t>
            </w:r>
          </w:p>
        </w:tc>
      </w:tr>
      <w:tr w:rsidR="000319C1" w:rsidTr="00517456">
        <w:tc>
          <w:tcPr>
            <w:tcW w:w="3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London</w:t>
            </w:r>
          </w:p>
        </w:tc>
        <w:tc>
          <w:tcPr>
            <w:tcW w:w="695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5. Ligamentum nuchae</w:t>
            </w:r>
          </w:p>
        </w:tc>
      </w:tr>
    </w:tbl>
    <w:p w:rsidR="000319C1" w:rsidRDefault="000319C1" w:rsidP="000319C1">
      <w:pPr>
        <w:rPr>
          <w:color w:val="000000"/>
          <w:sz w:val="27"/>
          <w:szCs w:val="27"/>
        </w:rPr>
      </w:pPr>
    </w:p>
    <w:p w:rsidR="000319C1" w:rsidRDefault="000319C1" w:rsidP="000319C1">
      <w:pPr>
        <w:pStyle w:val="Normal1"/>
        <w:pBdr>
          <w:top w:val="nil"/>
          <w:left w:val="nil"/>
          <w:bottom w:val="nil"/>
          <w:right w:val="nil"/>
          <w:between w:val="nil"/>
        </w:pBdr>
        <w:rPr>
          <w:color w:val="000000"/>
        </w:rPr>
      </w:pPr>
      <w:r>
        <w:rPr>
          <w:color w:val="000000"/>
          <w:sz w:val="48"/>
          <w:szCs w:val="48"/>
        </w:rPr>
        <w:t>Muscle producing movement in temporomandibular joint</w:t>
      </w:r>
    </w:p>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1211"/>
        <w:gridCol w:w="3382"/>
        <w:gridCol w:w="4767"/>
      </w:tblGrid>
      <w:tr w:rsidR="000319C1" w:rsidTr="00517456">
        <w:tc>
          <w:tcPr>
            <w:tcW w:w="13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6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Depression</w:t>
            </w:r>
          </w:p>
        </w:tc>
        <w:tc>
          <w:tcPr>
            <w:tcW w:w="51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3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Doing</w:t>
            </w:r>
          </w:p>
        </w:tc>
        <w:tc>
          <w:tcPr>
            <w:tcW w:w="36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1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Digastric</w:t>
            </w:r>
          </w:p>
        </w:tc>
      </w:tr>
      <w:tr w:rsidR="000319C1" w:rsidTr="00517456">
        <w:tc>
          <w:tcPr>
            <w:tcW w:w="13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Me</w:t>
            </w:r>
          </w:p>
        </w:tc>
        <w:tc>
          <w:tcPr>
            <w:tcW w:w="36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1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Mylohoid</w:t>
            </w:r>
          </w:p>
        </w:tc>
      </w:tr>
      <w:tr w:rsidR="000319C1" w:rsidTr="00517456">
        <w:tc>
          <w:tcPr>
            <w:tcW w:w="13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Great</w:t>
            </w:r>
          </w:p>
        </w:tc>
        <w:tc>
          <w:tcPr>
            <w:tcW w:w="36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1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Geniohyoid</w:t>
            </w:r>
          </w:p>
        </w:tc>
      </w:tr>
      <w:tr w:rsidR="000319C1" w:rsidTr="00517456">
        <w:tc>
          <w:tcPr>
            <w:tcW w:w="13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Loss</w:t>
            </w:r>
          </w:p>
        </w:tc>
        <w:tc>
          <w:tcPr>
            <w:tcW w:w="36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1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Lateral pterygoid</w:t>
            </w:r>
          </w:p>
        </w:tc>
      </w:tr>
      <w:tr w:rsidR="000319C1" w:rsidTr="00517456">
        <w:tc>
          <w:tcPr>
            <w:tcW w:w="13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6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Elevation</w:t>
            </w:r>
          </w:p>
        </w:tc>
        <w:tc>
          <w:tcPr>
            <w:tcW w:w="51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3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Man</w:t>
            </w:r>
          </w:p>
        </w:tc>
        <w:tc>
          <w:tcPr>
            <w:tcW w:w="36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1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Masseter</w:t>
            </w:r>
          </w:p>
        </w:tc>
      </w:tr>
      <w:tr w:rsidR="000319C1" w:rsidTr="00517456">
        <w:tc>
          <w:tcPr>
            <w:tcW w:w="13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To</w:t>
            </w:r>
          </w:p>
        </w:tc>
        <w:tc>
          <w:tcPr>
            <w:tcW w:w="36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1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Temporal</w:t>
            </w:r>
          </w:p>
        </w:tc>
      </w:tr>
      <w:tr w:rsidR="000319C1" w:rsidTr="00517456">
        <w:tc>
          <w:tcPr>
            <w:tcW w:w="13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Man</w:t>
            </w:r>
          </w:p>
        </w:tc>
        <w:tc>
          <w:tcPr>
            <w:tcW w:w="36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1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Medial pterygoid</w:t>
            </w:r>
          </w:p>
        </w:tc>
      </w:tr>
      <w:tr w:rsidR="000319C1" w:rsidTr="00517456">
        <w:tc>
          <w:tcPr>
            <w:tcW w:w="13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6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Protrusion</w:t>
            </w:r>
          </w:p>
        </w:tc>
        <w:tc>
          <w:tcPr>
            <w:tcW w:w="51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3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My</w:t>
            </w:r>
          </w:p>
        </w:tc>
        <w:tc>
          <w:tcPr>
            <w:tcW w:w="36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1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Medial pterygoid</w:t>
            </w:r>
          </w:p>
        </w:tc>
      </w:tr>
      <w:tr w:rsidR="000319C1" w:rsidTr="00517456">
        <w:tc>
          <w:tcPr>
            <w:tcW w:w="13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Love</w:t>
            </w:r>
          </w:p>
        </w:tc>
        <w:tc>
          <w:tcPr>
            <w:tcW w:w="36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1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Lateral pterygoid</w:t>
            </w:r>
          </w:p>
        </w:tc>
      </w:tr>
      <w:tr w:rsidR="000319C1" w:rsidTr="00517456">
        <w:tc>
          <w:tcPr>
            <w:tcW w:w="13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6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Retraction</w:t>
            </w:r>
          </w:p>
        </w:tc>
        <w:tc>
          <w:tcPr>
            <w:tcW w:w="51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3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6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1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Temporal (Posterior fibres)</w:t>
            </w:r>
          </w:p>
        </w:tc>
      </w:tr>
      <w:tr w:rsidR="000319C1" w:rsidTr="00517456">
        <w:tc>
          <w:tcPr>
            <w:tcW w:w="13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6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Lateral movements</w:t>
            </w:r>
          </w:p>
        </w:tc>
        <w:tc>
          <w:tcPr>
            <w:tcW w:w="51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3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My</w:t>
            </w:r>
          </w:p>
        </w:tc>
        <w:tc>
          <w:tcPr>
            <w:tcW w:w="36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1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Medial pterygoid</w:t>
            </w:r>
          </w:p>
        </w:tc>
      </w:tr>
      <w:tr w:rsidR="000319C1" w:rsidTr="00517456">
        <w:tc>
          <w:tcPr>
            <w:tcW w:w="13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Love</w:t>
            </w:r>
          </w:p>
        </w:tc>
        <w:tc>
          <w:tcPr>
            <w:tcW w:w="364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13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Lateral pterygoid</w:t>
            </w:r>
          </w:p>
        </w:tc>
      </w:tr>
    </w:tbl>
    <w:p w:rsidR="000319C1" w:rsidRPr="00520DE2" w:rsidRDefault="000319C1" w:rsidP="000319C1">
      <w:pPr>
        <w:rPr>
          <w:b/>
          <w:color w:val="000000"/>
          <w:sz w:val="27"/>
          <w:szCs w:val="27"/>
        </w:rPr>
      </w:pPr>
    </w:p>
    <w:p w:rsidR="000319C1" w:rsidRPr="00520DE2" w:rsidRDefault="000319C1" w:rsidP="001C530D">
      <w:pPr>
        <w:rPr>
          <w:color w:val="000000"/>
          <w:sz w:val="48"/>
          <w:szCs w:val="48"/>
        </w:rPr>
      </w:pPr>
      <w:r>
        <w:rPr>
          <w:color w:val="000000"/>
          <w:sz w:val="27"/>
          <w:szCs w:val="27"/>
        </w:rPr>
        <w:br/>
      </w:r>
      <w:r>
        <w:rPr>
          <w:color w:val="000000"/>
          <w:sz w:val="48"/>
          <w:szCs w:val="48"/>
        </w:rPr>
        <w:t>Upper Extremity</w:t>
      </w:r>
    </w:p>
    <w:p w:rsidR="000319C1" w:rsidRDefault="000319C1" w:rsidP="000319C1">
      <w:pPr>
        <w:pStyle w:val="Normal1"/>
        <w:pBdr>
          <w:top w:val="nil"/>
          <w:left w:val="nil"/>
          <w:bottom w:val="nil"/>
          <w:right w:val="nil"/>
          <w:between w:val="nil"/>
        </w:pBdr>
        <w:rPr>
          <w:color w:val="000000"/>
        </w:rPr>
      </w:pPr>
      <w:r>
        <w:rPr>
          <w:color w:val="000000"/>
          <w:sz w:val="48"/>
          <w:szCs w:val="48"/>
        </w:rPr>
        <w:t>Muscle producing movements in shoulder joint</w:t>
      </w:r>
    </w:p>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1061"/>
        <w:gridCol w:w="1405"/>
        <w:gridCol w:w="2264"/>
        <w:gridCol w:w="4630"/>
      </w:tblGrid>
      <w:tr w:rsidR="000319C1" w:rsidTr="00517456">
        <w:tc>
          <w:tcPr>
            <w:tcW w:w="1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5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 Flexion</w:t>
            </w:r>
          </w:p>
        </w:tc>
        <w:tc>
          <w:tcPr>
            <w:tcW w:w="4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Please</w:t>
            </w:r>
          </w:p>
        </w:tc>
        <w:tc>
          <w:tcPr>
            <w:tcW w:w="15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Pectoralis major (clavicular part)</w:t>
            </w:r>
          </w:p>
        </w:tc>
      </w:tr>
      <w:tr w:rsidR="000319C1" w:rsidTr="00517456">
        <w:tc>
          <w:tcPr>
            <w:tcW w:w="1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Do</w:t>
            </w:r>
          </w:p>
        </w:tc>
        <w:tc>
          <w:tcPr>
            <w:tcW w:w="15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Deltoid (anterior fibres)</w:t>
            </w:r>
          </w:p>
        </w:tc>
      </w:tr>
      <w:tr w:rsidR="000319C1" w:rsidTr="00517456">
        <w:tc>
          <w:tcPr>
            <w:tcW w:w="1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Come</w:t>
            </w:r>
          </w:p>
        </w:tc>
        <w:tc>
          <w:tcPr>
            <w:tcW w:w="15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Coracobrachialis</w:t>
            </w:r>
          </w:p>
        </w:tc>
      </w:tr>
      <w:tr w:rsidR="000319C1" w:rsidTr="00517456">
        <w:tc>
          <w:tcPr>
            <w:tcW w:w="1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Back</w:t>
            </w:r>
          </w:p>
        </w:tc>
        <w:tc>
          <w:tcPr>
            <w:tcW w:w="15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Biceps brachii</w:t>
            </w:r>
          </w:p>
        </w:tc>
      </w:tr>
      <w:tr w:rsidR="000319C1" w:rsidTr="00517456">
        <w:tc>
          <w:tcPr>
            <w:tcW w:w="1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5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 Extension</w:t>
            </w:r>
          </w:p>
        </w:tc>
        <w:tc>
          <w:tcPr>
            <w:tcW w:w="4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5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Delhi</w:t>
            </w: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Deltoid (Posterior fibres)</w:t>
            </w:r>
          </w:p>
        </w:tc>
      </w:tr>
      <w:tr w:rsidR="000319C1" w:rsidTr="00517456">
        <w:tc>
          <w:tcPr>
            <w:tcW w:w="1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5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To</w:t>
            </w: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Teres major</w:t>
            </w:r>
          </w:p>
        </w:tc>
      </w:tr>
      <w:tr w:rsidR="000319C1" w:rsidTr="00517456">
        <w:tc>
          <w:tcPr>
            <w:tcW w:w="1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5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Lahore</w:t>
            </w: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Latissimus dorsi</w:t>
            </w:r>
          </w:p>
        </w:tc>
      </w:tr>
      <w:tr w:rsidR="000319C1" w:rsidTr="00517456">
        <w:tc>
          <w:tcPr>
            <w:tcW w:w="1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5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Passengers</w:t>
            </w: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Pectoralis major (sternocostal part) </w:t>
            </w:r>
          </w:p>
        </w:tc>
      </w:tr>
      <w:tr w:rsidR="000319C1" w:rsidTr="00517456">
        <w:tc>
          <w:tcPr>
            <w:tcW w:w="1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5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 Abduction</w:t>
            </w:r>
          </w:p>
        </w:tc>
        <w:tc>
          <w:tcPr>
            <w:tcW w:w="4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Do</w:t>
            </w:r>
          </w:p>
        </w:tc>
        <w:tc>
          <w:tcPr>
            <w:tcW w:w="15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Deltoid</w:t>
            </w:r>
          </w:p>
        </w:tc>
      </w:tr>
      <w:tr w:rsidR="000319C1" w:rsidTr="00517456">
        <w:tc>
          <w:tcPr>
            <w:tcW w:w="1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Some</w:t>
            </w:r>
          </w:p>
        </w:tc>
        <w:tc>
          <w:tcPr>
            <w:tcW w:w="15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Subscapularis</w:t>
            </w:r>
          </w:p>
        </w:tc>
      </w:tr>
      <w:tr w:rsidR="000319C1" w:rsidTr="00517456">
        <w:tc>
          <w:tcPr>
            <w:tcW w:w="1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Inmates</w:t>
            </w:r>
          </w:p>
        </w:tc>
        <w:tc>
          <w:tcPr>
            <w:tcW w:w="15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Infraspinatus</w:t>
            </w:r>
          </w:p>
        </w:tc>
      </w:tr>
      <w:tr w:rsidR="000319C1" w:rsidTr="00517456">
        <w:tc>
          <w:tcPr>
            <w:tcW w:w="1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Take</w:t>
            </w:r>
          </w:p>
        </w:tc>
        <w:tc>
          <w:tcPr>
            <w:tcW w:w="15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Teres minor</w:t>
            </w:r>
          </w:p>
        </w:tc>
      </w:tr>
      <w:tr w:rsidR="000319C1" w:rsidTr="00517456">
        <w:tc>
          <w:tcPr>
            <w:tcW w:w="1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Smack?</w:t>
            </w:r>
          </w:p>
        </w:tc>
        <w:tc>
          <w:tcPr>
            <w:tcW w:w="15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5. Supraspinatus</w:t>
            </w:r>
          </w:p>
        </w:tc>
      </w:tr>
      <w:tr w:rsidR="000319C1" w:rsidTr="00517456">
        <w:tc>
          <w:tcPr>
            <w:tcW w:w="1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5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D. Adduction</w:t>
            </w:r>
          </w:p>
        </w:tc>
        <w:tc>
          <w:tcPr>
            <w:tcW w:w="4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5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People</w:t>
            </w: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1.Pectoralis major</w:t>
            </w:r>
          </w:p>
        </w:tc>
      </w:tr>
      <w:tr w:rsidR="000319C1" w:rsidTr="00517456">
        <w:tc>
          <w:tcPr>
            <w:tcW w:w="1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5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Leave</w:t>
            </w: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Latissimus dorsi</w:t>
            </w:r>
          </w:p>
        </w:tc>
      </w:tr>
      <w:tr w:rsidR="000319C1" w:rsidTr="00517456">
        <w:tc>
          <w:tcPr>
            <w:tcW w:w="1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5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To</w:t>
            </w: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Teres major</w:t>
            </w:r>
          </w:p>
        </w:tc>
      </w:tr>
      <w:tr w:rsidR="000319C1" w:rsidTr="00517456">
        <w:tc>
          <w:tcPr>
            <w:tcW w:w="1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5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Come</w:t>
            </w: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Coracobrachialis</w:t>
            </w:r>
          </w:p>
        </w:tc>
      </w:tr>
      <w:tr w:rsidR="000319C1" w:rsidTr="00517456">
        <w:tc>
          <w:tcPr>
            <w:tcW w:w="1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5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Back</w:t>
            </w: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5. Biceps brachii</w:t>
            </w:r>
          </w:p>
        </w:tc>
      </w:tr>
      <w:tr w:rsidR="000319C1" w:rsidTr="00517456">
        <w:tc>
          <w:tcPr>
            <w:tcW w:w="1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5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Trained</w:t>
            </w: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6. Triceps (long head)</w:t>
            </w:r>
          </w:p>
        </w:tc>
      </w:tr>
      <w:tr w:rsidR="000319C1" w:rsidTr="00517456">
        <w:tc>
          <w:tcPr>
            <w:tcW w:w="1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5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E. Medial rotation</w:t>
            </w:r>
          </w:p>
        </w:tc>
        <w:tc>
          <w:tcPr>
            <w:tcW w:w="4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People</w:t>
            </w:r>
          </w:p>
        </w:tc>
        <w:tc>
          <w:tcPr>
            <w:tcW w:w="15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Pectoralis major</w:t>
            </w:r>
          </w:p>
        </w:tc>
      </w:tr>
      <w:tr w:rsidR="000319C1" w:rsidTr="00517456">
        <w:tc>
          <w:tcPr>
            <w:tcW w:w="1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Don't</w:t>
            </w:r>
          </w:p>
        </w:tc>
        <w:tc>
          <w:tcPr>
            <w:tcW w:w="15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Deltoid (anterior fibres)</w:t>
            </w:r>
          </w:p>
        </w:tc>
      </w:tr>
      <w:tr w:rsidR="000319C1" w:rsidTr="00517456">
        <w:tc>
          <w:tcPr>
            <w:tcW w:w="1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Live</w:t>
            </w:r>
          </w:p>
        </w:tc>
        <w:tc>
          <w:tcPr>
            <w:tcW w:w="15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Latissimus dorsi</w:t>
            </w:r>
          </w:p>
        </w:tc>
      </w:tr>
      <w:tr w:rsidR="000319C1" w:rsidTr="00517456">
        <w:tc>
          <w:tcPr>
            <w:tcW w:w="1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To</w:t>
            </w:r>
          </w:p>
        </w:tc>
        <w:tc>
          <w:tcPr>
            <w:tcW w:w="15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Teres major</w:t>
            </w:r>
          </w:p>
        </w:tc>
      </w:tr>
      <w:tr w:rsidR="000319C1" w:rsidTr="00517456">
        <w:tc>
          <w:tcPr>
            <w:tcW w:w="1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Suffer</w:t>
            </w:r>
          </w:p>
        </w:tc>
        <w:tc>
          <w:tcPr>
            <w:tcW w:w="15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5. Subscapularis</w:t>
            </w:r>
          </w:p>
        </w:tc>
      </w:tr>
      <w:tr w:rsidR="000319C1" w:rsidTr="00517456">
        <w:tc>
          <w:tcPr>
            <w:tcW w:w="1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5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F. Lateral rotation</w:t>
            </w:r>
          </w:p>
        </w:tc>
        <w:tc>
          <w:tcPr>
            <w:tcW w:w="4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5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I</w:t>
            </w: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Infraspinatus</w:t>
            </w:r>
          </w:p>
        </w:tc>
      </w:tr>
      <w:tr w:rsidR="000319C1" w:rsidTr="00517456">
        <w:tc>
          <w:tcPr>
            <w:tcW w:w="1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5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Did</w:t>
            </w: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Deltoid (posterior fibres)</w:t>
            </w:r>
          </w:p>
        </w:tc>
      </w:tr>
      <w:tr w:rsidR="000319C1" w:rsidTr="00517456">
        <w:tc>
          <w:tcPr>
            <w:tcW w:w="11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15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That</w:t>
            </w:r>
          </w:p>
        </w:tc>
        <w:tc>
          <w:tcPr>
            <w:tcW w:w="24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Teres minor</w:t>
            </w:r>
          </w:p>
        </w:tc>
      </w:tr>
    </w:tbl>
    <w:p w:rsidR="000319C1" w:rsidRDefault="000319C1" w:rsidP="000319C1">
      <w:pPr>
        <w:rPr>
          <w:color w:val="000000"/>
          <w:sz w:val="27"/>
          <w:szCs w:val="27"/>
        </w:rPr>
      </w:pPr>
    </w:p>
    <w:p w:rsidR="000319C1" w:rsidRDefault="000319C1" w:rsidP="001C530D">
      <w:pPr>
        <w:rPr>
          <w:color w:val="000000"/>
          <w:sz w:val="27"/>
          <w:szCs w:val="27"/>
        </w:rPr>
      </w:pPr>
      <w:r>
        <w:rPr>
          <w:color w:val="000000"/>
          <w:sz w:val="27"/>
          <w:szCs w:val="27"/>
        </w:rPr>
        <w:br/>
      </w:r>
      <w:r w:rsidRPr="00520DE2">
        <w:rPr>
          <w:color w:val="000000"/>
          <w:sz w:val="48"/>
          <w:szCs w:val="48"/>
        </w:rPr>
        <w:t>Lower Extremity</w:t>
      </w:r>
      <w:r w:rsidRPr="00520DE2">
        <w:rPr>
          <w:color w:val="000000"/>
          <w:sz w:val="48"/>
          <w:szCs w:val="48"/>
        </w:rPr>
        <w:br/>
      </w:r>
    </w:p>
    <w:p w:rsidR="000319C1" w:rsidRDefault="000319C1" w:rsidP="000319C1">
      <w:pPr>
        <w:pStyle w:val="Normal1"/>
        <w:pBdr>
          <w:top w:val="nil"/>
          <w:left w:val="nil"/>
          <w:bottom w:val="nil"/>
          <w:right w:val="nil"/>
          <w:between w:val="nil"/>
        </w:pBdr>
        <w:rPr>
          <w:color w:val="000000"/>
        </w:rPr>
      </w:pPr>
      <w:r>
        <w:rPr>
          <w:color w:val="000000"/>
          <w:sz w:val="48"/>
          <w:szCs w:val="48"/>
        </w:rPr>
        <w:t>Muscle producing movements in knee joint</w:t>
      </w:r>
    </w:p>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1662"/>
        <w:gridCol w:w="2858"/>
        <w:gridCol w:w="4840"/>
      </w:tblGrid>
      <w:tr w:rsidR="000319C1" w:rsidTr="00517456">
        <w:tc>
          <w:tcPr>
            <w:tcW w:w="178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0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 Flexion</w:t>
            </w:r>
          </w:p>
        </w:tc>
        <w:tc>
          <w:tcPr>
            <w:tcW w:w="52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78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Big</w:t>
            </w:r>
          </w:p>
        </w:tc>
        <w:tc>
          <w:tcPr>
            <w:tcW w:w="30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2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Biceps femoris</w:t>
            </w:r>
          </w:p>
        </w:tc>
      </w:tr>
      <w:tr w:rsidR="000319C1" w:rsidTr="00517456">
        <w:tc>
          <w:tcPr>
            <w:tcW w:w="178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Shops</w:t>
            </w:r>
          </w:p>
        </w:tc>
        <w:tc>
          <w:tcPr>
            <w:tcW w:w="30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2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Semitendinosus</w:t>
            </w:r>
          </w:p>
        </w:tc>
      </w:tr>
      <w:tr w:rsidR="000319C1" w:rsidTr="00517456">
        <w:tc>
          <w:tcPr>
            <w:tcW w:w="178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Selling</w:t>
            </w:r>
          </w:p>
        </w:tc>
        <w:tc>
          <w:tcPr>
            <w:tcW w:w="30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2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Semimembranosus</w:t>
            </w:r>
          </w:p>
        </w:tc>
      </w:tr>
      <w:tr w:rsidR="000319C1" w:rsidTr="00517456">
        <w:tc>
          <w:tcPr>
            <w:tcW w:w="178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Good</w:t>
            </w:r>
          </w:p>
        </w:tc>
        <w:tc>
          <w:tcPr>
            <w:tcW w:w="30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2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Gracilis</w:t>
            </w:r>
          </w:p>
        </w:tc>
      </w:tr>
      <w:tr w:rsidR="000319C1" w:rsidTr="00517456">
        <w:tc>
          <w:tcPr>
            <w:tcW w:w="178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Stuff</w:t>
            </w:r>
          </w:p>
        </w:tc>
        <w:tc>
          <w:tcPr>
            <w:tcW w:w="30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2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5. Sartorius</w:t>
            </w:r>
          </w:p>
        </w:tc>
      </w:tr>
      <w:tr w:rsidR="000319C1" w:rsidTr="00517456">
        <w:tc>
          <w:tcPr>
            <w:tcW w:w="178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Paid</w:t>
            </w:r>
          </w:p>
        </w:tc>
        <w:tc>
          <w:tcPr>
            <w:tcW w:w="30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2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6. Popliteus</w:t>
            </w:r>
          </w:p>
        </w:tc>
      </w:tr>
      <w:tr w:rsidR="000319C1" w:rsidTr="00517456">
        <w:tc>
          <w:tcPr>
            <w:tcW w:w="178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Great</w:t>
            </w:r>
          </w:p>
        </w:tc>
        <w:tc>
          <w:tcPr>
            <w:tcW w:w="30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2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7. Gastrocnemius</w:t>
            </w:r>
          </w:p>
        </w:tc>
      </w:tr>
      <w:tr w:rsidR="000319C1" w:rsidTr="00517456">
        <w:tc>
          <w:tcPr>
            <w:tcW w:w="178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Prices</w:t>
            </w:r>
          </w:p>
        </w:tc>
        <w:tc>
          <w:tcPr>
            <w:tcW w:w="30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2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8. Plantaris</w:t>
            </w:r>
          </w:p>
        </w:tc>
      </w:tr>
      <w:tr w:rsidR="000319C1" w:rsidTr="00517456">
        <w:tc>
          <w:tcPr>
            <w:tcW w:w="178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0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 Extension</w:t>
            </w:r>
          </w:p>
        </w:tc>
        <w:tc>
          <w:tcPr>
            <w:tcW w:w="52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78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0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2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Quadriceps femoris</w:t>
            </w:r>
          </w:p>
        </w:tc>
      </w:tr>
      <w:tr w:rsidR="000319C1" w:rsidTr="00517456">
        <w:tc>
          <w:tcPr>
            <w:tcW w:w="178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0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52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Tensor fasciae latae</w:t>
            </w:r>
          </w:p>
        </w:tc>
      </w:tr>
    </w:tbl>
    <w:p w:rsidR="000319C1" w:rsidRDefault="000319C1" w:rsidP="000319C1">
      <w:pPr>
        <w:pStyle w:val="Normal1"/>
        <w:pBdr>
          <w:top w:val="nil"/>
          <w:left w:val="nil"/>
          <w:bottom w:val="nil"/>
          <w:right w:val="nil"/>
          <w:between w:val="nil"/>
        </w:pBdr>
        <w:rPr>
          <w:color w:val="000000"/>
        </w:rPr>
      </w:pPr>
      <w:r>
        <w:rPr>
          <w:color w:val="000000"/>
          <w:sz w:val="48"/>
          <w:szCs w:val="48"/>
        </w:rPr>
        <w:t>Muscle producing rotation of flexed leg</w:t>
      </w:r>
      <w:r>
        <w:rPr>
          <w:color w:val="000000"/>
        </w:rPr>
        <w:br/>
        <w:t xml:space="preserve">  </w:t>
      </w:r>
    </w:p>
    <w:tbl>
      <w:tblPr>
        <w:tblW w:w="9360" w:type="dxa"/>
        <w:tblBorders>
          <w:top w:val="single" w:sz="6" w:space="0" w:color="000000"/>
          <w:left w:val="single" w:sz="6" w:space="0" w:color="000000"/>
          <w:bottom w:val="single" w:sz="6" w:space="0" w:color="000000"/>
          <w:right w:val="single" w:sz="6" w:space="0" w:color="000000"/>
        </w:tblBorders>
        <w:tblLayout w:type="fixed"/>
        <w:tblLook w:val="0400"/>
      </w:tblPr>
      <w:tblGrid>
        <w:gridCol w:w="1547"/>
        <w:gridCol w:w="3619"/>
        <w:gridCol w:w="4194"/>
      </w:tblGrid>
      <w:tr w:rsidR="000319C1" w:rsidTr="00517456">
        <w:tc>
          <w:tcPr>
            <w:tcW w:w="16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8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A. Medial rotation</w:t>
            </w:r>
          </w:p>
        </w:tc>
        <w:tc>
          <w:tcPr>
            <w:tcW w:w="45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6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Please</w:t>
            </w:r>
          </w:p>
        </w:tc>
        <w:tc>
          <w:tcPr>
            <w:tcW w:w="38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5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1. Popliteus</w:t>
            </w:r>
          </w:p>
        </w:tc>
      </w:tr>
      <w:tr w:rsidR="000319C1" w:rsidTr="00517456">
        <w:tc>
          <w:tcPr>
            <w:tcW w:w="16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Show</w:t>
            </w:r>
          </w:p>
        </w:tc>
        <w:tc>
          <w:tcPr>
            <w:tcW w:w="38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5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2. Semimembranosus</w:t>
            </w:r>
          </w:p>
        </w:tc>
      </w:tr>
      <w:tr w:rsidR="000319C1" w:rsidTr="00517456">
        <w:tc>
          <w:tcPr>
            <w:tcW w:w="16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Some</w:t>
            </w:r>
          </w:p>
        </w:tc>
        <w:tc>
          <w:tcPr>
            <w:tcW w:w="38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5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3. Semitendinosus</w:t>
            </w:r>
          </w:p>
        </w:tc>
      </w:tr>
      <w:tr w:rsidR="000319C1" w:rsidTr="00517456">
        <w:tc>
          <w:tcPr>
            <w:tcW w:w="16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lastRenderedPageBreak/>
              <w:t>Special</w:t>
            </w:r>
          </w:p>
        </w:tc>
        <w:tc>
          <w:tcPr>
            <w:tcW w:w="38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5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4. Sartorius</w:t>
            </w:r>
          </w:p>
        </w:tc>
      </w:tr>
      <w:tr w:rsidR="000319C1" w:rsidTr="00517456">
        <w:tc>
          <w:tcPr>
            <w:tcW w:w="16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Gifts</w:t>
            </w:r>
          </w:p>
        </w:tc>
        <w:tc>
          <w:tcPr>
            <w:tcW w:w="38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5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5. Gracilis</w:t>
            </w:r>
          </w:p>
        </w:tc>
      </w:tr>
      <w:tr w:rsidR="000319C1" w:rsidTr="00517456">
        <w:tc>
          <w:tcPr>
            <w:tcW w:w="16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8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B. Lateral rotation</w:t>
            </w:r>
          </w:p>
        </w:tc>
        <w:tc>
          <w:tcPr>
            <w:tcW w:w="45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r>
      <w:tr w:rsidR="000319C1" w:rsidTr="00517456">
        <w:tc>
          <w:tcPr>
            <w:tcW w:w="16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38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sz w:val="20"/>
                <w:szCs w:val="20"/>
              </w:rPr>
            </w:pPr>
          </w:p>
        </w:tc>
        <w:tc>
          <w:tcPr>
            <w:tcW w:w="45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319C1" w:rsidRDefault="000319C1" w:rsidP="00517456">
            <w:pPr>
              <w:pStyle w:val="Normal1"/>
              <w:pBdr>
                <w:top w:val="nil"/>
                <w:left w:val="nil"/>
                <w:bottom w:val="nil"/>
                <w:right w:val="nil"/>
                <w:between w:val="nil"/>
              </w:pBdr>
              <w:rPr>
                <w:color w:val="000000"/>
              </w:rPr>
            </w:pPr>
            <w:r>
              <w:rPr>
                <w:color w:val="000000"/>
              </w:rPr>
              <w:t>- Biceps femoris</w:t>
            </w:r>
          </w:p>
        </w:tc>
      </w:tr>
    </w:tbl>
    <w:p w:rsidR="000319C1" w:rsidRDefault="000319C1" w:rsidP="000319C1">
      <w:pPr>
        <w:pStyle w:val="Normal1"/>
        <w:pBdr>
          <w:top w:val="nil"/>
          <w:left w:val="nil"/>
          <w:bottom w:val="nil"/>
          <w:right w:val="nil"/>
          <w:between w:val="nil"/>
        </w:pBdr>
        <w:jc w:val="center"/>
        <w:rPr>
          <w:color w:val="000000"/>
        </w:rPr>
      </w:pPr>
    </w:p>
    <w:p w:rsidR="000319C1" w:rsidRDefault="000319C1" w:rsidP="000319C1">
      <w:pPr>
        <w:pStyle w:val="Normal1"/>
        <w:pBdr>
          <w:top w:val="nil"/>
          <w:left w:val="nil"/>
          <w:bottom w:val="nil"/>
          <w:right w:val="nil"/>
          <w:between w:val="nil"/>
        </w:pBdr>
        <w:rPr>
          <w:color w:val="000000"/>
          <w:sz w:val="48"/>
          <w:szCs w:val="48"/>
        </w:rPr>
      </w:pPr>
    </w:p>
    <w:p w:rsidR="00AF1C32" w:rsidRDefault="00AF1C32">
      <w:pPr>
        <w:rPr>
          <w:szCs w:val="20"/>
        </w:rPr>
      </w:pPr>
      <w:r>
        <w:rPr>
          <w:szCs w:val="20"/>
        </w:rPr>
        <w:br w:type="page"/>
      </w:r>
    </w:p>
    <w:p w:rsidR="00A775D2" w:rsidRPr="00AF1C32" w:rsidRDefault="00AF1C32" w:rsidP="000319C1">
      <w:pPr>
        <w:rPr>
          <w:sz w:val="72"/>
          <w:szCs w:val="72"/>
        </w:rPr>
      </w:pPr>
      <w:r w:rsidRPr="00AF1C32">
        <w:rPr>
          <w:sz w:val="72"/>
          <w:szCs w:val="72"/>
        </w:rPr>
        <w:lastRenderedPageBreak/>
        <w:t>Question Bank</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48"/>
          <w:szCs w:val="48"/>
        </w:rPr>
        <w:t>SET 1</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Reduction of femoral hernia is done in which of the following ways?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Upwards, forwards and downwards </w:t>
      </w:r>
      <w:r w:rsidRPr="00AF1C32">
        <w:rPr>
          <w:rFonts w:ascii="Times New Roman" w:eastAsia="Times New Roman" w:hAnsi="Times New Roman" w:cs="Times New Roman"/>
          <w:sz w:val="20"/>
          <w:szCs w:val="20"/>
        </w:rPr>
        <w:br/>
        <w:t>    B. Downwards, backwards and upwards </w:t>
      </w:r>
      <w:r w:rsidRPr="00AF1C32">
        <w:rPr>
          <w:rFonts w:ascii="Times New Roman" w:eastAsia="Times New Roman" w:hAnsi="Times New Roman" w:cs="Times New Roman"/>
          <w:sz w:val="20"/>
          <w:szCs w:val="20"/>
        </w:rPr>
        <w:br/>
        <w:t>    C. Downwards, forwards and upwards </w:t>
      </w:r>
      <w:r w:rsidRPr="00AF1C32">
        <w:rPr>
          <w:rFonts w:ascii="Times New Roman" w:eastAsia="Times New Roman" w:hAnsi="Times New Roman" w:cs="Times New Roman"/>
          <w:sz w:val="20"/>
          <w:szCs w:val="20"/>
        </w:rPr>
        <w:br/>
        <w:t>    D. Upwards, backwards and downwards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Bulbus cordis forms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Smooth part of right atrium </w:t>
      </w:r>
      <w:r w:rsidRPr="00AF1C32">
        <w:rPr>
          <w:rFonts w:ascii="Times New Roman" w:eastAsia="Times New Roman" w:hAnsi="Times New Roman" w:cs="Times New Roman"/>
          <w:sz w:val="20"/>
          <w:szCs w:val="20"/>
        </w:rPr>
        <w:br/>
        <w:t>    B. Trabeculated part of right atrium </w:t>
      </w:r>
      <w:r w:rsidRPr="00AF1C32">
        <w:rPr>
          <w:rFonts w:ascii="Times New Roman" w:eastAsia="Times New Roman" w:hAnsi="Times New Roman" w:cs="Times New Roman"/>
          <w:sz w:val="20"/>
          <w:szCs w:val="20"/>
        </w:rPr>
        <w:br/>
        <w:t>    C. Smooth part of right ventricle </w:t>
      </w:r>
      <w:r w:rsidRPr="00AF1C32">
        <w:rPr>
          <w:rFonts w:ascii="Times New Roman" w:eastAsia="Times New Roman" w:hAnsi="Times New Roman" w:cs="Times New Roman"/>
          <w:sz w:val="20"/>
          <w:szCs w:val="20"/>
        </w:rPr>
        <w:br/>
        <w:t>    D. Trabeculated part of right ventricle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Nerve supply of pronator teres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Ulnar nerve </w:t>
      </w:r>
      <w:r w:rsidRPr="00AF1C32">
        <w:rPr>
          <w:rFonts w:ascii="Times New Roman" w:eastAsia="Times New Roman" w:hAnsi="Times New Roman" w:cs="Times New Roman"/>
          <w:sz w:val="20"/>
          <w:szCs w:val="20"/>
        </w:rPr>
        <w:br/>
        <w:t>    B. Radial nerve </w:t>
      </w:r>
      <w:r w:rsidRPr="00AF1C32">
        <w:rPr>
          <w:rFonts w:ascii="Times New Roman" w:eastAsia="Times New Roman" w:hAnsi="Times New Roman" w:cs="Times New Roman"/>
          <w:sz w:val="20"/>
          <w:szCs w:val="20"/>
        </w:rPr>
        <w:br/>
        <w:t>    C. Median nerve </w:t>
      </w:r>
      <w:r w:rsidRPr="00AF1C32">
        <w:rPr>
          <w:rFonts w:ascii="Times New Roman" w:eastAsia="Times New Roman" w:hAnsi="Times New Roman" w:cs="Times New Roman"/>
          <w:sz w:val="20"/>
          <w:szCs w:val="20"/>
        </w:rPr>
        <w:br/>
        <w:t>    D. Inferior interosseus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All of the following statements are true regarding the entrapment neuropathy of posterior interosseous nerve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Extension is possible at the interphalangeal joints of the medial four digits </w:t>
      </w:r>
      <w:r w:rsidRPr="00AF1C32">
        <w:rPr>
          <w:rFonts w:ascii="Times New Roman" w:eastAsia="Times New Roman" w:hAnsi="Times New Roman" w:cs="Times New Roman"/>
          <w:sz w:val="20"/>
          <w:szCs w:val="20"/>
        </w:rPr>
        <w:br/>
        <w:t>    B. There occurs motor paralysis of extensors of all joints of thumb and knuckles </w:t>
      </w:r>
      <w:r w:rsidRPr="00AF1C32">
        <w:rPr>
          <w:rFonts w:ascii="Times New Roman" w:eastAsia="Times New Roman" w:hAnsi="Times New Roman" w:cs="Times New Roman"/>
          <w:sz w:val="20"/>
          <w:szCs w:val="20"/>
        </w:rPr>
        <w:br/>
        <w:t>    C. Attempted wrist extension causes marked radial deviation </w:t>
      </w:r>
      <w:r w:rsidRPr="00AF1C32">
        <w:rPr>
          <w:rFonts w:ascii="Times New Roman" w:eastAsia="Times New Roman" w:hAnsi="Times New Roman" w:cs="Times New Roman"/>
          <w:sz w:val="20"/>
          <w:szCs w:val="20"/>
        </w:rPr>
        <w:br/>
        <w:t>    D. The extent of anaesthesia is confined to a small area on the lateral part of dorsum of hand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Excessive contraction of following muscle causes dislocation of jaw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Temporalis </w:t>
      </w:r>
      <w:r w:rsidRPr="00AF1C32">
        <w:rPr>
          <w:rFonts w:ascii="Times New Roman" w:eastAsia="Times New Roman" w:hAnsi="Times New Roman" w:cs="Times New Roman"/>
          <w:sz w:val="20"/>
          <w:szCs w:val="20"/>
        </w:rPr>
        <w:br/>
        <w:t>    B. Zygomaticus Major </w:t>
      </w:r>
      <w:r w:rsidRPr="00AF1C32">
        <w:rPr>
          <w:rFonts w:ascii="Times New Roman" w:eastAsia="Times New Roman" w:hAnsi="Times New Roman" w:cs="Times New Roman"/>
          <w:sz w:val="20"/>
          <w:szCs w:val="20"/>
        </w:rPr>
        <w:br/>
        <w:t>    C. Lateral pterygoid </w:t>
      </w:r>
      <w:r w:rsidRPr="00AF1C32">
        <w:rPr>
          <w:rFonts w:ascii="Times New Roman" w:eastAsia="Times New Roman" w:hAnsi="Times New Roman" w:cs="Times New Roman"/>
          <w:sz w:val="20"/>
          <w:szCs w:val="20"/>
        </w:rPr>
        <w:br/>
        <w:t>    D. Medial pterygoid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An eroded lesion in the jugular foramen may damage which of the following pair of structures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Accessory nerve and Sigmoid sinus </w:t>
      </w:r>
      <w:r w:rsidRPr="00AF1C32">
        <w:rPr>
          <w:rFonts w:ascii="Times New Roman" w:eastAsia="Times New Roman" w:hAnsi="Times New Roman" w:cs="Times New Roman"/>
          <w:sz w:val="20"/>
          <w:szCs w:val="20"/>
        </w:rPr>
        <w:br/>
        <w:t>    B. Vagus nerve and internal carotid artery </w:t>
      </w:r>
      <w:r w:rsidRPr="00AF1C32">
        <w:rPr>
          <w:rFonts w:ascii="Times New Roman" w:eastAsia="Times New Roman" w:hAnsi="Times New Roman" w:cs="Times New Roman"/>
          <w:sz w:val="20"/>
          <w:szCs w:val="20"/>
        </w:rPr>
        <w:br/>
        <w:t>    C. Hypoglossal nerve and inferior petrosal sinus </w:t>
      </w:r>
      <w:r w:rsidRPr="00AF1C32">
        <w:rPr>
          <w:rFonts w:ascii="Times New Roman" w:eastAsia="Times New Roman" w:hAnsi="Times New Roman" w:cs="Times New Roman"/>
          <w:sz w:val="20"/>
          <w:szCs w:val="20"/>
        </w:rPr>
        <w:br/>
        <w:t>    D. Glossopharyngeal and inferior petrosal sinus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Neural crest derivatives are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Schwann cells </w:t>
      </w:r>
      <w:r w:rsidRPr="00AF1C32">
        <w:rPr>
          <w:rFonts w:ascii="Times New Roman" w:eastAsia="Times New Roman" w:hAnsi="Times New Roman" w:cs="Times New Roman"/>
          <w:sz w:val="20"/>
          <w:szCs w:val="20"/>
        </w:rPr>
        <w:br/>
        <w:t>    B. Melanocytes </w:t>
      </w:r>
      <w:r w:rsidRPr="00AF1C32">
        <w:rPr>
          <w:rFonts w:ascii="Times New Roman" w:eastAsia="Times New Roman" w:hAnsi="Times New Roman" w:cs="Times New Roman"/>
          <w:sz w:val="20"/>
          <w:szCs w:val="20"/>
        </w:rPr>
        <w:br/>
        <w:t>    C. Thyroid follicular cells </w:t>
      </w:r>
      <w:r w:rsidRPr="00AF1C32">
        <w:rPr>
          <w:rFonts w:ascii="Times New Roman" w:eastAsia="Times New Roman" w:hAnsi="Times New Roman" w:cs="Times New Roman"/>
          <w:sz w:val="20"/>
          <w:szCs w:val="20"/>
        </w:rPr>
        <w:br/>
        <w:t>    D. Parafollicular C cells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All of the following features are seen in neurons from dorsal root ganglia,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They are derived from neural crest cells </w:t>
      </w:r>
      <w:r w:rsidRPr="00AF1C32">
        <w:rPr>
          <w:rFonts w:ascii="Times New Roman" w:eastAsia="Times New Roman" w:hAnsi="Times New Roman" w:cs="Times New Roman"/>
          <w:sz w:val="20"/>
          <w:szCs w:val="20"/>
        </w:rPr>
        <w:br/>
        <w:t>    B. They are multipolar </w:t>
      </w:r>
      <w:r w:rsidRPr="00AF1C32">
        <w:rPr>
          <w:rFonts w:ascii="Times New Roman" w:eastAsia="Times New Roman" w:hAnsi="Times New Roman" w:cs="Times New Roman"/>
          <w:sz w:val="20"/>
          <w:szCs w:val="20"/>
        </w:rPr>
        <w:br/>
        <w:t>    C. Situated in the intervertebral foramina </w:t>
      </w:r>
      <w:r w:rsidRPr="00AF1C32">
        <w:rPr>
          <w:rFonts w:ascii="Times New Roman" w:eastAsia="Times New Roman" w:hAnsi="Times New Roman" w:cs="Times New Roman"/>
          <w:sz w:val="20"/>
          <w:szCs w:val="20"/>
        </w:rPr>
        <w:br/>
        <w:t>    D. They have centrally located nuclei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Superior thyroid artery is a branch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External carotid artery </w:t>
      </w:r>
      <w:r w:rsidRPr="00AF1C32">
        <w:rPr>
          <w:rFonts w:ascii="Times New Roman" w:eastAsia="Times New Roman" w:hAnsi="Times New Roman" w:cs="Times New Roman"/>
          <w:sz w:val="20"/>
          <w:szCs w:val="20"/>
        </w:rPr>
        <w:br/>
        <w:t>    B. Internal carotid artery </w:t>
      </w:r>
      <w:r w:rsidRPr="00AF1C32">
        <w:rPr>
          <w:rFonts w:ascii="Times New Roman" w:eastAsia="Times New Roman" w:hAnsi="Times New Roman" w:cs="Times New Roman"/>
          <w:sz w:val="20"/>
          <w:szCs w:val="20"/>
        </w:rPr>
        <w:br/>
        <w:t>    C. Subclavian artery </w:t>
      </w:r>
      <w:r w:rsidRPr="00AF1C32">
        <w:rPr>
          <w:rFonts w:ascii="Times New Roman" w:eastAsia="Times New Roman" w:hAnsi="Times New Roman" w:cs="Times New Roman"/>
          <w:sz w:val="20"/>
          <w:szCs w:val="20"/>
        </w:rPr>
        <w:br/>
        <w:t>    D. Facial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All the structures are seen in transverse section of T4 vertebral level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Arch of aorta </w:t>
      </w:r>
      <w:r w:rsidRPr="00AF1C32">
        <w:rPr>
          <w:rFonts w:ascii="Times New Roman" w:eastAsia="Times New Roman" w:hAnsi="Times New Roman" w:cs="Times New Roman"/>
          <w:sz w:val="20"/>
          <w:szCs w:val="20"/>
        </w:rPr>
        <w:br/>
        <w:t>    B. Thymus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20"/>
          <w:szCs w:val="20"/>
        </w:rPr>
        <w:lastRenderedPageBreak/>
        <w:t>    C. Azygous vein </w:t>
      </w:r>
      <w:r w:rsidRPr="00AF1C32">
        <w:rPr>
          <w:rFonts w:ascii="Times New Roman" w:eastAsia="Times New Roman" w:hAnsi="Times New Roman" w:cs="Times New Roman"/>
          <w:sz w:val="20"/>
          <w:szCs w:val="20"/>
        </w:rPr>
        <w:br/>
        <w:t>    D. Thoracic duct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CSF is formed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Arachnoid villi </w:t>
      </w:r>
      <w:r w:rsidRPr="00AF1C32">
        <w:rPr>
          <w:rFonts w:ascii="Times New Roman" w:eastAsia="Times New Roman" w:hAnsi="Times New Roman" w:cs="Times New Roman"/>
          <w:sz w:val="20"/>
          <w:szCs w:val="20"/>
        </w:rPr>
        <w:br/>
        <w:t>    B. Choroid plexus </w:t>
      </w:r>
      <w:r w:rsidRPr="00AF1C32">
        <w:rPr>
          <w:rFonts w:ascii="Times New Roman" w:eastAsia="Times New Roman" w:hAnsi="Times New Roman" w:cs="Times New Roman"/>
          <w:sz w:val="20"/>
          <w:szCs w:val="20"/>
        </w:rPr>
        <w:br/>
        <w:t>    C. Duramater </w:t>
      </w:r>
      <w:r w:rsidRPr="00AF1C32">
        <w:rPr>
          <w:rFonts w:ascii="Times New Roman" w:eastAsia="Times New Roman" w:hAnsi="Times New Roman" w:cs="Times New Roman"/>
          <w:sz w:val="20"/>
          <w:szCs w:val="20"/>
        </w:rPr>
        <w:br/>
        <w:t>    D. Lateral ventricles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All is true about stapes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Damage to stapedius produces hyperacusis </w:t>
      </w:r>
      <w:r w:rsidRPr="00AF1C32">
        <w:rPr>
          <w:rFonts w:ascii="Times New Roman" w:eastAsia="Times New Roman" w:hAnsi="Times New Roman" w:cs="Times New Roman"/>
          <w:sz w:val="20"/>
          <w:szCs w:val="20"/>
        </w:rPr>
        <w:br/>
        <w:t>    B. Derivative of 2nd pharyngeal arch </w:t>
      </w:r>
      <w:r w:rsidRPr="00AF1C32">
        <w:rPr>
          <w:rFonts w:ascii="Times New Roman" w:eastAsia="Times New Roman" w:hAnsi="Times New Roman" w:cs="Times New Roman"/>
          <w:sz w:val="20"/>
          <w:szCs w:val="20"/>
        </w:rPr>
        <w:br/>
        <w:t>    C. Covers the oval window </w:t>
      </w:r>
      <w:r w:rsidRPr="00AF1C32">
        <w:rPr>
          <w:rFonts w:ascii="Times New Roman" w:eastAsia="Times New Roman" w:hAnsi="Times New Roman" w:cs="Times New Roman"/>
          <w:sz w:val="20"/>
          <w:szCs w:val="20"/>
        </w:rPr>
        <w:br/>
        <w:t>    D. Controlled by stapedius to protect middle ear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Trochanteric anastomoses comprises: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Superior gluteal artery </w:t>
      </w:r>
      <w:r w:rsidRPr="00AF1C32">
        <w:rPr>
          <w:rFonts w:ascii="Times New Roman" w:eastAsia="Times New Roman" w:hAnsi="Times New Roman" w:cs="Times New Roman"/>
          <w:sz w:val="20"/>
          <w:szCs w:val="20"/>
        </w:rPr>
        <w:br/>
        <w:t>    B. Medial femoral circumflex artery </w:t>
      </w:r>
      <w:r w:rsidRPr="00AF1C32">
        <w:rPr>
          <w:rFonts w:ascii="Times New Roman" w:eastAsia="Times New Roman" w:hAnsi="Times New Roman" w:cs="Times New Roman"/>
          <w:sz w:val="20"/>
          <w:szCs w:val="20"/>
        </w:rPr>
        <w:br/>
        <w:t>    C. Inferior gluteal artery </w:t>
      </w:r>
      <w:r w:rsidRPr="00AF1C32">
        <w:rPr>
          <w:rFonts w:ascii="Times New Roman" w:eastAsia="Times New Roman" w:hAnsi="Times New Roman" w:cs="Times New Roman"/>
          <w:sz w:val="20"/>
          <w:szCs w:val="20"/>
        </w:rPr>
        <w:br/>
        <w:t>    D. First perforating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Pharyngotypanic tube connects the middle ear cavity with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Oropharynx </w:t>
      </w:r>
      <w:r w:rsidRPr="00AF1C32">
        <w:rPr>
          <w:rFonts w:ascii="Times New Roman" w:eastAsia="Times New Roman" w:hAnsi="Times New Roman" w:cs="Times New Roman"/>
          <w:sz w:val="20"/>
          <w:szCs w:val="20"/>
        </w:rPr>
        <w:br/>
        <w:t>    B. Nasopharynx </w:t>
      </w:r>
      <w:r w:rsidRPr="00AF1C32">
        <w:rPr>
          <w:rFonts w:ascii="Times New Roman" w:eastAsia="Times New Roman" w:hAnsi="Times New Roman" w:cs="Times New Roman"/>
          <w:sz w:val="20"/>
          <w:szCs w:val="20"/>
        </w:rPr>
        <w:br/>
        <w:t>    C. Nasal cavity </w:t>
      </w:r>
      <w:r w:rsidRPr="00AF1C32">
        <w:rPr>
          <w:rFonts w:ascii="Times New Roman" w:eastAsia="Times New Roman" w:hAnsi="Times New Roman" w:cs="Times New Roman"/>
          <w:sz w:val="20"/>
          <w:szCs w:val="20"/>
        </w:rPr>
        <w:br/>
        <w:t>    D. Laryngo pharynx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Parotid duct opens opposite to upper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1st molar </w:t>
      </w:r>
      <w:r w:rsidRPr="00AF1C32">
        <w:rPr>
          <w:rFonts w:ascii="Times New Roman" w:eastAsia="Times New Roman" w:hAnsi="Times New Roman" w:cs="Times New Roman"/>
          <w:sz w:val="20"/>
          <w:szCs w:val="20"/>
        </w:rPr>
        <w:br/>
        <w:t>    B. 2nd molar </w:t>
      </w:r>
      <w:r w:rsidRPr="00AF1C32">
        <w:rPr>
          <w:rFonts w:ascii="Times New Roman" w:eastAsia="Times New Roman" w:hAnsi="Times New Roman" w:cs="Times New Roman"/>
          <w:sz w:val="20"/>
          <w:szCs w:val="20"/>
        </w:rPr>
        <w:br/>
        <w:t>    C. 2nd premolar </w:t>
      </w:r>
      <w:r w:rsidRPr="00AF1C32">
        <w:rPr>
          <w:rFonts w:ascii="Times New Roman" w:eastAsia="Times New Roman" w:hAnsi="Times New Roman" w:cs="Times New Roman"/>
          <w:sz w:val="20"/>
          <w:szCs w:val="20"/>
        </w:rPr>
        <w:br/>
        <w:t>    D. 1st premolar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Following are all the features of cerebellar lesions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Dysdidochokinesis </w:t>
      </w:r>
      <w:r w:rsidRPr="00AF1C32">
        <w:rPr>
          <w:rFonts w:ascii="Times New Roman" w:eastAsia="Times New Roman" w:hAnsi="Times New Roman" w:cs="Times New Roman"/>
          <w:sz w:val="20"/>
          <w:szCs w:val="20"/>
        </w:rPr>
        <w:br/>
        <w:t>    B. Rigidity of voluntary muscles </w:t>
      </w:r>
      <w:r w:rsidRPr="00AF1C32">
        <w:rPr>
          <w:rFonts w:ascii="Times New Roman" w:eastAsia="Times New Roman" w:hAnsi="Times New Roman" w:cs="Times New Roman"/>
          <w:sz w:val="20"/>
          <w:szCs w:val="20"/>
        </w:rPr>
        <w:br/>
        <w:t>    C. Intention tremors </w:t>
      </w:r>
      <w:r w:rsidRPr="00AF1C32">
        <w:rPr>
          <w:rFonts w:ascii="Times New Roman" w:eastAsia="Times New Roman" w:hAnsi="Times New Roman" w:cs="Times New Roman"/>
          <w:sz w:val="20"/>
          <w:szCs w:val="20"/>
        </w:rPr>
        <w:br/>
        <w:t>    D. Nystagmus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Which of the following brainstem nuclei is not derived from alar plate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Dentate </w:t>
      </w:r>
      <w:r w:rsidRPr="00AF1C32">
        <w:rPr>
          <w:rFonts w:ascii="Times New Roman" w:eastAsia="Times New Roman" w:hAnsi="Times New Roman" w:cs="Times New Roman"/>
          <w:sz w:val="20"/>
          <w:szCs w:val="20"/>
        </w:rPr>
        <w:br/>
        <w:t>    B. Inferior olivary </w:t>
      </w:r>
      <w:r w:rsidRPr="00AF1C32">
        <w:rPr>
          <w:rFonts w:ascii="Times New Roman" w:eastAsia="Times New Roman" w:hAnsi="Times New Roman" w:cs="Times New Roman"/>
          <w:sz w:val="20"/>
          <w:szCs w:val="20"/>
        </w:rPr>
        <w:br/>
        <w:t>    C. Occulomotor </w:t>
      </w:r>
      <w:r w:rsidRPr="00AF1C32">
        <w:rPr>
          <w:rFonts w:ascii="Times New Roman" w:eastAsia="Times New Roman" w:hAnsi="Times New Roman" w:cs="Times New Roman"/>
          <w:sz w:val="20"/>
          <w:szCs w:val="20"/>
        </w:rPr>
        <w:br/>
        <w:t>    D. Substantia nigra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Pudendal nerve supplies which part of the urinary bladder?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External sphincter </w:t>
      </w:r>
      <w:r w:rsidRPr="00AF1C32">
        <w:rPr>
          <w:rFonts w:ascii="Times New Roman" w:eastAsia="Times New Roman" w:hAnsi="Times New Roman" w:cs="Times New Roman"/>
          <w:sz w:val="20"/>
          <w:szCs w:val="20"/>
        </w:rPr>
        <w:br/>
        <w:t>    B. Internal sphincter </w:t>
      </w:r>
      <w:r w:rsidRPr="00AF1C32">
        <w:rPr>
          <w:rFonts w:ascii="Times New Roman" w:eastAsia="Times New Roman" w:hAnsi="Times New Roman" w:cs="Times New Roman"/>
          <w:sz w:val="20"/>
          <w:szCs w:val="20"/>
        </w:rPr>
        <w:br/>
        <w:t>    C. All of the above </w:t>
      </w:r>
      <w:r w:rsidRPr="00AF1C32">
        <w:rPr>
          <w:rFonts w:ascii="Times New Roman" w:eastAsia="Times New Roman" w:hAnsi="Times New Roman" w:cs="Times New Roman"/>
          <w:sz w:val="20"/>
          <w:szCs w:val="20"/>
        </w:rPr>
        <w:br/>
        <w:t>    D. Detrusor muscle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A pulse in the dorsalis pedis artery may be palpated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Between the tendons of the tibialis anterior and extensor hallucis longus muscles </w:t>
      </w:r>
      <w:r w:rsidRPr="00AF1C32">
        <w:rPr>
          <w:rFonts w:ascii="Times New Roman" w:eastAsia="Times New Roman" w:hAnsi="Times New Roman" w:cs="Times New Roman"/>
          <w:sz w:val="20"/>
          <w:szCs w:val="20"/>
        </w:rPr>
        <w:br/>
        <w:t>    B. Immediately posterior to the medial malleolus </w:t>
      </w:r>
      <w:r w:rsidRPr="00AF1C32">
        <w:rPr>
          <w:rFonts w:ascii="Times New Roman" w:eastAsia="Times New Roman" w:hAnsi="Times New Roman" w:cs="Times New Roman"/>
          <w:sz w:val="20"/>
          <w:szCs w:val="20"/>
        </w:rPr>
        <w:br/>
        <w:t>    C. Between the tendons of the extensor digitorum longus and peroneus tertius muscles </w:t>
      </w:r>
      <w:r w:rsidRPr="00AF1C32">
        <w:rPr>
          <w:rFonts w:ascii="Times New Roman" w:eastAsia="Times New Roman" w:hAnsi="Times New Roman" w:cs="Times New Roman"/>
          <w:sz w:val="20"/>
          <w:szCs w:val="20"/>
        </w:rPr>
        <w:br/>
        <w:t>    D. Between the tendons of the extensor hallucis and extensor digitorum muscles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Not Mesodermal in origin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Lung </w:t>
      </w:r>
      <w:r w:rsidRPr="00AF1C32">
        <w:rPr>
          <w:rFonts w:ascii="Times New Roman" w:eastAsia="Times New Roman" w:hAnsi="Times New Roman" w:cs="Times New Roman"/>
          <w:sz w:val="20"/>
          <w:szCs w:val="20"/>
        </w:rPr>
        <w:br/>
        <w:t>    B. Kidney </w:t>
      </w:r>
      <w:r w:rsidRPr="00AF1C32">
        <w:rPr>
          <w:rFonts w:ascii="Times New Roman" w:eastAsia="Times New Roman" w:hAnsi="Times New Roman" w:cs="Times New Roman"/>
          <w:sz w:val="20"/>
          <w:szCs w:val="20"/>
        </w:rPr>
        <w:br/>
        <w:t>    C. Heart </w:t>
      </w:r>
      <w:r w:rsidRPr="00AF1C32">
        <w:rPr>
          <w:rFonts w:ascii="Times New Roman" w:eastAsia="Times New Roman" w:hAnsi="Times New Roman" w:cs="Times New Roman"/>
          <w:sz w:val="20"/>
          <w:szCs w:val="20"/>
        </w:rPr>
        <w:br/>
        <w:t>    D. Uterus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B :: 2 C :: 3 C :: 4 D :: 5 C :: 6 D :: 7 C :: 8 B :: 9 A :: 10 C :: 11 A :: 12 D :: 13 D :: 14 B :: 15 B :: 16 B :: 17 C :: 18 A :: 19 D :: 20 A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lastRenderedPageBreak/>
        <w:t>SET 2</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All are true about the trigone of the urinary bladder except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Mucosa is tightly adherent to the underlying musculature </w:t>
      </w:r>
      <w:r w:rsidRPr="00AF1C32">
        <w:rPr>
          <w:rFonts w:ascii="Times New Roman" w:eastAsia="Times New Roman" w:hAnsi="Times New Roman" w:cs="Times New Roman"/>
          <w:sz w:val="20"/>
          <w:szCs w:val="20"/>
        </w:rPr>
        <w:br/>
        <w:t>    B. It is derived from the urogenital sinus </w:t>
      </w:r>
      <w:r w:rsidRPr="00AF1C32">
        <w:rPr>
          <w:rFonts w:ascii="Times New Roman" w:eastAsia="Times New Roman" w:hAnsi="Times New Roman" w:cs="Times New Roman"/>
          <w:sz w:val="20"/>
          <w:szCs w:val="20"/>
        </w:rPr>
        <w:br/>
        <w:t>    C. Mucosa is smooth </w:t>
      </w:r>
      <w:r w:rsidRPr="00AF1C32">
        <w:rPr>
          <w:rFonts w:ascii="Times New Roman" w:eastAsia="Times New Roman" w:hAnsi="Times New Roman" w:cs="Times New Roman"/>
          <w:sz w:val="20"/>
          <w:szCs w:val="20"/>
        </w:rPr>
        <w:br/>
        <w:t>    D. It is lined by transitional epithelium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First palmar interosseus muscle is supplied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Median nerve </w:t>
      </w:r>
      <w:r w:rsidRPr="00AF1C32">
        <w:rPr>
          <w:rFonts w:ascii="Times New Roman" w:eastAsia="Times New Roman" w:hAnsi="Times New Roman" w:cs="Times New Roman"/>
          <w:sz w:val="20"/>
          <w:szCs w:val="20"/>
        </w:rPr>
        <w:br/>
        <w:t>    B. Ulnar nerve </w:t>
      </w:r>
      <w:r w:rsidRPr="00AF1C32">
        <w:rPr>
          <w:rFonts w:ascii="Times New Roman" w:eastAsia="Times New Roman" w:hAnsi="Times New Roman" w:cs="Times New Roman"/>
          <w:sz w:val="20"/>
          <w:szCs w:val="20"/>
        </w:rPr>
        <w:br/>
        <w:t>    C. Radial nerve </w:t>
      </w:r>
      <w:r w:rsidRPr="00AF1C32">
        <w:rPr>
          <w:rFonts w:ascii="Times New Roman" w:eastAsia="Times New Roman" w:hAnsi="Times New Roman" w:cs="Times New Roman"/>
          <w:sz w:val="20"/>
          <w:szCs w:val="20"/>
        </w:rPr>
        <w:br/>
        <w:t>    D. A and B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Left sided superior vena cava drains into: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Right Atrium </w:t>
      </w:r>
      <w:r w:rsidRPr="00AF1C32">
        <w:rPr>
          <w:rFonts w:ascii="Times New Roman" w:eastAsia="Times New Roman" w:hAnsi="Times New Roman" w:cs="Times New Roman"/>
          <w:sz w:val="20"/>
          <w:szCs w:val="20"/>
        </w:rPr>
        <w:br/>
        <w:t>    B. Left atrium </w:t>
      </w:r>
      <w:r w:rsidRPr="00AF1C32">
        <w:rPr>
          <w:rFonts w:ascii="Times New Roman" w:eastAsia="Times New Roman" w:hAnsi="Times New Roman" w:cs="Times New Roman"/>
          <w:sz w:val="20"/>
          <w:szCs w:val="20"/>
        </w:rPr>
        <w:br/>
        <w:t>    C. Coronary sinus </w:t>
      </w:r>
      <w:r w:rsidRPr="00AF1C32">
        <w:rPr>
          <w:rFonts w:ascii="Times New Roman" w:eastAsia="Times New Roman" w:hAnsi="Times New Roman" w:cs="Times New Roman"/>
          <w:sz w:val="20"/>
          <w:szCs w:val="20"/>
        </w:rPr>
        <w:br/>
        <w:t>    D. Pericardial space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Middle radioulnar joint is 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Symphysis </w:t>
      </w:r>
      <w:r w:rsidRPr="00AF1C32">
        <w:rPr>
          <w:rFonts w:ascii="Times New Roman" w:eastAsia="Times New Roman" w:hAnsi="Times New Roman" w:cs="Times New Roman"/>
          <w:sz w:val="20"/>
          <w:szCs w:val="20"/>
        </w:rPr>
        <w:br/>
        <w:t>    B. Synchondrosis </w:t>
      </w:r>
      <w:r w:rsidRPr="00AF1C32">
        <w:rPr>
          <w:rFonts w:ascii="Times New Roman" w:eastAsia="Times New Roman" w:hAnsi="Times New Roman" w:cs="Times New Roman"/>
          <w:sz w:val="20"/>
          <w:szCs w:val="20"/>
        </w:rPr>
        <w:br/>
        <w:t>    C. Syndesmosis </w:t>
      </w:r>
      <w:r w:rsidRPr="00AF1C32">
        <w:rPr>
          <w:rFonts w:ascii="Times New Roman" w:eastAsia="Times New Roman" w:hAnsi="Times New Roman" w:cs="Times New Roman"/>
          <w:sz w:val="20"/>
          <w:szCs w:val="20"/>
        </w:rPr>
        <w:br/>
        <w:t>    D. Schindylesis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Pancreas is supplied by all of the following arteries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Coeliac </w:t>
      </w:r>
      <w:r w:rsidRPr="00AF1C32">
        <w:rPr>
          <w:rFonts w:ascii="Times New Roman" w:eastAsia="Times New Roman" w:hAnsi="Times New Roman" w:cs="Times New Roman"/>
          <w:sz w:val="20"/>
          <w:szCs w:val="20"/>
        </w:rPr>
        <w:br/>
        <w:t>    B. Splenic </w:t>
      </w:r>
      <w:r w:rsidRPr="00AF1C32">
        <w:rPr>
          <w:rFonts w:ascii="Times New Roman" w:eastAsia="Times New Roman" w:hAnsi="Times New Roman" w:cs="Times New Roman"/>
          <w:sz w:val="20"/>
          <w:szCs w:val="20"/>
        </w:rPr>
        <w:br/>
        <w:t>    C. Gastroduodenal </w:t>
      </w:r>
      <w:r w:rsidRPr="00AF1C32">
        <w:rPr>
          <w:rFonts w:ascii="Times New Roman" w:eastAsia="Times New Roman" w:hAnsi="Times New Roman" w:cs="Times New Roman"/>
          <w:sz w:val="20"/>
          <w:szCs w:val="20"/>
        </w:rPr>
        <w:br/>
        <w:t>    D. Inferior mesenteric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The accessory obturator artery is a branch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Inferior epigastric </w:t>
      </w:r>
      <w:r w:rsidRPr="00AF1C32">
        <w:rPr>
          <w:rFonts w:ascii="Times New Roman" w:eastAsia="Times New Roman" w:hAnsi="Times New Roman" w:cs="Times New Roman"/>
          <w:sz w:val="20"/>
          <w:szCs w:val="20"/>
        </w:rPr>
        <w:br/>
        <w:t>    B. External iliac </w:t>
      </w:r>
      <w:r w:rsidRPr="00AF1C32">
        <w:rPr>
          <w:rFonts w:ascii="Times New Roman" w:eastAsia="Times New Roman" w:hAnsi="Times New Roman" w:cs="Times New Roman"/>
          <w:sz w:val="20"/>
          <w:szCs w:val="20"/>
        </w:rPr>
        <w:br/>
        <w:t>    C. Internal iliac </w:t>
      </w:r>
      <w:r w:rsidRPr="00AF1C32">
        <w:rPr>
          <w:rFonts w:ascii="Times New Roman" w:eastAsia="Times New Roman" w:hAnsi="Times New Roman" w:cs="Times New Roman"/>
          <w:sz w:val="20"/>
          <w:szCs w:val="20"/>
        </w:rPr>
        <w:br/>
        <w:t>    D. Obturator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A newborn baby has a prominent defect at the base of his spine through which his meninges and spinal cord protrude. A failure of which of the following processes is the most common cause of this type of defect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Fusion of the vertebral arches </w:t>
      </w:r>
      <w:r w:rsidRPr="00AF1C32">
        <w:rPr>
          <w:rFonts w:ascii="Times New Roman" w:eastAsia="Times New Roman" w:hAnsi="Times New Roman" w:cs="Times New Roman"/>
          <w:sz w:val="20"/>
          <w:szCs w:val="20"/>
        </w:rPr>
        <w:br/>
        <w:t>    B. Development of the superior articular process </w:t>
      </w:r>
      <w:r w:rsidRPr="00AF1C32">
        <w:rPr>
          <w:rFonts w:ascii="Times New Roman" w:eastAsia="Times New Roman" w:hAnsi="Times New Roman" w:cs="Times New Roman"/>
          <w:sz w:val="20"/>
          <w:szCs w:val="20"/>
        </w:rPr>
        <w:br/>
        <w:t>    C. Development of the pedicle </w:t>
      </w:r>
      <w:r w:rsidRPr="00AF1C32">
        <w:rPr>
          <w:rFonts w:ascii="Times New Roman" w:eastAsia="Times New Roman" w:hAnsi="Times New Roman" w:cs="Times New Roman"/>
          <w:sz w:val="20"/>
          <w:szCs w:val="20"/>
        </w:rPr>
        <w:br/>
        <w:t>    D. Development of primary vertebral ossification centers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Typical cervical vertebra can be differentiated from thoracic by all of the following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Oval body </w:t>
      </w:r>
      <w:r w:rsidRPr="00AF1C32">
        <w:rPr>
          <w:rFonts w:ascii="Times New Roman" w:eastAsia="Times New Roman" w:hAnsi="Times New Roman" w:cs="Times New Roman"/>
          <w:sz w:val="20"/>
          <w:szCs w:val="20"/>
        </w:rPr>
        <w:br/>
        <w:t>    B. Foramen transversarium </w:t>
      </w:r>
      <w:r w:rsidRPr="00AF1C32">
        <w:rPr>
          <w:rFonts w:ascii="Times New Roman" w:eastAsia="Times New Roman" w:hAnsi="Times New Roman" w:cs="Times New Roman"/>
          <w:sz w:val="20"/>
          <w:szCs w:val="20"/>
        </w:rPr>
        <w:br/>
        <w:t>    C. Superior articular facet directed backwards &amp; upwards </w:t>
      </w:r>
      <w:r w:rsidRPr="00AF1C32">
        <w:rPr>
          <w:rFonts w:ascii="Times New Roman" w:eastAsia="Times New Roman" w:hAnsi="Times New Roman" w:cs="Times New Roman"/>
          <w:sz w:val="20"/>
          <w:szCs w:val="20"/>
        </w:rPr>
        <w:br/>
        <w:t>    D. Small body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Skeleton of the heart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Bony </w:t>
      </w:r>
      <w:r w:rsidRPr="00AF1C32">
        <w:rPr>
          <w:rFonts w:ascii="Times New Roman" w:eastAsia="Times New Roman" w:hAnsi="Times New Roman" w:cs="Times New Roman"/>
          <w:sz w:val="20"/>
          <w:szCs w:val="20"/>
        </w:rPr>
        <w:br/>
        <w:t>    B. Cartilaginous </w:t>
      </w:r>
      <w:r w:rsidRPr="00AF1C32">
        <w:rPr>
          <w:rFonts w:ascii="Times New Roman" w:eastAsia="Times New Roman" w:hAnsi="Times New Roman" w:cs="Times New Roman"/>
          <w:sz w:val="20"/>
          <w:szCs w:val="20"/>
        </w:rPr>
        <w:br/>
        <w:t>    C. Fibrous </w:t>
      </w:r>
      <w:r w:rsidRPr="00AF1C32">
        <w:rPr>
          <w:rFonts w:ascii="Times New Roman" w:eastAsia="Times New Roman" w:hAnsi="Times New Roman" w:cs="Times New Roman"/>
          <w:sz w:val="20"/>
          <w:szCs w:val="20"/>
        </w:rPr>
        <w:br/>
        <w:t>    D. Heart has no skeleton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Implantation occurs at the stage of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Zygote </w:t>
      </w:r>
      <w:r w:rsidRPr="00AF1C32">
        <w:rPr>
          <w:rFonts w:ascii="Times New Roman" w:eastAsia="Times New Roman" w:hAnsi="Times New Roman" w:cs="Times New Roman"/>
          <w:sz w:val="20"/>
          <w:szCs w:val="20"/>
        </w:rPr>
        <w:br/>
        <w:t>    B. Morula </w:t>
      </w:r>
      <w:r w:rsidRPr="00AF1C32">
        <w:rPr>
          <w:rFonts w:ascii="Times New Roman" w:eastAsia="Times New Roman" w:hAnsi="Times New Roman" w:cs="Times New Roman"/>
          <w:sz w:val="20"/>
          <w:szCs w:val="20"/>
        </w:rPr>
        <w:br/>
        <w:t>    C. Blastocyst </w:t>
      </w:r>
      <w:r w:rsidRPr="00AF1C32">
        <w:rPr>
          <w:rFonts w:ascii="Times New Roman" w:eastAsia="Times New Roman" w:hAnsi="Times New Roman" w:cs="Times New Roman"/>
          <w:sz w:val="20"/>
          <w:szCs w:val="20"/>
        </w:rPr>
        <w:br/>
        <w:t>    D. Primary villi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Choose the incorrect statement regarding structures constituting the anatomical angina pectoris: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A. Thoracic splanchnic nerve carry the pain fibres from diaphragmatic surface of heart </w:t>
      </w:r>
      <w:r w:rsidRPr="00AF1C32">
        <w:rPr>
          <w:rFonts w:ascii="Times New Roman" w:eastAsia="Times New Roman" w:hAnsi="Times New Roman" w:cs="Times New Roman"/>
          <w:sz w:val="20"/>
          <w:szCs w:val="20"/>
        </w:rPr>
        <w:br/>
        <w:t>    B. The superficial cardiac plexus receives left superior cervical cardiac branch from vagus nerve </w:t>
      </w:r>
      <w:r w:rsidRPr="00AF1C32">
        <w:rPr>
          <w:rFonts w:ascii="Times New Roman" w:eastAsia="Times New Roman" w:hAnsi="Times New Roman" w:cs="Times New Roman"/>
          <w:sz w:val="20"/>
          <w:szCs w:val="20"/>
        </w:rPr>
        <w:br/>
        <w:t>    C. Sympathetic fibres come from cervical and upper thoracic ganglia of sympathetic trunk to carry pain fibres </w:t>
      </w:r>
      <w:r w:rsidRPr="00AF1C32">
        <w:rPr>
          <w:rFonts w:ascii="Times New Roman" w:eastAsia="Times New Roman" w:hAnsi="Times New Roman" w:cs="Times New Roman"/>
          <w:sz w:val="20"/>
          <w:szCs w:val="20"/>
        </w:rPr>
        <w:br/>
        <w:t>    D. The pain fibres from heart run in the middle and inferior cervical cardiac branches of sympathetic trunk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Attached to radial styloid process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Brachioradialis </w:t>
      </w:r>
      <w:r w:rsidRPr="00AF1C32">
        <w:rPr>
          <w:rFonts w:ascii="Times New Roman" w:eastAsia="Times New Roman" w:hAnsi="Times New Roman" w:cs="Times New Roman"/>
          <w:sz w:val="20"/>
          <w:szCs w:val="20"/>
        </w:rPr>
        <w:br/>
        <w:t>    B. Pronator quadratus </w:t>
      </w:r>
      <w:r w:rsidRPr="00AF1C32">
        <w:rPr>
          <w:rFonts w:ascii="Times New Roman" w:eastAsia="Times New Roman" w:hAnsi="Times New Roman" w:cs="Times New Roman"/>
          <w:sz w:val="20"/>
          <w:szCs w:val="20"/>
        </w:rPr>
        <w:br/>
        <w:t>    C. Pronator teres </w:t>
      </w:r>
      <w:r w:rsidRPr="00AF1C32">
        <w:rPr>
          <w:rFonts w:ascii="Times New Roman" w:eastAsia="Times New Roman" w:hAnsi="Times New Roman" w:cs="Times New Roman"/>
          <w:sz w:val="20"/>
          <w:szCs w:val="20"/>
        </w:rPr>
        <w:br/>
        <w:t>    D. Lateral collateral ligament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All of the followings are true regarding the pudendal nerve,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Main nerve supply of pelvic organs </w:t>
      </w:r>
      <w:r w:rsidRPr="00AF1C32">
        <w:rPr>
          <w:rFonts w:ascii="Times New Roman" w:eastAsia="Times New Roman" w:hAnsi="Times New Roman" w:cs="Times New Roman"/>
          <w:sz w:val="20"/>
          <w:szCs w:val="20"/>
        </w:rPr>
        <w:br/>
        <w:t>    B. Comes out through the lesser sciatic foramen </w:t>
      </w:r>
      <w:r w:rsidRPr="00AF1C32">
        <w:rPr>
          <w:rFonts w:ascii="Times New Roman" w:eastAsia="Times New Roman" w:hAnsi="Times New Roman" w:cs="Times New Roman"/>
          <w:sz w:val="20"/>
          <w:szCs w:val="20"/>
        </w:rPr>
        <w:br/>
        <w:t>    C. Sensory and motor </w:t>
      </w:r>
      <w:r w:rsidRPr="00AF1C32">
        <w:rPr>
          <w:rFonts w:ascii="Times New Roman" w:eastAsia="Times New Roman" w:hAnsi="Times New Roman" w:cs="Times New Roman"/>
          <w:sz w:val="20"/>
          <w:szCs w:val="20"/>
        </w:rPr>
        <w:br/>
        <w:t>    D. Derived from S2, 3, 4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Femoral nerve lies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On tendom of iliacus </w:t>
      </w:r>
      <w:r w:rsidRPr="00AF1C32">
        <w:rPr>
          <w:rFonts w:ascii="Times New Roman" w:eastAsia="Times New Roman" w:hAnsi="Times New Roman" w:cs="Times New Roman"/>
          <w:sz w:val="20"/>
          <w:szCs w:val="20"/>
        </w:rPr>
        <w:br/>
        <w:t>    B. In the groove between iliacus and psoas </w:t>
      </w:r>
      <w:r w:rsidRPr="00AF1C32">
        <w:rPr>
          <w:rFonts w:ascii="Times New Roman" w:eastAsia="Times New Roman" w:hAnsi="Times New Roman" w:cs="Times New Roman"/>
          <w:sz w:val="20"/>
          <w:szCs w:val="20"/>
        </w:rPr>
        <w:br/>
        <w:t>    C. Superficial to pectineus </w:t>
      </w:r>
      <w:r w:rsidRPr="00AF1C32">
        <w:rPr>
          <w:rFonts w:ascii="Times New Roman" w:eastAsia="Times New Roman" w:hAnsi="Times New Roman" w:cs="Times New Roman"/>
          <w:sz w:val="20"/>
          <w:szCs w:val="20"/>
        </w:rPr>
        <w:br/>
        <w:t>    D. On tendon of psoas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All are hybrid muscles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Brachioradialis </w:t>
      </w:r>
      <w:r w:rsidRPr="00AF1C32">
        <w:rPr>
          <w:rFonts w:ascii="Times New Roman" w:eastAsia="Times New Roman" w:hAnsi="Times New Roman" w:cs="Times New Roman"/>
          <w:sz w:val="20"/>
          <w:szCs w:val="20"/>
        </w:rPr>
        <w:br/>
        <w:t>    B. Pectoralis major </w:t>
      </w:r>
      <w:r w:rsidRPr="00AF1C32">
        <w:rPr>
          <w:rFonts w:ascii="Times New Roman" w:eastAsia="Times New Roman" w:hAnsi="Times New Roman" w:cs="Times New Roman"/>
          <w:sz w:val="20"/>
          <w:szCs w:val="20"/>
        </w:rPr>
        <w:br/>
        <w:t>    C. Brachialis </w:t>
      </w:r>
      <w:r w:rsidRPr="00AF1C32">
        <w:rPr>
          <w:rFonts w:ascii="Times New Roman" w:eastAsia="Times New Roman" w:hAnsi="Times New Roman" w:cs="Times New Roman"/>
          <w:sz w:val="20"/>
          <w:szCs w:val="20"/>
        </w:rPr>
        <w:br/>
        <w:t>    D. Flexor digitorum profundus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Which of the following structures plays the least important role in the support of the uterus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Levator ani </w:t>
      </w:r>
      <w:r w:rsidRPr="00AF1C32">
        <w:rPr>
          <w:rFonts w:ascii="Times New Roman" w:eastAsia="Times New Roman" w:hAnsi="Times New Roman" w:cs="Times New Roman"/>
          <w:sz w:val="20"/>
          <w:szCs w:val="20"/>
        </w:rPr>
        <w:br/>
        <w:t>    B. Uterosacral ligament </w:t>
      </w:r>
      <w:r w:rsidRPr="00AF1C32">
        <w:rPr>
          <w:rFonts w:ascii="Times New Roman" w:eastAsia="Times New Roman" w:hAnsi="Times New Roman" w:cs="Times New Roman"/>
          <w:sz w:val="20"/>
          <w:szCs w:val="20"/>
        </w:rPr>
        <w:br/>
        <w:t>    C. Sphincter urethrae </w:t>
      </w:r>
      <w:r w:rsidRPr="00AF1C32">
        <w:rPr>
          <w:rFonts w:ascii="Times New Roman" w:eastAsia="Times New Roman" w:hAnsi="Times New Roman" w:cs="Times New Roman"/>
          <w:sz w:val="20"/>
          <w:szCs w:val="20"/>
        </w:rPr>
        <w:br/>
        <w:t>    D. Arcuate pubic ligament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Capillaries in______ are of smaller diameter and that in______ are oflarger diameter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Brain, intestine </w:t>
      </w:r>
      <w:r w:rsidRPr="00AF1C32">
        <w:rPr>
          <w:rFonts w:ascii="Times New Roman" w:eastAsia="Times New Roman" w:hAnsi="Times New Roman" w:cs="Times New Roman"/>
          <w:sz w:val="20"/>
          <w:szCs w:val="20"/>
        </w:rPr>
        <w:br/>
        <w:t>    B. Bone marrow, skin </w:t>
      </w:r>
      <w:r w:rsidRPr="00AF1C32">
        <w:rPr>
          <w:rFonts w:ascii="Times New Roman" w:eastAsia="Times New Roman" w:hAnsi="Times New Roman" w:cs="Times New Roman"/>
          <w:sz w:val="20"/>
          <w:szCs w:val="20"/>
        </w:rPr>
        <w:br/>
        <w:t>    C. Brain, bone marrow </w:t>
      </w:r>
      <w:r w:rsidRPr="00AF1C32">
        <w:rPr>
          <w:rFonts w:ascii="Times New Roman" w:eastAsia="Times New Roman" w:hAnsi="Times New Roman" w:cs="Times New Roman"/>
          <w:sz w:val="20"/>
          <w:szCs w:val="20"/>
        </w:rPr>
        <w:br/>
        <w:t>    D. Skin, intestine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Which of the following is false about AV bundle?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Proximally it contains extensions of transitional myocytes of AV node </w:t>
      </w:r>
      <w:r w:rsidRPr="00AF1C32">
        <w:rPr>
          <w:rFonts w:ascii="Times New Roman" w:eastAsia="Times New Roman" w:hAnsi="Times New Roman" w:cs="Times New Roman"/>
          <w:sz w:val="20"/>
          <w:szCs w:val="20"/>
        </w:rPr>
        <w:br/>
        <w:t>    B. The ems dextrum finally reaches the anterior papillary muscle </w:t>
      </w:r>
      <w:r w:rsidRPr="00AF1C32">
        <w:rPr>
          <w:rFonts w:ascii="Times New Roman" w:eastAsia="Times New Roman" w:hAnsi="Times New Roman" w:cs="Times New Roman"/>
          <w:sz w:val="20"/>
          <w:szCs w:val="20"/>
        </w:rPr>
        <w:br/>
        <w:t>    C. The crus sinistrum has numerous fascicles separately ensheathed </w:t>
      </w:r>
      <w:r w:rsidRPr="00AF1C32">
        <w:rPr>
          <w:rFonts w:ascii="Times New Roman" w:eastAsia="Times New Roman" w:hAnsi="Times New Roman" w:cs="Times New Roman"/>
          <w:sz w:val="20"/>
          <w:szCs w:val="20"/>
        </w:rPr>
        <w:br/>
        <w:t>    D. None of these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Horizontal wrinkles in the forehead are produced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Occipitofrontalis </w:t>
      </w:r>
      <w:r w:rsidRPr="00AF1C32">
        <w:rPr>
          <w:rFonts w:ascii="Times New Roman" w:eastAsia="Times New Roman" w:hAnsi="Times New Roman" w:cs="Times New Roman"/>
          <w:sz w:val="20"/>
          <w:szCs w:val="20"/>
        </w:rPr>
        <w:br/>
        <w:t>    B. Orbicularis oculi </w:t>
      </w:r>
      <w:r w:rsidRPr="00AF1C32">
        <w:rPr>
          <w:rFonts w:ascii="Times New Roman" w:eastAsia="Times New Roman" w:hAnsi="Times New Roman" w:cs="Times New Roman"/>
          <w:sz w:val="20"/>
          <w:szCs w:val="20"/>
        </w:rPr>
        <w:br/>
        <w:t>    C. Superficial fasica of the scalp </w:t>
      </w:r>
      <w:r w:rsidRPr="00AF1C32">
        <w:rPr>
          <w:rFonts w:ascii="Times New Roman" w:eastAsia="Times New Roman" w:hAnsi="Times New Roman" w:cs="Times New Roman"/>
          <w:sz w:val="20"/>
          <w:szCs w:val="20"/>
        </w:rPr>
        <w:br/>
        <w:t>    D. Corrugator supercilli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The right bundle branch is innervated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Right coronary artery </w:t>
      </w:r>
      <w:r w:rsidRPr="00AF1C32">
        <w:rPr>
          <w:rFonts w:ascii="Times New Roman" w:eastAsia="Times New Roman" w:hAnsi="Times New Roman" w:cs="Times New Roman"/>
          <w:sz w:val="20"/>
          <w:szCs w:val="20"/>
        </w:rPr>
        <w:br/>
        <w:t>    B. Left coronary artery </w:t>
      </w:r>
      <w:r w:rsidRPr="00AF1C32">
        <w:rPr>
          <w:rFonts w:ascii="Times New Roman" w:eastAsia="Times New Roman" w:hAnsi="Times New Roman" w:cs="Times New Roman"/>
          <w:sz w:val="20"/>
          <w:szCs w:val="20"/>
        </w:rPr>
        <w:br/>
        <w:t>    C. A and B </w:t>
      </w:r>
      <w:r w:rsidRPr="00AF1C32">
        <w:rPr>
          <w:rFonts w:ascii="Times New Roman" w:eastAsia="Times New Roman" w:hAnsi="Times New Roman" w:cs="Times New Roman"/>
          <w:sz w:val="20"/>
          <w:szCs w:val="20"/>
        </w:rPr>
        <w:br/>
        <w:t>    D. Conus artery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B :: 2 B :: 3 A :: 4 C :: 5 D :: 6 A :: 7 A :: 8 C :: 9 C :: 10 C :: 11 B :: 12 D :: 13 A :: 14 B :: 15 A :: 16 D :: 17 C :: 18 D :: 19 A :: 20 B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3</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lastRenderedPageBreak/>
        <w:t xml:space="preserve">1. Which of the following muscles is not involved in flexion of metacarpophalangeal joint and extension of interphalangeal joint of the ring finger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Dorsal interosseous </w:t>
      </w:r>
      <w:r w:rsidRPr="00AF1C32">
        <w:rPr>
          <w:rFonts w:ascii="Times New Roman" w:eastAsia="Times New Roman" w:hAnsi="Times New Roman" w:cs="Times New Roman"/>
          <w:sz w:val="20"/>
          <w:szCs w:val="20"/>
        </w:rPr>
        <w:br/>
        <w:t>    B. Lumbricals </w:t>
      </w:r>
      <w:r w:rsidRPr="00AF1C32">
        <w:rPr>
          <w:rFonts w:ascii="Times New Roman" w:eastAsia="Times New Roman" w:hAnsi="Times New Roman" w:cs="Times New Roman"/>
          <w:sz w:val="20"/>
          <w:szCs w:val="20"/>
        </w:rPr>
        <w:br/>
        <w:t>    C. Flexor digitorum profundus </w:t>
      </w:r>
      <w:r w:rsidRPr="00AF1C32">
        <w:rPr>
          <w:rFonts w:ascii="Times New Roman" w:eastAsia="Times New Roman" w:hAnsi="Times New Roman" w:cs="Times New Roman"/>
          <w:sz w:val="20"/>
          <w:szCs w:val="20"/>
        </w:rPr>
        <w:br/>
        <w:t>    D. Palmar interosseous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Neural crest derivatives are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Parafollicular C cells </w:t>
      </w:r>
      <w:r w:rsidRPr="00AF1C32">
        <w:rPr>
          <w:rFonts w:ascii="Times New Roman" w:eastAsia="Times New Roman" w:hAnsi="Times New Roman" w:cs="Times New Roman"/>
          <w:sz w:val="20"/>
          <w:szCs w:val="20"/>
        </w:rPr>
        <w:br/>
        <w:t>    B. Melanocytes </w:t>
      </w:r>
      <w:r w:rsidRPr="00AF1C32">
        <w:rPr>
          <w:rFonts w:ascii="Times New Roman" w:eastAsia="Times New Roman" w:hAnsi="Times New Roman" w:cs="Times New Roman"/>
          <w:sz w:val="20"/>
          <w:szCs w:val="20"/>
        </w:rPr>
        <w:br/>
        <w:t>    C. Schwann cells </w:t>
      </w:r>
      <w:r w:rsidRPr="00AF1C32">
        <w:rPr>
          <w:rFonts w:ascii="Times New Roman" w:eastAsia="Times New Roman" w:hAnsi="Times New Roman" w:cs="Times New Roman"/>
          <w:sz w:val="20"/>
          <w:szCs w:val="20"/>
        </w:rPr>
        <w:br/>
        <w:t>    D. Thyroid follicular cells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Untrue about pharyngeal arch derivatives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Branchial cyst is persistent cervical sinus </w:t>
      </w:r>
      <w:r w:rsidRPr="00AF1C32">
        <w:rPr>
          <w:rFonts w:ascii="Times New Roman" w:eastAsia="Times New Roman" w:hAnsi="Times New Roman" w:cs="Times New Roman"/>
          <w:sz w:val="20"/>
          <w:szCs w:val="20"/>
        </w:rPr>
        <w:br/>
        <w:t>    B. Buccinator is mesodermal derivative of first arch </w:t>
      </w:r>
      <w:r w:rsidRPr="00AF1C32">
        <w:rPr>
          <w:rFonts w:ascii="Times New Roman" w:eastAsia="Times New Roman" w:hAnsi="Times New Roman" w:cs="Times New Roman"/>
          <w:sz w:val="20"/>
          <w:szCs w:val="20"/>
        </w:rPr>
        <w:br/>
        <w:t>    C. Laryngeal cartilages are derived from 4th &amp; 6th arch </w:t>
      </w:r>
      <w:r w:rsidRPr="00AF1C32">
        <w:rPr>
          <w:rFonts w:ascii="Times New Roman" w:eastAsia="Times New Roman" w:hAnsi="Times New Roman" w:cs="Times New Roman"/>
          <w:sz w:val="20"/>
          <w:szCs w:val="20"/>
        </w:rPr>
        <w:br/>
        <w:t>    D. Anterior 2/3 tongue develops from 1st pharyngeal arch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All of the following are examples of traction epiphysis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Deltoid tuberosity </w:t>
      </w:r>
      <w:r w:rsidRPr="00AF1C32">
        <w:rPr>
          <w:rFonts w:ascii="Times New Roman" w:eastAsia="Times New Roman" w:hAnsi="Times New Roman" w:cs="Times New Roman"/>
          <w:sz w:val="20"/>
          <w:szCs w:val="20"/>
        </w:rPr>
        <w:br/>
        <w:t>    B. Mastoid process </w:t>
      </w:r>
      <w:r w:rsidRPr="00AF1C32">
        <w:rPr>
          <w:rFonts w:ascii="Times New Roman" w:eastAsia="Times New Roman" w:hAnsi="Times New Roman" w:cs="Times New Roman"/>
          <w:sz w:val="20"/>
          <w:szCs w:val="20"/>
        </w:rPr>
        <w:br/>
        <w:t>    C. Lesser trochanter of femur </w:t>
      </w:r>
      <w:r w:rsidRPr="00AF1C32">
        <w:rPr>
          <w:rFonts w:ascii="Times New Roman" w:eastAsia="Times New Roman" w:hAnsi="Times New Roman" w:cs="Times New Roman"/>
          <w:sz w:val="20"/>
          <w:szCs w:val="20"/>
        </w:rPr>
        <w:br/>
        <w:t>    D. Greater trochanter of femur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pleural tapping in mid axillary line, muscle not pierced is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Int. intercostal </w:t>
      </w:r>
      <w:r w:rsidRPr="00AF1C32">
        <w:rPr>
          <w:rFonts w:ascii="Times New Roman" w:eastAsia="Times New Roman" w:hAnsi="Times New Roman" w:cs="Times New Roman"/>
          <w:sz w:val="20"/>
          <w:szCs w:val="20"/>
        </w:rPr>
        <w:br/>
        <w:t>    B. Transversus thoracis </w:t>
      </w:r>
      <w:r w:rsidRPr="00AF1C32">
        <w:rPr>
          <w:rFonts w:ascii="Times New Roman" w:eastAsia="Times New Roman" w:hAnsi="Times New Roman" w:cs="Times New Roman"/>
          <w:sz w:val="20"/>
          <w:szCs w:val="20"/>
        </w:rPr>
        <w:br/>
        <w:t>    C. Ext. intercostal </w:t>
      </w:r>
      <w:r w:rsidRPr="00AF1C32">
        <w:rPr>
          <w:rFonts w:ascii="Times New Roman" w:eastAsia="Times New Roman" w:hAnsi="Times New Roman" w:cs="Times New Roman"/>
          <w:sz w:val="20"/>
          <w:szCs w:val="20"/>
        </w:rPr>
        <w:br/>
        <w:t>    D. Innermost intercostal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Following statements describe the epithelial lining of various body tubes. Choose the incorrect statement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Mucosa below pectinate line: Keratinized stratified squamous </w:t>
      </w:r>
      <w:r w:rsidRPr="00AF1C32">
        <w:rPr>
          <w:rFonts w:ascii="Times New Roman" w:eastAsia="Times New Roman" w:hAnsi="Times New Roman" w:cs="Times New Roman"/>
          <w:sz w:val="20"/>
          <w:szCs w:val="20"/>
        </w:rPr>
        <w:br/>
        <w:t>    B. Trachea: Pseudostratified ciliated columnar </w:t>
      </w:r>
      <w:r w:rsidRPr="00AF1C32">
        <w:rPr>
          <w:rFonts w:ascii="Times New Roman" w:eastAsia="Times New Roman" w:hAnsi="Times New Roman" w:cs="Times New Roman"/>
          <w:sz w:val="20"/>
          <w:szCs w:val="20"/>
        </w:rPr>
        <w:br/>
        <w:t>    C. Ileum: Striated columnar epithelium </w:t>
      </w:r>
      <w:r w:rsidRPr="00AF1C32">
        <w:rPr>
          <w:rFonts w:ascii="Times New Roman" w:eastAsia="Times New Roman" w:hAnsi="Times New Roman" w:cs="Times New Roman"/>
          <w:sz w:val="20"/>
          <w:szCs w:val="20"/>
        </w:rPr>
        <w:br/>
        <w:t>    D. Proximal prostatic urethra: Transitional epithelium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Right atrium has____openings: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2 </w:t>
      </w:r>
      <w:r w:rsidRPr="00AF1C32">
        <w:rPr>
          <w:rFonts w:ascii="Times New Roman" w:eastAsia="Times New Roman" w:hAnsi="Times New Roman" w:cs="Times New Roman"/>
          <w:sz w:val="20"/>
          <w:szCs w:val="20"/>
        </w:rPr>
        <w:br/>
        <w:t>    B. 3 </w:t>
      </w:r>
      <w:r w:rsidRPr="00AF1C32">
        <w:rPr>
          <w:rFonts w:ascii="Times New Roman" w:eastAsia="Times New Roman" w:hAnsi="Times New Roman" w:cs="Times New Roman"/>
          <w:sz w:val="20"/>
          <w:szCs w:val="20"/>
        </w:rPr>
        <w:br/>
        <w:t>    C. 4 </w:t>
      </w:r>
      <w:r w:rsidRPr="00AF1C32">
        <w:rPr>
          <w:rFonts w:ascii="Times New Roman" w:eastAsia="Times New Roman" w:hAnsi="Times New Roman" w:cs="Times New Roman"/>
          <w:sz w:val="20"/>
          <w:szCs w:val="20"/>
        </w:rPr>
        <w:br/>
        <w:t>    D. 5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Skeleton of the heart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Bony </w:t>
      </w:r>
      <w:r w:rsidRPr="00AF1C32">
        <w:rPr>
          <w:rFonts w:ascii="Times New Roman" w:eastAsia="Times New Roman" w:hAnsi="Times New Roman" w:cs="Times New Roman"/>
          <w:sz w:val="20"/>
          <w:szCs w:val="20"/>
        </w:rPr>
        <w:br/>
        <w:t>    B. Cartilaginous </w:t>
      </w:r>
      <w:r w:rsidRPr="00AF1C32">
        <w:rPr>
          <w:rFonts w:ascii="Times New Roman" w:eastAsia="Times New Roman" w:hAnsi="Times New Roman" w:cs="Times New Roman"/>
          <w:sz w:val="20"/>
          <w:szCs w:val="20"/>
        </w:rPr>
        <w:br/>
        <w:t>    C. Fibrous </w:t>
      </w:r>
      <w:r w:rsidRPr="00AF1C32">
        <w:rPr>
          <w:rFonts w:ascii="Times New Roman" w:eastAsia="Times New Roman" w:hAnsi="Times New Roman" w:cs="Times New Roman"/>
          <w:sz w:val="20"/>
          <w:szCs w:val="20"/>
        </w:rPr>
        <w:br/>
        <w:t>    D. Heart has no skeleton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Choose the incorrect statement regarding cerebellum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 children, 70% of brain tumours are found in posterior fossa, originating mostly from cerebellum </w:t>
      </w:r>
      <w:r w:rsidRPr="00AF1C32">
        <w:rPr>
          <w:rFonts w:ascii="Times New Roman" w:eastAsia="Times New Roman" w:hAnsi="Times New Roman" w:cs="Times New Roman"/>
          <w:sz w:val="20"/>
          <w:szCs w:val="20"/>
        </w:rPr>
        <w:br/>
        <w:t>    B. Middle peduncle sends dentatothalamic tract to VL thalamic nucleus </w:t>
      </w:r>
      <w:r w:rsidRPr="00AF1C32">
        <w:rPr>
          <w:rFonts w:ascii="Times New Roman" w:eastAsia="Times New Roman" w:hAnsi="Times New Roman" w:cs="Times New Roman"/>
          <w:sz w:val="20"/>
          <w:szCs w:val="20"/>
        </w:rPr>
        <w:br/>
        <w:t>    C. Coordinates motor activity &amp; Maintains posture, equilibrium and muscle tone </w:t>
      </w:r>
      <w:r w:rsidRPr="00AF1C32">
        <w:rPr>
          <w:rFonts w:ascii="Times New Roman" w:eastAsia="Times New Roman" w:hAnsi="Times New Roman" w:cs="Times New Roman"/>
          <w:sz w:val="20"/>
          <w:szCs w:val="20"/>
        </w:rPr>
        <w:br/>
        <w:t>    D. Dorsal spinocerebellar tract passes through Inferior peduncle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De Quervain's disease classically affects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Extensor pollicis brevis and abductor pollicis longus </w:t>
      </w:r>
      <w:r w:rsidRPr="00AF1C32">
        <w:rPr>
          <w:rFonts w:ascii="Times New Roman" w:eastAsia="Times New Roman" w:hAnsi="Times New Roman" w:cs="Times New Roman"/>
          <w:sz w:val="20"/>
          <w:szCs w:val="20"/>
        </w:rPr>
        <w:br/>
        <w:t>    B. Extensor carpi radialis and extensor pollicis longus </w:t>
      </w:r>
      <w:r w:rsidRPr="00AF1C32">
        <w:rPr>
          <w:rFonts w:ascii="Times New Roman" w:eastAsia="Times New Roman" w:hAnsi="Times New Roman" w:cs="Times New Roman"/>
          <w:sz w:val="20"/>
          <w:szCs w:val="20"/>
        </w:rPr>
        <w:br/>
        <w:t>    C. Abductor pollicis longus and brevis </w:t>
      </w:r>
      <w:r w:rsidRPr="00AF1C32">
        <w:rPr>
          <w:rFonts w:ascii="Times New Roman" w:eastAsia="Times New Roman" w:hAnsi="Times New Roman" w:cs="Times New Roman"/>
          <w:sz w:val="20"/>
          <w:szCs w:val="20"/>
        </w:rPr>
        <w:br/>
        <w:t>    D. Flexor pollids longus and brevis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Spinal cord in an infant ends at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Lower border of L 3 </w:t>
      </w:r>
      <w:r w:rsidRPr="00AF1C32">
        <w:rPr>
          <w:rFonts w:ascii="Times New Roman" w:eastAsia="Times New Roman" w:hAnsi="Times New Roman" w:cs="Times New Roman"/>
          <w:sz w:val="20"/>
          <w:szCs w:val="20"/>
        </w:rPr>
        <w:br/>
        <w:t>    B. Lower border of -fix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20"/>
          <w:szCs w:val="20"/>
        </w:rPr>
        <w:lastRenderedPageBreak/>
        <w:t>    C. Upper border of L 3 </w:t>
      </w:r>
      <w:r w:rsidRPr="00AF1C32">
        <w:rPr>
          <w:rFonts w:ascii="Times New Roman" w:eastAsia="Times New Roman" w:hAnsi="Times New Roman" w:cs="Times New Roman"/>
          <w:sz w:val="20"/>
          <w:szCs w:val="20"/>
        </w:rPr>
        <w:br/>
        <w:t>    D. Lower border of 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Which of the following reach Ventro postero-medial thalamic nuclei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Solitariothalamic </w:t>
      </w:r>
      <w:r w:rsidRPr="00AF1C32">
        <w:rPr>
          <w:rFonts w:ascii="Times New Roman" w:eastAsia="Times New Roman" w:hAnsi="Times New Roman" w:cs="Times New Roman"/>
          <w:sz w:val="20"/>
          <w:szCs w:val="20"/>
        </w:rPr>
        <w:br/>
        <w:t>    B. Dentatothalamic </w:t>
      </w:r>
      <w:r w:rsidRPr="00AF1C32">
        <w:rPr>
          <w:rFonts w:ascii="Times New Roman" w:eastAsia="Times New Roman" w:hAnsi="Times New Roman" w:cs="Times New Roman"/>
          <w:sz w:val="20"/>
          <w:szCs w:val="20"/>
        </w:rPr>
        <w:br/>
        <w:t>    C. Spinothalamic </w:t>
      </w:r>
      <w:r w:rsidRPr="00AF1C32">
        <w:rPr>
          <w:rFonts w:ascii="Times New Roman" w:eastAsia="Times New Roman" w:hAnsi="Times New Roman" w:cs="Times New Roman"/>
          <w:sz w:val="20"/>
          <w:szCs w:val="20"/>
        </w:rPr>
        <w:br/>
        <w:t>    D. Medial lemniscus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Sleeping Foot is due to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Compression of common peroneal nerve against neck of fibula </w:t>
      </w:r>
      <w:r w:rsidRPr="00AF1C32">
        <w:rPr>
          <w:rFonts w:ascii="Times New Roman" w:eastAsia="Times New Roman" w:hAnsi="Times New Roman" w:cs="Times New Roman"/>
          <w:sz w:val="20"/>
          <w:szCs w:val="20"/>
        </w:rPr>
        <w:br/>
        <w:t>    B. Compression of sciatic nerve </w:t>
      </w:r>
      <w:r w:rsidRPr="00AF1C32">
        <w:rPr>
          <w:rFonts w:ascii="Times New Roman" w:eastAsia="Times New Roman" w:hAnsi="Times New Roman" w:cs="Times New Roman"/>
          <w:sz w:val="20"/>
          <w:szCs w:val="20"/>
        </w:rPr>
        <w:br/>
        <w:t>    C. Compression of tibial nerve against medial epicondyle </w:t>
      </w:r>
      <w:r w:rsidRPr="00AF1C32">
        <w:rPr>
          <w:rFonts w:ascii="Times New Roman" w:eastAsia="Times New Roman" w:hAnsi="Times New Roman" w:cs="Times New Roman"/>
          <w:sz w:val="20"/>
          <w:szCs w:val="20"/>
        </w:rPr>
        <w:br/>
        <w:t>    D. Compression of femoral nerve in adductor tubercle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Branchial efferent column in pons innervates muscles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Larynx </w:t>
      </w:r>
      <w:r w:rsidRPr="00AF1C32">
        <w:rPr>
          <w:rFonts w:ascii="Times New Roman" w:eastAsia="Times New Roman" w:hAnsi="Times New Roman" w:cs="Times New Roman"/>
          <w:sz w:val="20"/>
          <w:szCs w:val="20"/>
        </w:rPr>
        <w:br/>
        <w:t>    B. Mastication </w:t>
      </w:r>
      <w:r w:rsidRPr="00AF1C32">
        <w:rPr>
          <w:rFonts w:ascii="Times New Roman" w:eastAsia="Times New Roman" w:hAnsi="Times New Roman" w:cs="Times New Roman"/>
          <w:sz w:val="20"/>
          <w:szCs w:val="20"/>
        </w:rPr>
        <w:br/>
        <w:t>    C. Pharynx </w:t>
      </w:r>
      <w:r w:rsidRPr="00AF1C32">
        <w:rPr>
          <w:rFonts w:ascii="Times New Roman" w:eastAsia="Times New Roman" w:hAnsi="Times New Roman" w:cs="Times New Roman"/>
          <w:sz w:val="20"/>
          <w:szCs w:val="20"/>
        </w:rPr>
        <w:br/>
        <w:t>    D. Eye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All are the derivatives of neural crest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Parafollicular C cells </w:t>
      </w:r>
      <w:r w:rsidRPr="00AF1C32">
        <w:rPr>
          <w:rFonts w:ascii="Times New Roman" w:eastAsia="Times New Roman" w:hAnsi="Times New Roman" w:cs="Times New Roman"/>
          <w:sz w:val="20"/>
          <w:szCs w:val="20"/>
        </w:rPr>
        <w:br/>
        <w:t>    B. Odontoblast </w:t>
      </w:r>
      <w:r w:rsidRPr="00AF1C32">
        <w:rPr>
          <w:rFonts w:ascii="Times New Roman" w:eastAsia="Times New Roman" w:hAnsi="Times New Roman" w:cs="Times New Roman"/>
          <w:sz w:val="20"/>
          <w:szCs w:val="20"/>
        </w:rPr>
        <w:br/>
        <w:t>    C. Occipital bone </w:t>
      </w:r>
      <w:r w:rsidRPr="00AF1C32">
        <w:rPr>
          <w:rFonts w:ascii="Times New Roman" w:eastAsia="Times New Roman" w:hAnsi="Times New Roman" w:cs="Times New Roman"/>
          <w:sz w:val="20"/>
          <w:szCs w:val="20"/>
        </w:rPr>
        <w:br/>
        <w:t>    D. Zygomatic bone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Transverse colon develops from-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Foregut and midgut </w:t>
      </w:r>
      <w:r w:rsidRPr="00AF1C32">
        <w:rPr>
          <w:rFonts w:ascii="Times New Roman" w:eastAsia="Times New Roman" w:hAnsi="Times New Roman" w:cs="Times New Roman"/>
          <w:sz w:val="20"/>
          <w:szCs w:val="20"/>
        </w:rPr>
        <w:br/>
        <w:t>    B. Midgut and hindgut </w:t>
      </w:r>
      <w:r w:rsidRPr="00AF1C32">
        <w:rPr>
          <w:rFonts w:ascii="Times New Roman" w:eastAsia="Times New Roman" w:hAnsi="Times New Roman" w:cs="Times New Roman"/>
          <w:sz w:val="20"/>
          <w:szCs w:val="20"/>
        </w:rPr>
        <w:br/>
        <w:t>    C. Only hindgut </w:t>
      </w:r>
      <w:r w:rsidRPr="00AF1C32">
        <w:rPr>
          <w:rFonts w:ascii="Times New Roman" w:eastAsia="Times New Roman" w:hAnsi="Times New Roman" w:cs="Times New Roman"/>
          <w:sz w:val="20"/>
          <w:szCs w:val="20"/>
        </w:rPr>
        <w:br/>
        <w:t>    D. Only midgut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The accessory obturator artery is a branch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Inferior epigastric </w:t>
      </w:r>
      <w:r w:rsidRPr="00AF1C32">
        <w:rPr>
          <w:rFonts w:ascii="Times New Roman" w:eastAsia="Times New Roman" w:hAnsi="Times New Roman" w:cs="Times New Roman"/>
          <w:sz w:val="20"/>
          <w:szCs w:val="20"/>
        </w:rPr>
        <w:br/>
        <w:t>    B. External iliac </w:t>
      </w:r>
      <w:r w:rsidRPr="00AF1C32">
        <w:rPr>
          <w:rFonts w:ascii="Times New Roman" w:eastAsia="Times New Roman" w:hAnsi="Times New Roman" w:cs="Times New Roman"/>
          <w:sz w:val="20"/>
          <w:szCs w:val="20"/>
        </w:rPr>
        <w:br/>
        <w:t>    C. Internal iliac </w:t>
      </w:r>
      <w:r w:rsidRPr="00AF1C32">
        <w:rPr>
          <w:rFonts w:ascii="Times New Roman" w:eastAsia="Times New Roman" w:hAnsi="Times New Roman" w:cs="Times New Roman"/>
          <w:sz w:val="20"/>
          <w:szCs w:val="20"/>
        </w:rPr>
        <w:br/>
        <w:t>    D. Obturator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Hypogastric Sheath is a condensation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Scarpa's fascia </w:t>
      </w:r>
      <w:r w:rsidRPr="00AF1C32">
        <w:rPr>
          <w:rFonts w:ascii="Times New Roman" w:eastAsia="Times New Roman" w:hAnsi="Times New Roman" w:cs="Times New Roman"/>
          <w:sz w:val="20"/>
          <w:szCs w:val="20"/>
        </w:rPr>
        <w:br/>
        <w:t>    B. Colle's fascia </w:t>
      </w:r>
      <w:r w:rsidRPr="00AF1C32">
        <w:rPr>
          <w:rFonts w:ascii="Times New Roman" w:eastAsia="Times New Roman" w:hAnsi="Times New Roman" w:cs="Times New Roman"/>
          <w:sz w:val="20"/>
          <w:szCs w:val="20"/>
        </w:rPr>
        <w:br/>
        <w:t>    C. Pelvic fascia </w:t>
      </w:r>
      <w:r w:rsidRPr="00AF1C32">
        <w:rPr>
          <w:rFonts w:ascii="Times New Roman" w:eastAsia="Times New Roman" w:hAnsi="Times New Roman" w:cs="Times New Roman"/>
          <w:sz w:val="20"/>
          <w:szCs w:val="20"/>
        </w:rPr>
        <w:br/>
        <w:t>    D. Inferior layer of Urogenital diaphragm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The ligament which transfers weight of arm to the trunk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Costo-clavicular </w:t>
      </w:r>
      <w:r w:rsidRPr="00AF1C32">
        <w:rPr>
          <w:rFonts w:ascii="Times New Roman" w:eastAsia="Times New Roman" w:hAnsi="Times New Roman" w:cs="Times New Roman"/>
          <w:sz w:val="20"/>
          <w:szCs w:val="20"/>
        </w:rPr>
        <w:br/>
        <w:t>    B. Coraco-clavicular </w:t>
      </w:r>
      <w:r w:rsidRPr="00AF1C32">
        <w:rPr>
          <w:rFonts w:ascii="Times New Roman" w:eastAsia="Times New Roman" w:hAnsi="Times New Roman" w:cs="Times New Roman"/>
          <w:sz w:val="20"/>
          <w:szCs w:val="20"/>
        </w:rPr>
        <w:br/>
        <w:t>    C. Acromio-clavicular </w:t>
      </w:r>
      <w:r w:rsidRPr="00AF1C32">
        <w:rPr>
          <w:rFonts w:ascii="Times New Roman" w:eastAsia="Times New Roman" w:hAnsi="Times New Roman" w:cs="Times New Roman"/>
          <w:sz w:val="20"/>
          <w:szCs w:val="20"/>
        </w:rPr>
        <w:br/>
        <w:t>    D. Coraco-humeral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Following muscles are supplied by femoral nerve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Psoas major </w:t>
      </w:r>
      <w:r w:rsidRPr="00AF1C32">
        <w:rPr>
          <w:rFonts w:ascii="Times New Roman" w:eastAsia="Times New Roman" w:hAnsi="Times New Roman" w:cs="Times New Roman"/>
          <w:sz w:val="20"/>
          <w:szCs w:val="20"/>
        </w:rPr>
        <w:br/>
        <w:t>    B. Iliacus </w:t>
      </w:r>
      <w:r w:rsidRPr="00AF1C32">
        <w:rPr>
          <w:rFonts w:ascii="Times New Roman" w:eastAsia="Times New Roman" w:hAnsi="Times New Roman" w:cs="Times New Roman"/>
          <w:sz w:val="20"/>
          <w:szCs w:val="20"/>
        </w:rPr>
        <w:br/>
        <w:t>    C. Pectineus </w:t>
      </w:r>
      <w:r w:rsidRPr="00AF1C32">
        <w:rPr>
          <w:rFonts w:ascii="Times New Roman" w:eastAsia="Times New Roman" w:hAnsi="Times New Roman" w:cs="Times New Roman"/>
          <w:sz w:val="20"/>
          <w:szCs w:val="20"/>
        </w:rPr>
        <w:br/>
        <w:t>    D. Sartorius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C :: 2 D :: 3 B :: 4 A :: 5 B :: 6 A :: 7 C :: 8 C :: 9 B :: 10 A :: 11 C :: 12 A :: 13 B :: 14 B :: 15 C :: 16 B :: 17 A :: 18 C :: 19 A :: 20 A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4</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All is true about splenic artery except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lastRenderedPageBreak/>
        <w:t>    A. Is an end artery </w:t>
      </w:r>
      <w:r w:rsidRPr="00AF1C32">
        <w:rPr>
          <w:rFonts w:ascii="Times New Roman" w:eastAsia="Times New Roman" w:hAnsi="Times New Roman" w:cs="Times New Roman"/>
          <w:sz w:val="20"/>
          <w:szCs w:val="20"/>
        </w:rPr>
        <w:br/>
        <w:t>    B. Runs in Spleno-renal ligament </w:t>
      </w:r>
      <w:r w:rsidRPr="00AF1C32">
        <w:rPr>
          <w:rFonts w:ascii="Times New Roman" w:eastAsia="Times New Roman" w:hAnsi="Times New Roman" w:cs="Times New Roman"/>
          <w:sz w:val="20"/>
          <w:szCs w:val="20"/>
        </w:rPr>
        <w:br/>
        <w:t>    C. Is a branch of celiac artery </w:t>
      </w:r>
      <w:r w:rsidRPr="00AF1C32">
        <w:rPr>
          <w:rFonts w:ascii="Times New Roman" w:eastAsia="Times New Roman" w:hAnsi="Times New Roman" w:cs="Times New Roman"/>
          <w:sz w:val="20"/>
          <w:szCs w:val="20"/>
        </w:rPr>
        <w:br/>
        <w:t>    D. Lies along superior border of pancreas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Injury to the sciatic nerve by intramuscular injection can be avoided if the needle is inserted into the upper lateral quadrant of buttock. This is because the sciatic nerve has all the following relationships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It lies deep to the gluteus medius and minimus muscle </w:t>
      </w:r>
      <w:r w:rsidRPr="00AF1C32">
        <w:rPr>
          <w:rFonts w:ascii="Times New Roman" w:eastAsia="Times New Roman" w:hAnsi="Times New Roman" w:cs="Times New Roman"/>
          <w:sz w:val="20"/>
          <w:szCs w:val="20"/>
        </w:rPr>
        <w:br/>
        <w:t>    B. It is located midway between the ischial tuberosity and the posterior superior iliac spine </w:t>
      </w:r>
      <w:r w:rsidRPr="00AF1C32">
        <w:rPr>
          <w:rFonts w:ascii="Times New Roman" w:eastAsia="Times New Roman" w:hAnsi="Times New Roman" w:cs="Times New Roman"/>
          <w:sz w:val="20"/>
          <w:szCs w:val="20"/>
        </w:rPr>
        <w:br/>
        <w:t>    C. It emerges through the greater sciatic foramen inferior to the piriformis muscle </w:t>
      </w:r>
      <w:r w:rsidRPr="00AF1C32">
        <w:rPr>
          <w:rFonts w:ascii="Times New Roman" w:eastAsia="Times New Roman" w:hAnsi="Times New Roman" w:cs="Times New Roman"/>
          <w:sz w:val="20"/>
          <w:szCs w:val="20"/>
        </w:rPr>
        <w:br/>
        <w:t>    D. It lies deep to the gluteus maximus muscle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If a patient is unable to tense the vocal cords during high pitch singing, which of the following muscles is paralyzed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Lateral cricoarytenoid muscle </w:t>
      </w:r>
      <w:r w:rsidRPr="00AF1C32">
        <w:rPr>
          <w:rFonts w:ascii="Times New Roman" w:eastAsia="Times New Roman" w:hAnsi="Times New Roman" w:cs="Times New Roman"/>
          <w:sz w:val="20"/>
          <w:szCs w:val="20"/>
        </w:rPr>
        <w:br/>
        <w:t>    B. Cricothyroid muscle </w:t>
      </w:r>
      <w:r w:rsidRPr="00AF1C32">
        <w:rPr>
          <w:rFonts w:ascii="Times New Roman" w:eastAsia="Times New Roman" w:hAnsi="Times New Roman" w:cs="Times New Roman"/>
          <w:sz w:val="20"/>
          <w:szCs w:val="20"/>
        </w:rPr>
        <w:br/>
        <w:t>    C. Posterior cricoarytenoid muscle </w:t>
      </w:r>
      <w:r w:rsidRPr="00AF1C32">
        <w:rPr>
          <w:rFonts w:ascii="Times New Roman" w:eastAsia="Times New Roman" w:hAnsi="Times New Roman" w:cs="Times New Roman"/>
          <w:sz w:val="20"/>
          <w:szCs w:val="20"/>
        </w:rPr>
        <w:br/>
        <w:t>    D. Thyroarytenoid muscle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False regarding autonomic nervous system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Preganglionic para sympathetic fibers are usually longer than preganglionic sympathetic fibers </w:t>
      </w:r>
      <w:r w:rsidRPr="00AF1C32">
        <w:rPr>
          <w:rFonts w:ascii="Times New Roman" w:eastAsia="Times New Roman" w:hAnsi="Times New Roman" w:cs="Times New Roman"/>
          <w:sz w:val="20"/>
          <w:szCs w:val="20"/>
        </w:rPr>
        <w:br/>
        <w:t>    B. Lateral horns of spinal cord mainly harbour cell bodies of the sympathetic nerves </w:t>
      </w:r>
      <w:r w:rsidRPr="00AF1C32">
        <w:rPr>
          <w:rFonts w:ascii="Times New Roman" w:eastAsia="Times New Roman" w:hAnsi="Times New Roman" w:cs="Times New Roman"/>
          <w:sz w:val="20"/>
          <w:szCs w:val="20"/>
        </w:rPr>
        <w:br/>
        <w:t>    C. Occulomotor nerve carries the post-ganglionic parasympathetic fibers </w:t>
      </w:r>
      <w:r w:rsidRPr="00AF1C32">
        <w:rPr>
          <w:rFonts w:ascii="Times New Roman" w:eastAsia="Times New Roman" w:hAnsi="Times New Roman" w:cs="Times New Roman"/>
          <w:sz w:val="20"/>
          <w:szCs w:val="20"/>
        </w:rPr>
        <w:br/>
        <w:t>    D. Acetylcholine is the neurotransmitter at sympathetic and parasympathetic ganglia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Deltoid ligament is not attached to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Medial cuneiform </w:t>
      </w:r>
      <w:r w:rsidRPr="00AF1C32">
        <w:rPr>
          <w:rFonts w:ascii="Times New Roman" w:eastAsia="Times New Roman" w:hAnsi="Times New Roman" w:cs="Times New Roman"/>
          <w:sz w:val="20"/>
          <w:szCs w:val="20"/>
        </w:rPr>
        <w:br/>
        <w:t>    B. Medial malleolus </w:t>
      </w:r>
      <w:r w:rsidRPr="00AF1C32">
        <w:rPr>
          <w:rFonts w:ascii="Times New Roman" w:eastAsia="Times New Roman" w:hAnsi="Times New Roman" w:cs="Times New Roman"/>
          <w:sz w:val="20"/>
          <w:szCs w:val="20"/>
        </w:rPr>
        <w:br/>
        <w:t>    C. Sustentaculum tali </w:t>
      </w:r>
      <w:r w:rsidRPr="00AF1C32">
        <w:rPr>
          <w:rFonts w:ascii="Times New Roman" w:eastAsia="Times New Roman" w:hAnsi="Times New Roman" w:cs="Times New Roman"/>
          <w:sz w:val="20"/>
          <w:szCs w:val="20"/>
        </w:rPr>
        <w:br/>
        <w:t>    D. Spring ligament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Division of ulnar nerve proximal to wrist causes paralysis of all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Palmar interossei </w:t>
      </w:r>
      <w:r w:rsidRPr="00AF1C32">
        <w:rPr>
          <w:rFonts w:ascii="Times New Roman" w:eastAsia="Times New Roman" w:hAnsi="Times New Roman" w:cs="Times New Roman"/>
          <w:sz w:val="20"/>
          <w:szCs w:val="20"/>
        </w:rPr>
        <w:br/>
        <w:t>    B. Dorsal interossei </w:t>
      </w:r>
      <w:r w:rsidRPr="00AF1C32">
        <w:rPr>
          <w:rFonts w:ascii="Times New Roman" w:eastAsia="Times New Roman" w:hAnsi="Times New Roman" w:cs="Times New Roman"/>
          <w:sz w:val="20"/>
          <w:szCs w:val="20"/>
        </w:rPr>
        <w:br/>
        <w:t>    C. Adductor pollicis </w:t>
      </w:r>
      <w:r w:rsidRPr="00AF1C32">
        <w:rPr>
          <w:rFonts w:ascii="Times New Roman" w:eastAsia="Times New Roman" w:hAnsi="Times New Roman" w:cs="Times New Roman"/>
          <w:sz w:val="20"/>
          <w:szCs w:val="20"/>
        </w:rPr>
        <w:br/>
        <w:t>    D. Abductor pollicis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Aortic opening transmits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Aorta </w:t>
      </w:r>
      <w:r w:rsidRPr="00AF1C32">
        <w:rPr>
          <w:rFonts w:ascii="Times New Roman" w:eastAsia="Times New Roman" w:hAnsi="Times New Roman" w:cs="Times New Roman"/>
          <w:sz w:val="20"/>
          <w:szCs w:val="20"/>
        </w:rPr>
        <w:br/>
        <w:t>    B. Thoracic duct </w:t>
      </w:r>
      <w:r w:rsidRPr="00AF1C32">
        <w:rPr>
          <w:rFonts w:ascii="Times New Roman" w:eastAsia="Times New Roman" w:hAnsi="Times New Roman" w:cs="Times New Roman"/>
          <w:sz w:val="20"/>
          <w:szCs w:val="20"/>
        </w:rPr>
        <w:br/>
        <w:t>    C. Vagus nerves </w:t>
      </w:r>
      <w:r w:rsidRPr="00AF1C32">
        <w:rPr>
          <w:rFonts w:ascii="Times New Roman" w:eastAsia="Times New Roman" w:hAnsi="Times New Roman" w:cs="Times New Roman"/>
          <w:sz w:val="20"/>
          <w:szCs w:val="20"/>
        </w:rPr>
        <w:br/>
        <w:t>    D. Azygos vein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Untrue about ureteric bud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Forms collecting tubules </w:t>
      </w:r>
      <w:r w:rsidRPr="00AF1C32">
        <w:rPr>
          <w:rFonts w:ascii="Times New Roman" w:eastAsia="Times New Roman" w:hAnsi="Times New Roman" w:cs="Times New Roman"/>
          <w:sz w:val="20"/>
          <w:szCs w:val="20"/>
        </w:rPr>
        <w:br/>
        <w:t>    B. Endodermal derivative </w:t>
      </w:r>
      <w:r w:rsidRPr="00AF1C32">
        <w:rPr>
          <w:rFonts w:ascii="Times New Roman" w:eastAsia="Times New Roman" w:hAnsi="Times New Roman" w:cs="Times New Roman"/>
          <w:sz w:val="20"/>
          <w:szCs w:val="20"/>
        </w:rPr>
        <w:br/>
        <w:t>    C. Arises from Wolffian duct </w:t>
      </w:r>
      <w:r w:rsidRPr="00AF1C32">
        <w:rPr>
          <w:rFonts w:ascii="Times New Roman" w:eastAsia="Times New Roman" w:hAnsi="Times New Roman" w:cs="Times New Roman"/>
          <w:sz w:val="20"/>
          <w:szCs w:val="20"/>
        </w:rPr>
        <w:br/>
        <w:t>    D. Penetrates metanephric tissue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All of the following statements concerning the brachial plexus are true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No nerves originate as branches from the individual divisions of the brachial plexus </w:t>
      </w:r>
      <w:r w:rsidRPr="00AF1C32">
        <w:rPr>
          <w:rFonts w:ascii="Times New Roman" w:eastAsia="Times New Roman" w:hAnsi="Times New Roman" w:cs="Times New Roman"/>
          <w:sz w:val="20"/>
          <w:szCs w:val="20"/>
        </w:rPr>
        <w:br/>
        <w:t>    B. The roots C8 &amp; Tl join to form the lower trunk </w:t>
      </w:r>
      <w:r w:rsidRPr="00AF1C32">
        <w:rPr>
          <w:rFonts w:ascii="Times New Roman" w:eastAsia="Times New Roman" w:hAnsi="Times New Roman" w:cs="Times New Roman"/>
          <w:sz w:val="20"/>
          <w:szCs w:val="20"/>
        </w:rPr>
        <w:br/>
        <w:t>    C. The nerve that innervates the levator scapulae is a branch of the upper trunk </w:t>
      </w:r>
      <w:r w:rsidRPr="00AF1C32">
        <w:rPr>
          <w:rFonts w:ascii="Times New Roman" w:eastAsia="Times New Roman" w:hAnsi="Times New Roman" w:cs="Times New Roman"/>
          <w:sz w:val="20"/>
          <w:szCs w:val="20"/>
        </w:rPr>
        <w:br/>
        <w:t>    D. The roots, trunks, &amp; division are not located in the axilla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A 56-year-old woman is diagnosed with a perforated duodenal ulcer. During the surgical repair of this problem, the gastroduodenal artery is ligated. After the completion of this operative procedure, which of the following arteries will continue to supply blood to the pancreas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Inferior mesenteric </w:t>
      </w:r>
      <w:r w:rsidRPr="00AF1C32">
        <w:rPr>
          <w:rFonts w:ascii="Times New Roman" w:eastAsia="Times New Roman" w:hAnsi="Times New Roman" w:cs="Times New Roman"/>
          <w:sz w:val="20"/>
          <w:szCs w:val="20"/>
        </w:rPr>
        <w:br/>
        <w:t>    B. Left gastroepiploic </w:t>
      </w:r>
      <w:r w:rsidRPr="00AF1C32">
        <w:rPr>
          <w:rFonts w:ascii="Times New Roman" w:eastAsia="Times New Roman" w:hAnsi="Times New Roman" w:cs="Times New Roman"/>
          <w:sz w:val="20"/>
          <w:szCs w:val="20"/>
        </w:rPr>
        <w:br/>
        <w:t>    C. Proper hepatic </w:t>
      </w:r>
      <w:r w:rsidRPr="00AF1C32">
        <w:rPr>
          <w:rFonts w:ascii="Times New Roman" w:eastAsia="Times New Roman" w:hAnsi="Times New Roman" w:cs="Times New Roman"/>
          <w:sz w:val="20"/>
          <w:szCs w:val="20"/>
        </w:rPr>
        <w:br/>
        <w:t>    D. Splenic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All is true about notochord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Derived from mesoderm behveen prochordal plate and primitive pit </w:t>
      </w:r>
      <w:r w:rsidRPr="00AF1C32">
        <w:rPr>
          <w:rFonts w:ascii="Times New Roman" w:eastAsia="Times New Roman" w:hAnsi="Times New Roman" w:cs="Times New Roman"/>
          <w:sz w:val="20"/>
          <w:szCs w:val="20"/>
        </w:rPr>
        <w:br/>
        <w:t>    B. Causes induction of the overlying ectoderm to form nervous system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20"/>
          <w:szCs w:val="20"/>
        </w:rPr>
        <w:lastRenderedPageBreak/>
        <w:t>    C. Becomes annulus fibrosus of adult intervertebral disc </w:t>
      </w:r>
      <w:r w:rsidRPr="00AF1C32">
        <w:rPr>
          <w:rFonts w:ascii="Times New Roman" w:eastAsia="Times New Roman" w:hAnsi="Times New Roman" w:cs="Times New Roman"/>
          <w:sz w:val="20"/>
          <w:szCs w:val="20"/>
        </w:rPr>
        <w:br/>
        <w:t>    D. Remnants may persist and give rise to a chordoma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Which of the following is True?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Hypothalamus is part of brainstem </w:t>
      </w:r>
      <w:r w:rsidRPr="00AF1C32">
        <w:rPr>
          <w:rFonts w:ascii="Times New Roman" w:eastAsia="Times New Roman" w:hAnsi="Times New Roman" w:cs="Times New Roman"/>
          <w:sz w:val="20"/>
          <w:szCs w:val="20"/>
        </w:rPr>
        <w:br/>
        <w:t>    B. Occipital lobe is part of Cerebral Cortex - </w:t>
      </w:r>
      <w:r w:rsidRPr="00AF1C32">
        <w:rPr>
          <w:rFonts w:ascii="Times New Roman" w:eastAsia="Times New Roman" w:hAnsi="Times New Roman" w:cs="Times New Roman"/>
          <w:sz w:val="20"/>
          <w:szCs w:val="20"/>
        </w:rPr>
        <w:br/>
        <w:t>    C. Medulla is part of Limbic System </w:t>
      </w:r>
      <w:r w:rsidRPr="00AF1C32">
        <w:rPr>
          <w:rFonts w:ascii="Times New Roman" w:eastAsia="Times New Roman" w:hAnsi="Times New Roman" w:cs="Times New Roman"/>
          <w:sz w:val="20"/>
          <w:szCs w:val="20"/>
        </w:rPr>
        <w:br/>
        <w:t>    D. All of these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Epiphysio-diaphyseal joint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Primary cartilaginous </w:t>
      </w:r>
      <w:r w:rsidRPr="00AF1C32">
        <w:rPr>
          <w:rFonts w:ascii="Times New Roman" w:eastAsia="Times New Roman" w:hAnsi="Times New Roman" w:cs="Times New Roman"/>
          <w:sz w:val="20"/>
          <w:szCs w:val="20"/>
        </w:rPr>
        <w:br/>
        <w:t>    B. Synostosis </w:t>
      </w:r>
      <w:r w:rsidRPr="00AF1C32">
        <w:rPr>
          <w:rFonts w:ascii="Times New Roman" w:eastAsia="Times New Roman" w:hAnsi="Times New Roman" w:cs="Times New Roman"/>
          <w:sz w:val="20"/>
          <w:szCs w:val="20"/>
        </w:rPr>
        <w:br/>
        <w:t>    C. Syndesmosis </w:t>
      </w:r>
      <w:r w:rsidRPr="00AF1C32">
        <w:rPr>
          <w:rFonts w:ascii="Times New Roman" w:eastAsia="Times New Roman" w:hAnsi="Times New Roman" w:cs="Times New Roman"/>
          <w:sz w:val="20"/>
          <w:szCs w:val="20"/>
        </w:rPr>
        <w:br/>
        <w:t>    D. Schindylesis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All is true about facial nerve and its branches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Chorda tympani is related topographically with maxillary division of trigeminal nerve </w:t>
      </w:r>
      <w:r w:rsidRPr="00AF1C32">
        <w:rPr>
          <w:rFonts w:ascii="Times New Roman" w:eastAsia="Times New Roman" w:hAnsi="Times New Roman" w:cs="Times New Roman"/>
          <w:sz w:val="20"/>
          <w:szCs w:val="20"/>
        </w:rPr>
        <w:br/>
        <w:t>    B. Greater petrosal nerve arises proximal to the nerve stapedius </w:t>
      </w:r>
      <w:r w:rsidRPr="00AF1C32">
        <w:rPr>
          <w:rFonts w:ascii="Times New Roman" w:eastAsia="Times New Roman" w:hAnsi="Times New Roman" w:cs="Times New Roman"/>
          <w:sz w:val="20"/>
          <w:szCs w:val="20"/>
        </w:rPr>
        <w:br/>
        <w:t>    C. Posterior belly of diagasbic is supplied by special visceral efferent component </w:t>
      </w:r>
      <w:r w:rsidRPr="00AF1C32">
        <w:rPr>
          <w:rFonts w:ascii="Times New Roman" w:eastAsia="Times New Roman" w:hAnsi="Times New Roman" w:cs="Times New Roman"/>
          <w:sz w:val="20"/>
          <w:szCs w:val="20"/>
        </w:rPr>
        <w:br/>
        <w:t>    D. Chorda tympani, coming out through petrotympanic fissure contains general visceral efferent fibres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Even if thrombosis is present in the coronary sinus, which of the following cardiac veins might remain normal in diameter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Middle cardiac vein </w:t>
      </w:r>
      <w:r w:rsidRPr="00AF1C32">
        <w:rPr>
          <w:rFonts w:ascii="Times New Roman" w:eastAsia="Times New Roman" w:hAnsi="Times New Roman" w:cs="Times New Roman"/>
          <w:sz w:val="20"/>
          <w:szCs w:val="20"/>
        </w:rPr>
        <w:br/>
        <w:t>    B. Anterior cardiac vein </w:t>
      </w:r>
      <w:r w:rsidRPr="00AF1C32">
        <w:rPr>
          <w:rFonts w:ascii="Times New Roman" w:eastAsia="Times New Roman" w:hAnsi="Times New Roman" w:cs="Times New Roman"/>
          <w:sz w:val="20"/>
          <w:szCs w:val="20"/>
        </w:rPr>
        <w:br/>
        <w:t>    C. Small cardiac vein </w:t>
      </w:r>
      <w:r w:rsidRPr="00AF1C32">
        <w:rPr>
          <w:rFonts w:ascii="Times New Roman" w:eastAsia="Times New Roman" w:hAnsi="Times New Roman" w:cs="Times New Roman"/>
          <w:sz w:val="20"/>
          <w:szCs w:val="20"/>
        </w:rPr>
        <w:br/>
        <w:t>    D. Oblique cardiac vein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The following statements are true about Cauda equina syndrome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Knee and ankle reflexes are lost </w:t>
      </w:r>
      <w:r w:rsidRPr="00AF1C32">
        <w:rPr>
          <w:rFonts w:ascii="Times New Roman" w:eastAsia="Times New Roman" w:hAnsi="Times New Roman" w:cs="Times New Roman"/>
          <w:sz w:val="20"/>
          <w:szCs w:val="20"/>
        </w:rPr>
        <w:br/>
        <w:t>    B. Saddle shaped Anaesthesia is observed </w:t>
      </w:r>
      <w:r w:rsidRPr="00AF1C32">
        <w:rPr>
          <w:rFonts w:ascii="Times New Roman" w:eastAsia="Times New Roman" w:hAnsi="Times New Roman" w:cs="Times New Roman"/>
          <w:sz w:val="20"/>
          <w:szCs w:val="20"/>
        </w:rPr>
        <w:br/>
        <w:t>    C. Spinal segments affected are L-3 to Co </w:t>
      </w:r>
      <w:r w:rsidRPr="00AF1C32">
        <w:rPr>
          <w:rFonts w:ascii="Times New Roman" w:eastAsia="Times New Roman" w:hAnsi="Times New Roman" w:cs="Times New Roman"/>
          <w:sz w:val="20"/>
          <w:szCs w:val="20"/>
        </w:rPr>
        <w:br/>
        <w:t>    D. Bladder/bowel &amp; sexual functions are damaged severely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Motor supply of the scalp is by the cranial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V </w:t>
      </w:r>
      <w:r w:rsidRPr="00AF1C32">
        <w:rPr>
          <w:rFonts w:ascii="Times New Roman" w:eastAsia="Times New Roman" w:hAnsi="Times New Roman" w:cs="Times New Roman"/>
          <w:sz w:val="20"/>
          <w:szCs w:val="20"/>
        </w:rPr>
        <w:br/>
        <w:t>    B. VI </w:t>
      </w:r>
      <w:r w:rsidRPr="00AF1C32">
        <w:rPr>
          <w:rFonts w:ascii="Times New Roman" w:eastAsia="Times New Roman" w:hAnsi="Times New Roman" w:cs="Times New Roman"/>
          <w:sz w:val="20"/>
          <w:szCs w:val="20"/>
        </w:rPr>
        <w:br/>
        <w:t>    C. VII </w:t>
      </w:r>
      <w:r w:rsidRPr="00AF1C32">
        <w:rPr>
          <w:rFonts w:ascii="Times New Roman" w:eastAsia="Times New Roman" w:hAnsi="Times New Roman" w:cs="Times New Roman"/>
          <w:sz w:val="20"/>
          <w:szCs w:val="20"/>
        </w:rPr>
        <w:br/>
        <w:t>    D. VIII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Absence of conotruncal septum gives rise to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Patent truncus arteriosus </w:t>
      </w:r>
      <w:r w:rsidRPr="00AF1C32">
        <w:rPr>
          <w:rFonts w:ascii="Times New Roman" w:eastAsia="Times New Roman" w:hAnsi="Times New Roman" w:cs="Times New Roman"/>
          <w:sz w:val="20"/>
          <w:szCs w:val="20"/>
        </w:rPr>
        <w:br/>
        <w:t>    B. Coarctation of aorta </w:t>
      </w:r>
      <w:r w:rsidRPr="00AF1C32">
        <w:rPr>
          <w:rFonts w:ascii="Times New Roman" w:eastAsia="Times New Roman" w:hAnsi="Times New Roman" w:cs="Times New Roman"/>
          <w:sz w:val="20"/>
          <w:szCs w:val="20"/>
        </w:rPr>
        <w:br/>
        <w:t>    C. Transposition of great vessels </w:t>
      </w:r>
      <w:r w:rsidRPr="00AF1C32">
        <w:rPr>
          <w:rFonts w:ascii="Times New Roman" w:eastAsia="Times New Roman" w:hAnsi="Times New Roman" w:cs="Times New Roman"/>
          <w:sz w:val="20"/>
          <w:szCs w:val="20"/>
        </w:rPr>
        <w:br/>
        <w:t>    D. Tetralogy of Fallot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All of the following are contents of deep perineal pouch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Membranous part of urethra </w:t>
      </w:r>
      <w:r w:rsidRPr="00AF1C32">
        <w:rPr>
          <w:rFonts w:ascii="Times New Roman" w:eastAsia="Times New Roman" w:hAnsi="Times New Roman" w:cs="Times New Roman"/>
          <w:sz w:val="20"/>
          <w:szCs w:val="20"/>
        </w:rPr>
        <w:br/>
        <w:t>    B. Bartholin’s gland </w:t>
      </w:r>
      <w:r w:rsidRPr="00AF1C32">
        <w:rPr>
          <w:rFonts w:ascii="Times New Roman" w:eastAsia="Times New Roman" w:hAnsi="Times New Roman" w:cs="Times New Roman"/>
          <w:sz w:val="20"/>
          <w:szCs w:val="20"/>
        </w:rPr>
        <w:br/>
        <w:t>    C. External urethral sphincter </w:t>
      </w:r>
      <w:r w:rsidRPr="00AF1C32">
        <w:rPr>
          <w:rFonts w:ascii="Times New Roman" w:eastAsia="Times New Roman" w:hAnsi="Times New Roman" w:cs="Times New Roman"/>
          <w:sz w:val="20"/>
          <w:szCs w:val="20"/>
        </w:rPr>
        <w:br/>
        <w:t>    D. Transversus perinei profundus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What prevents dislocation of the femur backward at the knee joint?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PCL </w:t>
      </w:r>
      <w:r w:rsidRPr="00AF1C32">
        <w:rPr>
          <w:rFonts w:ascii="Times New Roman" w:eastAsia="Times New Roman" w:hAnsi="Times New Roman" w:cs="Times New Roman"/>
          <w:sz w:val="20"/>
          <w:szCs w:val="20"/>
        </w:rPr>
        <w:br/>
        <w:t>    B. ACL </w:t>
      </w:r>
      <w:r w:rsidRPr="00AF1C32">
        <w:rPr>
          <w:rFonts w:ascii="Times New Roman" w:eastAsia="Times New Roman" w:hAnsi="Times New Roman" w:cs="Times New Roman"/>
          <w:sz w:val="20"/>
          <w:szCs w:val="20"/>
        </w:rPr>
        <w:br/>
        <w:t>    C. MCL </w:t>
      </w:r>
      <w:r w:rsidRPr="00AF1C32">
        <w:rPr>
          <w:rFonts w:ascii="Times New Roman" w:eastAsia="Times New Roman" w:hAnsi="Times New Roman" w:cs="Times New Roman"/>
          <w:sz w:val="20"/>
          <w:szCs w:val="20"/>
        </w:rPr>
        <w:br/>
        <w:t>    D. LCL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A :: 2 A :: 3 B :: 4 C :: 5 A :: 6 D :: 7 C :: 8 B :: 9 A :: 10 D :: 11 C :: 12 B :: 13 A :: 14 A :: 15 B :: 16 D :: 17 C :: 18 A :: 19 B :: 20 B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5</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Severance of the oculomotor nerve can cause which of the following conditions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lastRenderedPageBreak/>
        <w:t>    A. Impaired lacrimal secretion </w:t>
      </w:r>
      <w:r w:rsidRPr="00AF1C32">
        <w:rPr>
          <w:rFonts w:ascii="Times New Roman" w:eastAsia="Times New Roman" w:hAnsi="Times New Roman" w:cs="Times New Roman"/>
          <w:sz w:val="20"/>
          <w:szCs w:val="20"/>
        </w:rPr>
        <w:br/>
        <w:t>    B. Complete ptosis </w:t>
      </w:r>
      <w:r w:rsidRPr="00AF1C32">
        <w:rPr>
          <w:rFonts w:ascii="Times New Roman" w:eastAsia="Times New Roman" w:hAnsi="Times New Roman" w:cs="Times New Roman"/>
          <w:sz w:val="20"/>
          <w:szCs w:val="20"/>
        </w:rPr>
        <w:br/>
        <w:t>    C. A constricted pupil </w:t>
      </w:r>
      <w:r w:rsidRPr="00AF1C32">
        <w:rPr>
          <w:rFonts w:ascii="Times New Roman" w:eastAsia="Times New Roman" w:hAnsi="Times New Roman" w:cs="Times New Roman"/>
          <w:sz w:val="20"/>
          <w:szCs w:val="20"/>
        </w:rPr>
        <w:br/>
        <w:t>    D. Paralysis of the ciliary muscle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Choose the incorrect statement regarding granule cells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Forms glomerulus along with Golgi cell &amp; Mossy fibres </w:t>
      </w:r>
      <w:r w:rsidRPr="00AF1C32">
        <w:rPr>
          <w:rFonts w:ascii="Times New Roman" w:eastAsia="Times New Roman" w:hAnsi="Times New Roman" w:cs="Times New Roman"/>
          <w:sz w:val="20"/>
          <w:szCs w:val="20"/>
        </w:rPr>
        <w:br/>
        <w:t>    B. Excites 4 neuron types of cerebellar cortex </w:t>
      </w:r>
      <w:r w:rsidRPr="00AF1C32">
        <w:rPr>
          <w:rFonts w:ascii="Times New Roman" w:eastAsia="Times New Roman" w:hAnsi="Times New Roman" w:cs="Times New Roman"/>
          <w:sz w:val="20"/>
          <w:szCs w:val="20"/>
        </w:rPr>
        <w:br/>
        <w:t>    C. Excited by Mossy fibres </w:t>
      </w:r>
      <w:r w:rsidRPr="00AF1C32">
        <w:rPr>
          <w:rFonts w:ascii="Times New Roman" w:eastAsia="Times New Roman" w:hAnsi="Times New Roman" w:cs="Times New Roman"/>
          <w:sz w:val="20"/>
          <w:szCs w:val="20"/>
        </w:rPr>
        <w:br/>
        <w:t>    D. Uses neurotransmitter GABA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It leaves the posterior end of the S.A node and passes to the posterior of the vena caval opening: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Anterior internodal pathway </w:t>
      </w:r>
      <w:r w:rsidRPr="00AF1C32">
        <w:rPr>
          <w:rFonts w:ascii="Times New Roman" w:eastAsia="Times New Roman" w:hAnsi="Times New Roman" w:cs="Times New Roman"/>
          <w:sz w:val="20"/>
          <w:szCs w:val="20"/>
        </w:rPr>
        <w:br/>
        <w:t>    B. Middle internodal pathway </w:t>
      </w:r>
      <w:r w:rsidRPr="00AF1C32">
        <w:rPr>
          <w:rFonts w:ascii="Times New Roman" w:eastAsia="Times New Roman" w:hAnsi="Times New Roman" w:cs="Times New Roman"/>
          <w:sz w:val="20"/>
          <w:szCs w:val="20"/>
        </w:rPr>
        <w:br/>
        <w:t>    C. Posterior internodal pathway </w:t>
      </w:r>
      <w:r w:rsidRPr="00AF1C32">
        <w:rPr>
          <w:rFonts w:ascii="Times New Roman" w:eastAsia="Times New Roman" w:hAnsi="Times New Roman" w:cs="Times New Roman"/>
          <w:sz w:val="20"/>
          <w:szCs w:val="20"/>
        </w:rPr>
        <w:br/>
        <w:t>    D. None of these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Anterior inerosseus nerve is a branch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Axillary nerve </w:t>
      </w:r>
      <w:r w:rsidRPr="00AF1C32">
        <w:rPr>
          <w:rFonts w:ascii="Times New Roman" w:eastAsia="Times New Roman" w:hAnsi="Times New Roman" w:cs="Times New Roman"/>
          <w:sz w:val="20"/>
          <w:szCs w:val="20"/>
        </w:rPr>
        <w:br/>
        <w:t>    B. Median nerve </w:t>
      </w:r>
      <w:r w:rsidRPr="00AF1C32">
        <w:rPr>
          <w:rFonts w:ascii="Times New Roman" w:eastAsia="Times New Roman" w:hAnsi="Times New Roman" w:cs="Times New Roman"/>
          <w:sz w:val="20"/>
          <w:szCs w:val="20"/>
        </w:rPr>
        <w:br/>
        <w:t>    C. Radial nerve </w:t>
      </w:r>
      <w:r w:rsidRPr="00AF1C32">
        <w:rPr>
          <w:rFonts w:ascii="Times New Roman" w:eastAsia="Times New Roman" w:hAnsi="Times New Roman" w:cs="Times New Roman"/>
          <w:sz w:val="20"/>
          <w:szCs w:val="20"/>
        </w:rPr>
        <w:br/>
        <w:t>    D. Ulnar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Sacrococcygeal joint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Primary cartilaginous joint </w:t>
      </w:r>
      <w:r w:rsidRPr="00AF1C32">
        <w:rPr>
          <w:rFonts w:ascii="Times New Roman" w:eastAsia="Times New Roman" w:hAnsi="Times New Roman" w:cs="Times New Roman"/>
          <w:sz w:val="20"/>
          <w:szCs w:val="20"/>
        </w:rPr>
        <w:br/>
        <w:t>    B. Pivot </w:t>
      </w:r>
      <w:r w:rsidRPr="00AF1C32">
        <w:rPr>
          <w:rFonts w:ascii="Times New Roman" w:eastAsia="Times New Roman" w:hAnsi="Times New Roman" w:cs="Times New Roman"/>
          <w:sz w:val="20"/>
          <w:szCs w:val="20"/>
        </w:rPr>
        <w:br/>
        <w:t>    C. Secondary cartilaginous joint </w:t>
      </w:r>
      <w:r w:rsidRPr="00AF1C32">
        <w:rPr>
          <w:rFonts w:ascii="Times New Roman" w:eastAsia="Times New Roman" w:hAnsi="Times New Roman" w:cs="Times New Roman"/>
          <w:sz w:val="20"/>
          <w:szCs w:val="20"/>
        </w:rPr>
        <w:br/>
        <w:t>    D. Ball and socket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Ductus arteriosus develops from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3rd arch artery </w:t>
      </w:r>
      <w:r w:rsidRPr="00AF1C32">
        <w:rPr>
          <w:rFonts w:ascii="Times New Roman" w:eastAsia="Times New Roman" w:hAnsi="Times New Roman" w:cs="Times New Roman"/>
          <w:sz w:val="20"/>
          <w:szCs w:val="20"/>
        </w:rPr>
        <w:br/>
        <w:t>    B. 3rd cervical intersegmental </w:t>
      </w:r>
      <w:r w:rsidRPr="00AF1C32">
        <w:rPr>
          <w:rFonts w:ascii="Times New Roman" w:eastAsia="Times New Roman" w:hAnsi="Times New Roman" w:cs="Times New Roman"/>
          <w:sz w:val="20"/>
          <w:szCs w:val="20"/>
        </w:rPr>
        <w:br/>
        <w:t>    C. 6th arch artery </w:t>
      </w:r>
      <w:r w:rsidRPr="00AF1C32">
        <w:rPr>
          <w:rFonts w:ascii="Times New Roman" w:eastAsia="Times New Roman" w:hAnsi="Times New Roman" w:cs="Times New Roman"/>
          <w:sz w:val="20"/>
          <w:szCs w:val="20"/>
        </w:rPr>
        <w:br/>
        <w:t>    D. 7th cervical intersegmental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Division of ulnar nerve proximal to wrist causes paralysis of all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Abductor pollicis </w:t>
      </w:r>
      <w:r w:rsidRPr="00AF1C32">
        <w:rPr>
          <w:rFonts w:ascii="Times New Roman" w:eastAsia="Times New Roman" w:hAnsi="Times New Roman" w:cs="Times New Roman"/>
          <w:sz w:val="20"/>
          <w:szCs w:val="20"/>
        </w:rPr>
        <w:br/>
        <w:t>    B. Palmar interossei </w:t>
      </w:r>
      <w:r w:rsidRPr="00AF1C32">
        <w:rPr>
          <w:rFonts w:ascii="Times New Roman" w:eastAsia="Times New Roman" w:hAnsi="Times New Roman" w:cs="Times New Roman"/>
          <w:sz w:val="20"/>
          <w:szCs w:val="20"/>
        </w:rPr>
        <w:br/>
        <w:t>    C. Adductor pollicis </w:t>
      </w:r>
      <w:r w:rsidRPr="00AF1C32">
        <w:rPr>
          <w:rFonts w:ascii="Times New Roman" w:eastAsia="Times New Roman" w:hAnsi="Times New Roman" w:cs="Times New Roman"/>
          <w:sz w:val="20"/>
          <w:szCs w:val="20"/>
        </w:rPr>
        <w:br/>
        <w:t>    D. Dorsal interossei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A football player has suffered severe trauma to the lateral part of the left leg just below the knee. He drags his left toe when he walks and cannot feel the dorsum of the foot. Which of the following will still be intact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Cutaneous sensation between the great toe and the second toe </w:t>
      </w:r>
      <w:r w:rsidRPr="00AF1C32">
        <w:rPr>
          <w:rFonts w:ascii="Times New Roman" w:eastAsia="Times New Roman" w:hAnsi="Times New Roman" w:cs="Times New Roman"/>
          <w:sz w:val="20"/>
          <w:szCs w:val="20"/>
        </w:rPr>
        <w:br/>
        <w:t>    B. Dorsiflexion </w:t>
      </w:r>
      <w:r w:rsidRPr="00AF1C32">
        <w:rPr>
          <w:rFonts w:ascii="Times New Roman" w:eastAsia="Times New Roman" w:hAnsi="Times New Roman" w:cs="Times New Roman"/>
          <w:sz w:val="20"/>
          <w:szCs w:val="20"/>
        </w:rPr>
        <w:br/>
        <w:t>    C. Cutaneous sensation of the medial leg </w:t>
      </w:r>
      <w:r w:rsidRPr="00AF1C32">
        <w:rPr>
          <w:rFonts w:ascii="Times New Roman" w:eastAsia="Times New Roman" w:hAnsi="Times New Roman" w:cs="Times New Roman"/>
          <w:sz w:val="20"/>
          <w:szCs w:val="20"/>
        </w:rPr>
        <w:br/>
        <w:t>    D. Eversion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What prevents dislocation of the femur backward at the knee joint?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PCL </w:t>
      </w:r>
      <w:r w:rsidRPr="00AF1C32">
        <w:rPr>
          <w:rFonts w:ascii="Times New Roman" w:eastAsia="Times New Roman" w:hAnsi="Times New Roman" w:cs="Times New Roman"/>
          <w:sz w:val="20"/>
          <w:szCs w:val="20"/>
        </w:rPr>
        <w:br/>
        <w:t>    B. ACL </w:t>
      </w:r>
      <w:r w:rsidRPr="00AF1C32">
        <w:rPr>
          <w:rFonts w:ascii="Times New Roman" w:eastAsia="Times New Roman" w:hAnsi="Times New Roman" w:cs="Times New Roman"/>
          <w:sz w:val="20"/>
          <w:szCs w:val="20"/>
        </w:rPr>
        <w:br/>
        <w:t>    C. MCL </w:t>
      </w:r>
      <w:r w:rsidRPr="00AF1C32">
        <w:rPr>
          <w:rFonts w:ascii="Times New Roman" w:eastAsia="Times New Roman" w:hAnsi="Times New Roman" w:cs="Times New Roman"/>
          <w:sz w:val="20"/>
          <w:szCs w:val="20"/>
        </w:rPr>
        <w:br/>
        <w:t>    D. LCL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If a blood clot blocks the circumflex branch of the left coronary artery in a patient with a typical coronary circulation, which area of the head musculature is most likely to be ischemic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Posterior interventricular region </w:t>
      </w:r>
      <w:r w:rsidRPr="00AF1C32">
        <w:rPr>
          <w:rFonts w:ascii="Times New Roman" w:eastAsia="Times New Roman" w:hAnsi="Times New Roman" w:cs="Times New Roman"/>
          <w:sz w:val="20"/>
          <w:szCs w:val="20"/>
        </w:rPr>
        <w:br/>
        <w:t>    B. Anterior interventricular region </w:t>
      </w:r>
      <w:r w:rsidRPr="00AF1C32">
        <w:rPr>
          <w:rFonts w:ascii="Times New Roman" w:eastAsia="Times New Roman" w:hAnsi="Times New Roman" w:cs="Times New Roman"/>
          <w:sz w:val="20"/>
          <w:szCs w:val="20"/>
        </w:rPr>
        <w:br/>
        <w:t>    C. Anterior part of the right ventricle </w:t>
      </w:r>
      <w:r w:rsidRPr="00AF1C32">
        <w:rPr>
          <w:rFonts w:ascii="Times New Roman" w:eastAsia="Times New Roman" w:hAnsi="Times New Roman" w:cs="Times New Roman"/>
          <w:sz w:val="20"/>
          <w:szCs w:val="20"/>
        </w:rPr>
        <w:br/>
        <w:t>    D. Posterior pad of the left ventricle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Following structures pass through the greater sciatic foramen except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Superior gluteal artery </w:t>
      </w:r>
      <w:r w:rsidRPr="00AF1C32">
        <w:rPr>
          <w:rFonts w:ascii="Times New Roman" w:eastAsia="Times New Roman" w:hAnsi="Times New Roman" w:cs="Times New Roman"/>
          <w:sz w:val="20"/>
          <w:szCs w:val="20"/>
        </w:rPr>
        <w:br/>
        <w:t>    B. Sciatic nerve </w:t>
      </w:r>
      <w:r w:rsidRPr="00AF1C32">
        <w:rPr>
          <w:rFonts w:ascii="Times New Roman" w:eastAsia="Times New Roman" w:hAnsi="Times New Roman" w:cs="Times New Roman"/>
          <w:sz w:val="20"/>
          <w:szCs w:val="20"/>
        </w:rPr>
        <w:br/>
        <w:t>    C. Obturator internus tendon </w:t>
      </w:r>
      <w:r w:rsidRPr="00AF1C32">
        <w:rPr>
          <w:rFonts w:ascii="Times New Roman" w:eastAsia="Times New Roman" w:hAnsi="Times New Roman" w:cs="Times New Roman"/>
          <w:sz w:val="20"/>
          <w:szCs w:val="20"/>
        </w:rPr>
        <w:br/>
        <w:t>    D. Pudendal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xml:space="preserve">12. Wrist drop is caused by lesion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Radial nerve in the radial groove </w:t>
      </w:r>
      <w:r w:rsidRPr="00AF1C32">
        <w:rPr>
          <w:rFonts w:ascii="Times New Roman" w:eastAsia="Times New Roman" w:hAnsi="Times New Roman" w:cs="Times New Roman"/>
          <w:sz w:val="20"/>
          <w:szCs w:val="20"/>
        </w:rPr>
        <w:br/>
        <w:t>    B. Anterior interosseous nerve </w:t>
      </w:r>
      <w:r w:rsidRPr="00AF1C32">
        <w:rPr>
          <w:rFonts w:ascii="Times New Roman" w:eastAsia="Times New Roman" w:hAnsi="Times New Roman" w:cs="Times New Roman"/>
          <w:sz w:val="20"/>
          <w:szCs w:val="20"/>
        </w:rPr>
        <w:br/>
        <w:t>    C. Posterior interosseous nerve </w:t>
      </w:r>
      <w:r w:rsidRPr="00AF1C32">
        <w:rPr>
          <w:rFonts w:ascii="Times New Roman" w:eastAsia="Times New Roman" w:hAnsi="Times New Roman" w:cs="Times New Roman"/>
          <w:sz w:val="20"/>
          <w:szCs w:val="20"/>
        </w:rPr>
        <w:br/>
        <w:t>    D. Ulnar nerve behind medial epicondyle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Movements of pronation &amp; supination occurs in all the following joints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Superior radio – ulnar </w:t>
      </w:r>
      <w:r w:rsidRPr="00AF1C32">
        <w:rPr>
          <w:rFonts w:ascii="Times New Roman" w:eastAsia="Times New Roman" w:hAnsi="Times New Roman" w:cs="Times New Roman"/>
          <w:sz w:val="20"/>
          <w:szCs w:val="20"/>
        </w:rPr>
        <w:br/>
        <w:t>    B. Middle radio – ulnar </w:t>
      </w:r>
      <w:r w:rsidRPr="00AF1C32">
        <w:rPr>
          <w:rFonts w:ascii="Times New Roman" w:eastAsia="Times New Roman" w:hAnsi="Times New Roman" w:cs="Times New Roman"/>
          <w:sz w:val="20"/>
          <w:szCs w:val="20"/>
        </w:rPr>
        <w:br/>
        <w:t>    C. Inferior radio – ulnar </w:t>
      </w:r>
      <w:r w:rsidRPr="00AF1C32">
        <w:rPr>
          <w:rFonts w:ascii="Times New Roman" w:eastAsia="Times New Roman" w:hAnsi="Times New Roman" w:cs="Times New Roman"/>
          <w:sz w:val="20"/>
          <w:szCs w:val="20"/>
        </w:rPr>
        <w:br/>
        <w:t>    D. Radio – carpal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Non-spiral course of conotruncal septum gives rise to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Coarctation of aorta </w:t>
      </w:r>
      <w:r w:rsidRPr="00AF1C32">
        <w:rPr>
          <w:rFonts w:ascii="Times New Roman" w:eastAsia="Times New Roman" w:hAnsi="Times New Roman" w:cs="Times New Roman"/>
          <w:sz w:val="20"/>
          <w:szCs w:val="20"/>
        </w:rPr>
        <w:br/>
        <w:t>    B. Tetrology of Fallot </w:t>
      </w:r>
      <w:r w:rsidRPr="00AF1C32">
        <w:rPr>
          <w:rFonts w:ascii="Times New Roman" w:eastAsia="Times New Roman" w:hAnsi="Times New Roman" w:cs="Times New Roman"/>
          <w:sz w:val="20"/>
          <w:szCs w:val="20"/>
        </w:rPr>
        <w:br/>
        <w:t>    C. Transposition of great vessels </w:t>
      </w:r>
      <w:r w:rsidRPr="00AF1C32">
        <w:rPr>
          <w:rFonts w:ascii="Times New Roman" w:eastAsia="Times New Roman" w:hAnsi="Times New Roman" w:cs="Times New Roman"/>
          <w:sz w:val="20"/>
          <w:szCs w:val="20"/>
        </w:rPr>
        <w:br/>
        <w:t>    D. Patent truncus arteriosus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Angle of the rib and tubercle coincide in the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First rib </w:t>
      </w:r>
      <w:r w:rsidRPr="00AF1C32">
        <w:rPr>
          <w:rFonts w:ascii="Times New Roman" w:eastAsia="Times New Roman" w:hAnsi="Times New Roman" w:cs="Times New Roman"/>
          <w:sz w:val="20"/>
          <w:szCs w:val="20"/>
        </w:rPr>
        <w:br/>
        <w:t>    B. Second rib </w:t>
      </w:r>
      <w:r w:rsidRPr="00AF1C32">
        <w:rPr>
          <w:rFonts w:ascii="Times New Roman" w:eastAsia="Times New Roman" w:hAnsi="Times New Roman" w:cs="Times New Roman"/>
          <w:sz w:val="20"/>
          <w:szCs w:val="20"/>
        </w:rPr>
        <w:br/>
        <w:t>    C. Third rib </w:t>
      </w:r>
      <w:r w:rsidRPr="00AF1C32">
        <w:rPr>
          <w:rFonts w:ascii="Times New Roman" w:eastAsia="Times New Roman" w:hAnsi="Times New Roman" w:cs="Times New Roman"/>
          <w:sz w:val="20"/>
          <w:szCs w:val="20"/>
        </w:rPr>
        <w:br/>
        <w:t>    D. Fourth rib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Not present at the level of pylorus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Neck of gallbladder </w:t>
      </w:r>
      <w:r w:rsidRPr="00AF1C32">
        <w:rPr>
          <w:rFonts w:ascii="Times New Roman" w:eastAsia="Times New Roman" w:hAnsi="Times New Roman" w:cs="Times New Roman"/>
          <w:sz w:val="20"/>
          <w:szCs w:val="20"/>
        </w:rPr>
        <w:br/>
        <w:t>    B. L1 vertebra </w:t>
      </w:r>
      <w:r w:rsidRPr="00AF1C32">
        <w:rPr>
          <w:rFonts w:ascii="Times New Roman" w:eastAsia="Times New Roman" w:hAnsi="Times New Roman" w:cs="Times New Roman"/>
          <w:sz w:val="20"/>
          <w:szCs w:val="20"/>
        </w:rPr>
        <w:br/>
        <w:t>    C. Tip of ninth cartilage </w:t>
      </w:r>
      <w:r w:rsidRPr="00AF1C32">
        <w:rPr>
          <w:rFonts w:ascii="Times New Roman" w:eastAsia="Times New Roman" w:hAnsi="Times New Roman" w:cs="Times New Roman"/>
          <w:sz w:val="20"/>
          <w:szCs w:val="20"/>
        </w:rPr>
        <w:br/>
        <w:t>    D. Hila of both kidneys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The jugular arch in the suprasternal space is formed by the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Internal jugular veins </w:t>
      </w:r>
      <w:r w:rsidRPr="00AF1C32">
        <w:rPr>
          <w:rFonts w:ascii="Times New Roman" w:eastAsia="Times New Roman" w:hAnsi="Times New Roman" w:cs="Times New Roman"/>
          <w:sz w:val="20"/>
          <w:szCs w:val="20"/>
        </w:rPr>
        <w:br/>
        <w:t>    B. External jugular veins </w:t>
      </w:r>
      <w:r w:rsidRPr="00AF1C32">
        <w:rPr>
          <w:rFonts w:ascii="Times New Roman" w:eastAsia="Times New Roman" w:hAnsi="Times New Roman" w:cs="Times New Roman"/>
          <w:sz w:val="20"/>
          <w:szCs w:val="20"/>
        </w:rPr>
        <w:br/>
        <w:t>    C. Anterior jugular veins </w:t>
      </w:r>
      <w:r w:rsidRPr="00AF1C32">
        <w:rPr>
          <w:rFonts w:ascii="Times New Roman" w:eastAsia="Times New Roman" w:hAnsi="Times New Roman" w:cs="Times New Roman"/>
          <w:sz w:val="20"/>
          <w:szCs w:val="20"/>
        </w:rPr>
        <w:br/>
        <w:t>    D. Lingual veins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Skeleton of the heart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Bony </w:t>
      </w:r>
      <w:r w:rsidRPr="00AF1C32">
        <w:rPr>
          <w:rFonts w:ascii="Times New Roman" w:eastAsia="Times New Roman" w:hAnsi="Times New Roman" w:cs="Times New Roman"/>
          <w:sz w:val="20"/>
          <w:szCs w:val="20"/>
        </w:rPr>
        <w:br/>
        <w:t>    B. Cartilaginous </w:t>
      </w:r>
      <w:r w:rsidRPr="00AF1C32">
        <w:rPr>
          <w:rFonts w:ascii="Times New Roman" w:eastAsia="Times New Roman" w:hAnsi="Times New Roman" w:cs="Times New Roman"/>
          <w:sz w:val="20"/>
          <w:szCs w:val="20"/>
        </w:rPr>
        <w:br/>
        <w:t>    C. Fibrous </w:t>
      </w:r>
      <w:r w:rsidRPr="00AF1C32">
        <w:rPr>
          <w:rFonts w:ascii="Times New Roman" w:eastAsia="Times New Roman" w:hAnsi="Times New Roman" w:cs="Times New Roman"/>
          <w:sz w:val="20"/>
          <w:szCs w:val="20"/>
        </w:rPr>
        <w:br/>
        <w:t>    D. Heart has no skeleton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Major blood supply to the posterior femoral muscles is provided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Medial and lateral circumflex vessels </w:t>
      </w:r>
      <w:r w:rsidRPr="00AF1C32">
        <w:rPr>
          <w:rFonts w:ascii="Times New Roman" w:eastAsia="Times New Roman" w:hAnsi="Times New Roman" w:cs="Times New Roman"/>
          <w:sz w:val="20"/>
          <w:szCs w:val="20"/>
        </w:rPr>
        <w:br/>
        <w:t>    B. The perforating branches of the deep femoral artery </w:t>
      </w:r>
      <w:r w:rsidRPr="00AF1C32">
        <w:rPr>
          <w:rFonts w:ascii="Times New Roman" w:eastAsia="Times New Roman" w:hAnsi="Times New Roman" w:cs="Times New Roman"/>
          <w:sz w:val="20"/>
          <w:szCs w:val="20"/>
        </w:rPr>
        <w:br/>
        <w:t>    C. The obturator artery </w:t>
      </w:r>
      <w:r w:rsidRPr="00AF1C32">
        <w:rPr>
          <w:rFonts w:ascii="Times New Roman" w:eastAsia="Times New Roman" w:hAnsi="Times New Roman" w:cs="Times New Roman"/>
          <w:sz w:val="20"/>
          <w:szCs w:val="20"/>
        </w:rPr>
        <w:br/>
        <w:t>    D. The superior gluteal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The accessory obturator artery is a branch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Inferior epigastric </w:t>
      </w:r>
      <w:r w:rsidRPr="00AF1C32">
        <w:rPr>
          <w:rFonts w:ascii="Times New Roman" w:eastAsia="Times New Roman" w:hAnsi="Times New Roman" w:cs="Times New Roman"/>
          <w:sz w:val="20"/>
          <w:szCs w:val="20"/>
        </w:rPr>
        <w:br/>
        <w:t>    B. External iliac </w:t>
      </w:r>
      <w:r w:rsidRPr="00AF1C32">
        <w:rPr>
          <w:rFonts w:ascii="Times New Roman" w:eastAsia="Times New Roman" w:hAnsi="Times New Roman" w:cs="Times New Roman"/>
          <w:sz w:val="20"/>
          <w:szCs w:val="20"/>
        </w:rPr>
        <w:br/>
        <w:t>    C. Internal iliac </w:t>
      </w:r>
      <w:r w:rsidRPr="00AF1C32">
        <w:rPr>
          <w:rFonts w:ascii="Times New Roman" w:eastAsia="Times New Roman" w:hAnsi="Times New Roman" w:cs="Times New Roman"/>
          <w:sz w:val="20"/>
          <w:szCs w:val="20"/>
        </w:rPr>
        <w:br/>
        <w:t>    D. Obturator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D :: 2 D :: 3 B :: 4 B :: 5 C :: 6 C :: 7 A :: 8 C :: 9 B :: 10 D :: 11 C :: 12 A :: 13 B :: 14 C :: 15 A :: 16 A :: 17 C :: 18 C :: 19 B :: 20 A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6</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Regarding the anatomical snuffbox which of the following is true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Abductor Pollicis longus forms the posterior wall </w:t>
      </w:r>
      <w:r w:rsidRPr="00AF1C32">
        <w:rPr>
          <w:rFonts w:ascii="Times New Roman" w:eastAsia="Times New Roman" w:hAnsi="Times New Roman" w:cs="Times New Roman"/>
          <w:sz w:val="20"/>
          <w:szCs w:val="20"/>
        </w:rPr>
        <w:br/>
        <w:t>    B. Basilic vein forms the roof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20"/>
          <w:szCs w:val="20"/>
        </w:rPr>
        <w:lastRenderedPageBreak/>
        <w:t>    C. Abductor pollicis longus and Extensor Pollicis brevis form the lateral wall </w:t>
      </w:r>
      <w:r w:rsidRPr="00AF1C32">
        <w:rPr>
          <w:rFonts w:ascii="Times New Roman" w:eastAsia="Times New Roman" w:hAnsi="Times New Roman" w:cs="Times New Roman"/>
          <w:sz w:val="20"/>
          <w:szCs w:val="20"/>
        </w:rPr>
        <w:br/>
        <w:t>    D. Floor is formed by Extensor carpi radialis longus and brevis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All are hamstrings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Semitendinosus </w:t>
      </w:r>
      <w:r w:rsidRPr="00AF1C32">
        <w:rPr>
          <w:rFonts w:ascii="Times New Roman" w:eastAsia="Times New Roman" w:hAnsi="Times New Roman" w:cs="Times New Roman"/>
          <w:sz w:val="20"/>
          <w:szCs w:val="20"/>
        </w:rPr>
        <w:br/>
        <w:t>    B. Long head of biceps femoris </w:t>
      </w:r>
      <w:r w:rsidRPr="00AF1C32">
        <w:rPr>
          <w:rFonts w:ascii="Times New Roman" w:eastAsia="Times New Roman" w:hAnsi="Times New Roman" w:cs="Times New Roman"/>
          <w:sz w:val="20"/>
          <w:szCs w:val="20"/>
        </w:rPr>
        <w:br/>
        <w:t>    C. Short head of biceps </w:t>
      </w:r>
      <w:r w:rsidRPr="00AF1C32">
        <w:rPr>
          <w:rFonts w:ascii="Times New Roman" w:eastAsia="Times New Roman" w:hAnsi="Times New Roman" w:cs="Times New Roman"/>
          <w:sz w:val="20"/>
          <w:szCs w:val="20"/>
        </w:rPr>
        <w:br/>
        <w:t>    D. Semimembranosus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Obstruction to the flow of CSF at the aqueduct of Sylvius will most likely lead to the enlargement of all the ventricles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Only lateral ventricle </w:t>
      </w:r>
      <w:r w:rsidRPr="00AF1C32">
        <w:rPr>
          <w:rFonts w:ascii="Times New Roman" w:eastAsia="Times New Roman" w:hAnsi="Times New Roman" w:cs="Times New Roman"/>
          <w:sz w:val="20"/>
          <w:szCs w:val="20"/>
        </w:rPr>
        <w:br/>
        <w:t>    B. Both lateral and third ventricles </w:t>
      </w:r>
      <w:r w:rsidRPr="00AF1C32">
        <w:rPr>
          <w:rFonts w:ascii="Times New Roman" w:eastAsia="Times New Roman" w:hAnsi="Times New Roman" w:cs="Times New Roman"/>
          <w:sz w:val="20"/>
          <w:szCs w:val="20"/>
        </w:rPr>
        <w:br/>
        <w:t>    C. Fourth ventricle </w:t>
      </w:r>
      <w:r w:rsidRPr="00AF1C32">
        <w:rPr>
          <w:rFonts w:ascii="Times New Roman" w:eastAsia="Times New Roman" w:hAnsi="Times New Roman" w:cs="Times New Roman"/>
          <w:sz w:val="20"/>
          <w:szCs w:val="20"/>
        </w:rPr>
        <w:br/>
        <w:t>    D. Only third ventricle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Lumbar hemivertebra results due to the abnormal development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Dorsal sclerotome </w:t>
      </w:r>
      <w:r w:rsidRPr="00AF1C32">
        <w:rPr>
          <w:rFonts w:ascii="Times New Roman" w:eastAsia="Times New Roman" w:hAnsi="Times New Roman" w:cs="Times New Roman"/>
          <w:sz w:val="20"/>
          <w:szCs w:val="20"/>
        </w:rPr>
        <w:br/>
        <w:t>    B. Intermediate cell mass </w:t>
      </w:r>
      <w:r w:rsidRPr="00AF1C32">
        <w:rPr>
          <w:rFonts w:ascii="Times New Roman" w:eastAsia="Times New Roman" w:hAnsi="Times New Roman" w:cs="Times New Roman"/>
          <w:sz w:val="20"/>
          <w:szCs w:val="20"/>
        </w:rPr>
        <w:br/>
        <w:t>    C. Notocord </w:t>
      </w:r>
      <w:r w:rsidRPr="00AF1C32">
        <w:rPr>
          <w:rFonts w:ascii="Times New Roman" w:eastAsia="Times New Roman" w:hAnsi="Times New Roman" w:cs="Times New Roman"/>
          <w:sz w:val="20"/>
          <w:szCs w:val="20"/>
        </w:rPr>
        <w:br/>
        <w:t>    D. Ventral sclerotome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Choose the wrong statement concerning the epithelial lining of the following ducts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Pancreatic duct has cuboidal epithelium </w:t>
      </w:r>
      <w:r w:rsidRPr="00AF1C32">
        <w:rPr>
          <w:rFonts w:ascii="Times New Roman" w:eastAsia="Times New Roman" w:hAnsi="Times New Roman" w:cs="Times New Roman"/>
          <w:sz w:val="20"/>
          <w:szCs w:val="20"/>
        </w:rPr>
        <w:br/>
        <w:t>    B. Sebaceous duct has cuboidal lining </w:t>
      </w:r>
      <w:r w:rsidRPr="00AF1C32">
        <w:rPr>
          <w:rFonts w:ascii="Times New Roman" w:eastAsia="Times New Roman" w:hAnsi="Times New Roman" w:cs="Times New Roman"/>
          <w:sz w:val="20"/>
          <w:szCs w:val="20"/>
        </w:rPr>
        <w:br/>
        <w:t>    C. Bartholin’s duct had cuboidal epithelium </w:t>
      </w:r>
      <w:r w:rsidRPr="00AF1C32">
        <w:rPr>
          <w:rFonts w:ascii="Times New Roman" w:eastAsia="Times New Roman" w:hAnsi="Times New Roman" w:cs="Times New Roman"/>
          <w:sz w:val="20"/>
          <w:szCs w:val="20"/>
        </w:rPr>
        <w:br/>
        <w:t>    D. Bartholin’s duct has squamous epithelium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Which of the following passes through the foramen magnum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XIth cranial nerve </w:t>
      </w:r>
      <w:r w:rsidRPr="00AF1C32">
        <w:rPr>
          <w:rFonts w:ascii="Times New Roman" w:eastAsia="Times New Roman" w:hAnsi="Times New Roman" w:cs="Times New Roman"/>
          <w:sz w:val="20"/>
          <w:szCs w:val="20"/>
        </w:rPr>
        <w:br/>
        <w:t>    B. Sympathetic chain </w:t>
      </w:r>
      <w:r w:rsidRPr="00AF1C32">
        <w:rPr>
          <w:rFonts w:ascii="Times New Roman" w:eastAsia="Times New Roman" w:hAnsi="Times New Roman" w:cs="Times New Roman"/>
          <w:sz w:val="20"/>
          <w:szCs w:val="20"/>
        </w:rPr>
        <w:br/>
        <w:t>    C. Internal carotid artery </w:t>
      </w:r>
      <w:r w:rsidRPr="00AF1C32">
        <w:rPr>
          <w:rFonts w:ascii="Times New Roman" w:eastAsia="Times New Roman" w:hAnsi="Times New Roman" w:cs="Times New Roman"/>
          <w:sz w:val="20"/>
          <w:szCs w:val="20"/>
        </w:rPr>
        <w:br/>
        <w:t>    D. Vertebral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Which of the following statements is not true about its movements at joints of foot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Dorsiflexion and plantar flexion occur at ankle joint </w:t>
      </w:r>
      <w:r w:rsidRPr="00AF1C32">
        <w:rPr>
          <w:rFonts w:ascii="Times New Roman" w:eastAsia="Times New Roman" w:hAnsi="Times New Roman" w:cs="Times New Roman"/>
          <w:sz w:val="20"/>
          <w:szCs w:val="20"/>
        </w:rPr>
        <w:br/>
        <w:t>    B. Mid tarsal joint contributes significantly toward inversion and eversion </w:t>
      </w:r>
      <w:r w:rsidRPr="00AF1C32">
        <w:rPr>
          <w:rFonts w:ascii="Times New Roman" w:eastAsia="Times New Roman" w:hAnsi="Times New Roman" w:cs="Times New Roman"/>
          <w:sz w:val="20"/>
          <w:szCs w:val="20"/>
        </w:rPr>
        <w:br/>
        <w:t>    C. Fore foot adduction and abduction occur at mid tarsal joint </w:t>
      </w:r>
      <w:r w:rsidRPr="00AF1C32">
        <w:rPr>
          <w:rFonts w:ascii="Times New Roman" w:eastAsia="Times New Roman" w:hAnsi="Times New Roman" w:cs="Times New Roman"/>
          <w:sz w:val="20"/>
          <w:szCs w:val="20"/>
        </w:rPr>
        <w:br/>
        <w:t>    D. Inversion and eversion occur mainly at subtalar joint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All are the derivatives of neural crest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Parafollicular C cells </w:t>
      </w:r>
      <w:r w:rsidRPr="00AF1C32">
        <w:rPr>
          <w:rFonts w:ascii="Times New Roman" w:eastAsia="Times New Roman" w:hAnsi="Times New Roman" w:cs="Times New Roman"/>
          <w:sz w:val="20"/>
          <w:szCs w:val="20"/>
        </w:rPr>
        <w:br/>
        <w:t>    B. Odontoblast </w:t>
      </w:r>
      <w:r w:rsidRPr="00AF1C32">
        <w:rPr>
          <w:rFonts w:ascii="Times New Roman" w:eastAsia="Times New Roman" w:hAnsi="Times New Roman" w:cs="Times New Roman"/>
          <w:sz w:val="20"/>
          <w:szCs w:val="20"/>
        </w:rPr>
        <w:br/>
        <w:t>    C. Occipital bone </w:t>
      </w:r>
      <w:r w:rsidRPr="00AF1C32">
        <w:rPr>
          <w:rFonts w:ascii="Times New Roman" w:eastAsia="Times New Roman" w:hAnsi="Times New Roman" w:cs="Times New Roman"/>
          <w:sz w:val="20"/>
          <w:szCs w:val="20"/>
        </w:rPr>
        <w:br/>
        <w:t>    D. Zygomatic bone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Shotgun perineum is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Congenital condition in female </w:t>
      </w:r>
      <w:r w:rsidRPr="00AF1C32">
        <w:rPr>
          <w:rFonts w:ascii="Times New Roman" w:eastAsia="Times New Roman" w:hAnsi="Times New Roman" w:cs="Times New Roman"/>
          <w:sz w:val="20"/>
          <w:szCs w:val="20"/>
        </w:rPr>
        <w:br/>
        <w:t>    B. Acquired condition in females </w:t>
      </w:r>
      <w:r w:rsidRPr="00AF1C32">
        <w:rPr>
          <w:rFonts w:ascii="Times New Roman" w:eastAsia="Times New Roman" w:hAnsi="Times New Roman" w:cs="Times New Roman"/>
          <w:sz w:val="20"/>
          <w:szCs w:val="20"/>
        </w:rPr>
        <w:br/>
        <w:t>    C. Congenital condition in males </w:t>
      </w:r>
      <w:r w:rsidRPr="00AF1C32">
        <w:rPr>
          <w:rFonts w:ascii="Times New Roman" w:eastAsia="Times New Roman" w:hAnsi="Times New Roman" w:cs="Times New Roman"/>
          <w:sz w:val="20"/>
          <w:szCs w:val="20"/>
        </w:rPr>
        <w:br/>
        <w:t>    D. Acquired condition in males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Which of the following tendons has attachments on sustenticulum Tali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Tibialis Posterior </w:t>
      </w:r>
      <w:r w:rsidRPr="00AF1C32">
        <w:rPr>
          <w:rFonts w:ascii="Times New Roman" w:eastAsia="Times New Roman" w:hAnsi="Times New Roman" w:cs="Times New Roman"/>
          <w:sz w:val="20"/>
          <w:szCs w:val="20"/>
        </w:rPr>
        <w:br/>
        <w:t>    B. Flexor Hallucis longus </w:t>
      </w:r>
      <w:r w:rsidRPr="00AF1C32">
        <w:rPr>
          <w:rFonts w:ascii="Times New Roman" w:eastAsia="Times New Roman" w:hAnsi="Times New Roman" w:cs="Times New Roman"/>
          <w:sz w:val="20"/>
          <w:szCs w:val="20"/>
        </w:rPr>
        <w:br/>
        <w:t>    C. Tibialis Anterior </w:t>
      </w:r>
      <w:r w:rsidRPr="00AF1C32">
        <w:rPr>
          <w:rFonts w:ascii="Times New Roman" w:eastAsia="Times New Roman" w:hAnsi="Times New Roman" w:cs="Times New Roman"/>
          <w:sz w:val="20"/>
          <w:szCs w:val="20"/>
        </w:rPr>
        <w:br/>
        <w:t>    D. Flexor digitorum longus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A 52-year-old woman was admitted to the hospital with a diagnosis of right-sided pleurisy with pneumonia. It was decided to remove a sample of pleural fluid from her pleural cavity. The resident inserted the needle close to the lower border of the eighth rib in the anterior axillary line. The next morning he was surprised to hear that the patient had complained of altered skin sensation extending from the point where the needle was inserted downward and forward to the midline of the abdominal wall above the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The needle was inserted too low down in the intercostal space </w:t>
      </w:r>
      <w:r w:rsidRPr="00AF1C32">
        <w:rPr>
          <w:rFonts w:ascii="Times New Roman" w:eastAsia="Times New Roman" w:hAnsi="Times New Roman" w:cs="Times New Roman"/>
          <w:sz w:val="20"/>
          <w:szCs w:val="20"/>
        </w:rPr>
        <w:br/>
        <w:t>    B. The needle had impaled the eighth rib </w:t>
      </w:r>
      <w:r w:rsidRPr="00AF1C32">
        <w:rPr>
          <w:rFonts w:ascii="Times New Roman" w:eastAsia="Times New Roman" w:hAnsi="Times New Roman" w:cs="Times New Roman"/>
          <w:sz w:val="20"/>
          <w:szCs w:val="20"/>
        </w:rPr>
        <w:br/>
        <w:t>    C. The needle had penetrated too deeply and pierced the lung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20"/>
          <w:szCs w:val="20"/>
        </w:rPr>
        <w:lastRenderedPageBreak/>
        <w:t>    D. The needle was inserted too close to the lower border of the eighth rib and damaged the eighth intercostal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Neuro-epithelial type of sensory receptors are present in the following system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Visual </w:t>
      </w:r>
      <w:r w:rsidRPr="00AF1C32">
        <w:rPr>
          <w:rFonts w:ascii="Times New Roman" w:eastAsia="Times New Roman" w:hAnsi="Times New Roman" w:cs="Times New Roman"/>
          <w:sz w:val="20"/>
          <w:szCs w:val="20"/>
        </w:rPr>
        <w:br/>
        <w:t>    B. Auditory </w:t>
      </w:r>
      <w:r w:rsidRPr="00AF1C32">
        <w:rPr>
          <w:rFonts w:ascii="Times New Roman" w:eastAsia="Times New Roman" w:hAnsi="Times New Roman" w:cs="Times New Roman"/>
          <w:sz w:val="20"/>
          <w:szCs w:val="20"/>
        </w:rPr>
        <w:br/>
        <w:t>    C. Gustatory </w:t>
      </w:r>
      <w:r w:rsidRPr="00AF1C32">
        <w:rPr>
          <w:rFonts w:ascii="Times New Roman" w:eastAsia="Times New Roman" w:hAnsi="Times New Roman" w:cs="Times New Roman"/>
          <w:sz w:val="20"/>
          <w:szCs w:val="20"/>
        </w:rPr>
        <w:br/>
        <w:t>    D. Olfactory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Afferents of cremasteric reflex are present in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Ilioinguinal </w:t>
      </w:r>
      <w:r w:rsidRPr="00AF1C32">
        <w:rPr>
          <w:rFonts w:ascii="Times New Roman" w:eastAsia="Times New Roman" w:hAnsi="Times New Roman" w:cs="Times New Roman"/>
          <w:sz w:val="20"/>
          <w:szCs w:val="20"/>
        </w:rPr>
        <w:br/>
        <w:t>    B. Genitofemoral </w:t>
      </w:r>
      <w:r w:rsidRPr="00AF1C32">
        <w:rPr>
          <w:rFonts w:ascii="Times New Roman" w:eastAsia="Times New Roman" w:hAnsi="Times New Roman" w:cs="Times New Roman"/>
          <w:sz w:val="20"/>
          <w:szCs w:val="20"/>
        </w:rPr>
        <w:br/>
        <w:t>    C. Iliohypogastric </w:t>
      </w:r>
      <w:r w:rsidRPr="00AF1C32">
        <w:rPr>
          <w:rFonts w:ascii="Times New Roman" w:eastAsia="Times New Roman" w:hAnsi="Times New Roman" w:cs="Times New Roman"/>
          <w:sz w:val="20"/>
          <w:szCs w:val="20"/>
        </w:rPr>
        <w:br/>
        <w:t>    D. Pudendal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Which of the following do not form the azygos vein?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Right subcostal vein </w:t>
      </w:r>
      <w:r w:rsidRPr="00AF1C32">
        <w:rPr>
          <w:rFonts w:ascii="Times New Roman" w:eastAsia="Times New Roman" w:hAnsi="Times New Roman" w:cs="Times New Roman"/>
          <w:sz w:val="20"/>
          <w:szCs w:val="20"/>
        </w:rPr>
        <w:br/>
        <w:t>    B. Right ascending lumbar vein </w:t>
      </w:r>
      <w:r w:rsidRPr="00AF1C32">
        <w:rPr>
          <w:rFonts w:ascii="Times New Roman" w:eastAsia="Times New Roman" w:hAnsi="Times New Roman" w:cs="Times New Roman"/>
          <w:sz w:val="20"/>
          <w:szCs w:val="20"/>
        </w:rPr>
        <w:br/>
        <w:t>    C. Left subcostal vein </w:t>
      </w:r>
      <w:r w:rsidRPr="00AF1C32">
        <w:rPr>
          <w:rFonts w:ascii="Times New Roman" w:eastAsia="Times New Roman" w:hAnsi="Times New Roman" w:cs="Times New Roman"/>
          <w:sz w:val="20"/>
          <w:szCs w:val="20"/>
        </w:rPr>
        <w:br/>
        <w:t>    D. Lumber azygos vein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Which of the following reach Ventro postero-medial thalamic nuclei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Solitario-thalamic </w:t>
      </w:r>
      <w:r w:rsidRPr="00AF1C32">
        <w:rPr>
          <w:rFonts w:ascii="Times New Roman" w:eastAsia="Times New Roman" w:hAnsi="Times New Roman" w:cs="Times New Roman"/>
          <w:sz w:val="20"/>
          <w:szCs w:val="20"/>
        </w:rPr>
        <w:br/>
        <w:t>    B. Dentatothalamic </w:t>
      </w:r>
      <w:r w:rsidRPr="00AF1C32">
        <w:rPr>
          <w:rFonts w:ascii="Times New Roman" w:eastAsia="Times New Roman" w:hAnsi="Times New Roman" w:cs="Times New Roman"/>
          <w:sz w:val="20"/>
          <w:szCs w:val="20"/>
        </w:rPr>
        <w:br/>
        <w:t>    C. Spinothalamic </w:t>
      </w:r>
      <w:r w:rsidRPr="00AF1C32">
        <w:rPr>
          <w:rFonts w:ascii="Times New Roman" w:eastAsia="Times New Roman" w:hAnsi="Times New Roman" w:cs="Times New Roman"/>
          <w:sz w:val="20"/>
          <w:szCs w:val="20"/>
        </w:rPr>
        <w:br/>
        <w:t>    D. Medial lemniscus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Axillary skin glands producing viscous secretion are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Eccrine sweat glands </w:t>
      </w:r>
      <w:r w:rsidRPr="00AF1C32">
        <w:rPr>
          <w:rFonts w:ascii="Times New Roman" w:eastAsia="Times New Roman" w:hAnsi="Times New Roman" w:cs="Times New Roman"/>
          <w:sz w:val="20"/>
          <w:szCs w:val="20"/>
        </w:rPr>
        <w:br/>
        <w:t>    B. Apocrine sweat glands </w:t>
      </w:r>
      <w:r w:rsidRPr="00AF1C32">
        <w:rPr>
          <w:rFonts w:ascii="Times New Roman" w:eastAsia="Times New Roman" w:hAnsi="Times New Roman" w:cs="Times New Roman"/>
          <w:sz w:val="20"/>
          <w:szCs w:val="20"/>
        </w:rPr>
        <w:br/>
        <w:t>    C. Mucous gland </w:t>
      </w:r>
      <w:r w:rsidRPr="00AF1C32">
        <w:rPr>
          <w:rFonts w:ascii="Times New Roman" w:eastAsia="Times New Roman" w:hAnsi="Times New Roman" w:cs="Times New Roman"/>
          <w:sz w:val="20"/>
          <w:szCs w:val="20"/>
        </w:rPr>
        <w:br/>
        <w:t>    D. Holocrine sebaceous glands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Taste pathway from palate goes through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Palatine branch of Vagus nerve </w:t>
      </w:r>
      <w:r w:rsidRPr="00AF1C32">
        <w:rPr>
          <w:rFonts w:ascii="Times New Roman" w:eastAsia="Times New Roman" w:hAnsi="Times New Roman" w:cs="Times New Roman"/>
          <w:sz w:val="20"/>
          <w:szCs w:val="20"/>
        </w:rPr>
        <w:br/>
        <w:t>    B. Palatine branch of Glossopharyngea! nerve </w:t>
      </w:r>
      <w:r w:rsidRPr="00AF1C32">
        <w:rPr>
          <w:rFonts w:ascii="Times New Roman" w:eastAsia="Times New Roman" w:hAnsi="Times New Roman" w:cs="Times New Roman"/>
          <w:sz w:val="20"/>
          <w:szCs w:val="20"/>
        </w:rPr>
        <w:br/>
        <w:t>    C. Greater petrosal nerve branch of facial nerve </w:t>
      </w:r>
      <w:r w:rsidRPr="00AF1C32">
        <w:rPr>
          <w:rFonts w:ascii="Times New Roman" w:eastAsia="Times New Roman" w:hAnsi="Times New Roman" w:cs="Times New Roman"/>
          <w:sz w:val="20"/>
          <w:szCs w:val="20"/>
        </w:rPr>
        <w:br/>
        <w:t>    D. Chorda tympani branch of facial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The greater omentum is derived from which of the following embryonic structures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Pleuro-pericardial membranes </w:t>
      </w:r>
      <w:r w:rsidRPr="00AF1C32">
        <w:rPr>
          <w:rFonts w:ascii="Times New Roman" w:eastAsia="Times New Roman" w:hAnsi="Times New Roman" w:cs="Times New Roman"/>
          <w:sz w:val="20"/>
          <w:szCs w:val="20"/>
        </w:rPr>
        <w:br/>
        <w:t>    B. Ventral mesentery </w:t>
      </w:r>
      <w:r w:rsidRPr="00AF1C32">
        <w:rPr>
          <w:rFonts w:ascii="Times New Roman" w:eastAsia="Times New Roman" w:hAnsi="Times New Roman" w:cs="Times New Roman"/>
          <w:sz w:val="20"/>
          <w:szCs w:val="20"/>
        </w:rPr>
        <w:br/>
        <w:t>    C. Pericardio-peritoneal canal </w:t>
      </w:r>
      <w:r w:rsidRPr="00AF1C32">
        <w:rPr>
          <w:rFonts w:ascii="Times New Roman" w:eastAsia="Times New Roman" w:hAnsi="Times New Roman" w:cs="Times New Roman"/>
          <w:sz w:val="20"/>
          <w:szCs w:val="20"/>
        </w:rPr>
        <w:br/>
        <w:t>    D. Dorsal mesogastrium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Patient is found to have diminished pulses distally within the affected leg, which provides evidence of vascular disease. This is consistent with the long history of heavy smoking. Locations where arterial pulsations are readily palpable in the lower extremity include all the following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Halfway between the anterior superior iliac spine and symphysis pubis </w:t>
      </w:r>
      <w:r w:rsidRPr="00AF1C32">
        <w:rPr>
          <w:rFonts w:ascii="Times New Roman" w:eastAsia="Times New Roman" w:hAnsi="Times New Roman" w:cs="Times New Roman"/>
          <w:sz w:val="20"/>
          <w:szCs w:val="20"/>
        </w:rPr>
        <w:br/>
        <w:t>    B. Behind the lateral malleolus </w:t>
      </w:r>
      <w:r w:rsidRPr="00AF1C32">
        <w:rPr>
          <w:rFonts w:ascii="Times New Roman" w:eastAsia="Times New Roman" w:hAnsi="Times New Roman" w:cs="Times New Roman"/>
          <w:sz w:val="20"/>
          <w:szCs w:val="20"/>
        </w:rPr>
        <w:br/>
        <w:t>    C. Between the tendons of the extensor hallucis longus and the digitonun longus muscles </w:t>
      </w:r>
      <w:r w:rsidRPr="00AF1C32">
        <w:rPr>
          <w:rFonts w:ascii="Times New Roman" w:eastAsia="Times New Roman" w:hAnsi="Times New Roman" w:cs="Times New Roman"/>
          <w:sz w:val="20"/>
          <w:szCs w:val="20"/>
        </w:rPr>
        <w:br/>
        <w:t>    D. Deep in the popliteal fossa when the knee is flexed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Which of the following structure in glomerulus has pores?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Parietal epithelial cell </w:t>
      </w:r>
      <w:r w:rsidRPr="00AF1C32">
        <w:rPr>
          <w:rFonts w:ascii="Times New Roman" w:eastAsia="Times New Roman" w:hAnsi="Times New Roman" w:cs="Times New Roman"/>
          <w:sz w:val="20"/>
          <w:szCs w:val="20"/>
        </w:rPr>
        <w:br/>
        <w:t>    B. Basement membrane </w:t>
      </w:r>
      <w:r w:rsidRPr="00AF1C32">
        <w:rPr>
          <w:rFonts w:ascii="Times New Roman" w:eastAsia="Times New Roman" w:hAnsi="Times New Roman" w:cs="Times New Roman"/>
          <w:sz w:val="20"/>
          <w:szCs w:val="20"/>
        </w:rPr>
        <w:br/>
        <w:t>    C. Capillary endothelium </w:t>
      </w:r>
      <w:r w:rsidRPr="00AF1C32">
        <w:rPr>
          <w:rFonts w:ascii="Times New Roman" w:eastAsia="Times New Roman" w:hAnsi="Times New Roman" w:cs="Times New Roman"/>
          <w:sz w:val="20"/>
          <w:szCs w:val="20"/>
        </w:rPr>
        <w:br/>
        <w:t>    D. All these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C :: 2 C :: 3 B :: 4 D :: 5 B :: 6 D :: 7 B :: 8 C :: 9 A :: 10 A :: 11 D :: 12 A :: 13 B :: 14 C :: 15 A :: 16 B :: 17 C :: 18 D :: 19 B :: 20 C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7</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True regarding common bile duct is all except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lastRenderedPageBreak/>
        <w:t>    A. Portal vein lies posterior to it </w:t>
      </w:r>
      <w:r w:rsidRPr="00AF1C32">
        <w:rPr>
          <w:rFonts w:ascii="Times New Roman" w:eastAsia="Times New Roman" w:hAnsi="Times New Roman" w:cs="Times New Roman"/>
          <w:sz w:val="20"/>
          <w:szCs w:val="20"/>
        </w:rPr>
        <w:br/>
        <w:t>    B. Lies anterior to I.V.C </w:t>
      </w:r>
      <w:r w:rsidRPr="00AF1C32">
        <w:rPr>
          <w:rFonts w:ascii="Times New Roman" w:eastAsia="Times New Roman" w:hAnsi="Times New Roman" w:cs="Times New Roman"/>
          <w:sz w:val="20"/>
          <w:szCs w:val="20"/>
        </w:rPr>
        <w:br/>
        <w:t>    C. Usually opens into duodenum separate from the main pancreatic duct </w:t>
      </w:r>
      <w:r w:rsidRPr="00AF1C32">
        <w:rPr>
          <w:rFonts w:ascii="Times New Roman" w:eastAsia="Times New Roman" w:hAnsi="Times New Roman" w:cs="Times New Roman"/>
          <w:sz w:val="20"/>
          <w:szCs w:val="20"/>
        </w:rPr>
        <w:br/>
        <w:t>    D. Opens 10 cm distal to the pylorus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Which of the following structures is likely to get damaged when the semiflexed knee is suddenly rotated medially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Anterior cruciate ligament </w:t>
      </w:r>
      <w:r w:rsidRPr="00AF1C32">
        <w:rPr>
          <w:rFonts w:ascii="Times New Roman" w:eastAsia="Times New Roman" w:hAnsi="Times New Roman" w:cs="Times New Roman"/>
          <w:sz w:val="20"/>
          <w:szCs w:val="20"/>
        </w:rPr>
        <w:br/>
        <w:t>    B. Lateral meniscus </w:t>
      </w:r>
      <w:r w:rsidRPr="00AF1C32">
        <w:rPr>
          <w:rFonts w:ascii="Times New Roman" w:eastAsia="Times New Roman" w:hAnsi="Times New Roman" w:cs="Times New Roman"/>
          <w:sz w:val="20"/>
          <w:szCs w:val="20"/>
        </w:rPr>
        <w:br/>
        <w:t>    C. Medial meniscus </w:t>
      </w:r>
      <w:r w:rsidRPr="00AF1C32">
        <w:rPr>
          <w:rFonts w:ascii="Times New Roman" w:eastAsia="Times New Roman" w:hAnsi="Times New Roman" w:cs="Times New Roman"/>
          <w:sz w:val="20"/>
          <w:szCs w:val="20"/>
        </w:rPr>
        <w:br/>
        <w:t>    D. Posterior cruciate ligament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Injury to which nerve during a herniorrhaphy may cause paresthesia at the root of scrotum and base of penis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Llioinguinal </w:t>
      </w:r>
      <w:r w:rsidRPr="00AF1C32">
        <w:rPr>
          <w:rFonts w:ascii="Times New Roman" w:eastAsia="Times New Roman" w:hAnsi="Times New Roman" w:cs="Times New Roman"/>
          <w:sz w:val="20"/>
          <w:szCs w:val="20"/>
        </w:rPr>
        <w:br/>
        <w:t>    B. Pudendal </w:t>
      </w:r>
      <w:r w:rsidRPr="00AF1C32">
        <w:rPr>
          <w:rFonts w:ascii="Times New Roman" w:eastAsia="Times New Roman" w:hAnsi="Times New Roman" w:cs="Times New Roman"/>
          <w:sz w:val="20"/>
          <w:szCs w:val="20"/>
        </w:rPr>
        <w:br/>
        <w:t>    C. Genitofemoral </w:t>
      </w:r>
      <w:r w:rsidRPr="00AF1C32">
        <w:rPr>
          <w:rFonts w:ascii="Times New Roman" w:eastAsia="Times New Roman" w:hAnsi="Times New Roman" w:cs="Times New Roman"/>
          <w:sz w:val="20"/>
          <w:szCs w:val="20"/>
        </w:rPr>
        <w:br/>
        <w:t>    D. Iliohypogastric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These ventral spinal rootlets are more prone to injury during decompressive operations because they are shorter and exit in a more horizontal direction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C5 </w:t>
      </w:r>
      <w:r w:rsidRPr="00AF1C32">
        <w:rPr>
          <w:rFonts w:ascii="Times New Roman" w:eastAsia="Times New Roman" w:hAnsi="Times New Roman" w:cs="Times New Roman"/>
          <w:sz w:val="20"/>
          <w:szCs w:val="20"/>
        </w:rPr>
        <w:br/>
        <w:t>    B. C6 </w:t>
      </w:r>
      <w:r w:rsidRPr="00AF1C32">
        <w:rPr>
          <w:rFonts w:ascii="Times New Roman" w:eastAsia="Times New Roman" w:hAnsi="Times New Roman" w:cs="Times New Roman"/>
          <w:sz w:val="20"/>
          <w:szCs w:val="20"/>
        </w:rPr>
        <w:br/>
        <w:t>    C. C7 </w:t>
      </w:r>
      <w:r w:rsidRPr="00AF1C32">
        <w:rPr>
          <w:rFonts w:ascii="Times New Roman" w:eastAsia="Times New Roman" w:hAnsi="Times New Roman" w:cs="Times New Roman"/>
          <w:sz w:val="20"/>
          <w:szCs w:val="20"/>
        </w:rPr>
        <w:br/>
        <w:t>    D. T1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Following structures represent derivatives of dorsal mesogastrium EXCEPT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Gastrosplenic ligament </w:t>
      </w:r>
      <w:r w:rsidRPr="00AF1C32">
        <w:rPr>
          <w:rFonts w:ascii="Times New Roman" w:eastAsia="Times New Roman" w:hAnsi="Times New Roman" w:cs="Times New Roman"/>
          <w:sz w:val="20"/>
          <w:szCs w:val="20"/>
        </w:rPr>
        <w:br/>
        <w:t>    B. Greater omentum </w:t>
      </w:r>
      <w:r w:rsidRPr="00AF1C32">
        <w:rPr>
          <w:rFonts w:ascii="Times New Roman" w:eastAsia="Times New Roman" w:hAnsi="Times New Roman" w:cs="Times New Roman"/>
          <w:sz w:val="20"/>
          <w:szCs w:val="20"/>
        </w:rPr>
        <w:br/>
        <w:t>    C. Lesser omentum </w:t>
      </w:r>
      <w:r w:rsidRPr="00AF1C32">
        <w:rPr>
          <w:rFonts w:ascii="Times New Roman" w:eastAsia="Times New Roman" w:hAnsi="Times New Roman" w:cs="Times New Roman"/>
          <w:sz w:val="20"/>
          <w:szCs w:val="20"/>
        </w:rPr>
        <w:br/>
        <w:t>    D. Linorenal ligament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Regarding Gastroschisis and omphalocele, which one is false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Umbilical cord is attached in normal position in gastroschisis </w:t>
      </w:r>
      <w:r w:rsidRPr="00AF1C32">
        <w:rPr>
          <w:rFonts w:ascii="Times New Roman" w:eastAsia="Times New Roman" w:hAnsi="Times New Roman" w:cs="Times New Roman"/>
          <w:sz w:val="20"/>
          <w:szCs w:val="20"/>
        </w:rPr>
        <w:br/>
        <w:t>    B. Intestinal obstruction is common in gastroschisis </w:t>
      </w:r>
      <w:r w:rsidRPr="00AF1C32">
        <w:rPr>
          <w:rFonts w:ascii="Times New Roman" w:eastAsia="Times New Roman" w:hAnsi="Times New Roman" w:cs="Times New Roman"/>
          <w:sz w:val="20"/>
          <w:szCs w:val="20"/>
        </w:rPr>
        <w:br/>
        <w:t>    C. Liver is the content of omphalocele </w:t>
      </w:r>
      <w:r w:rsidRPr="00AF1C32">
        <w:rPr>
          <w:rFonts w:ascii="Times New Roman" w:eastAsia="Times New Roman" w:hAnsi="Times New Roman" w:cs="Times New Roman"/>
          <w:sz w:val="20"/>
          <w:szCs w:val="20"/>
        </w:rPr>
        <w:br/>
        <w:t>    D. Gastroschisis is associated with multiple anomalies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Which of the following is not carried by posterior column tract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Position sense </w:t>
      </w:r>
      <w:r w:rsidRPr="00AF1C32">
        <w:rPr>
          <w:rFonts w:ascii="Times New Roman" w:eastAsia="Times New Roman" w:hAnsi="Times New Roman" w:cs="Times New Roman"/>
          <w:sz w:val="20"/>
          <w:szCs w:val="20"/>
        </w:rPr>
        <w:br/>
        <w:t>    B. Temperature </w:t>
      </w:r>
      <w:r w:rsidRPr="00AF1C32">
        <w:rPr>
          <w:rFonts w:ascii="Times New Roman" w:eastAsia="Times New Roman" w:hAnsi="Times New Roman" w:cs="Times New Roman"/>
          <w:sz w:val="20"/>
          <w:szCs w:val="20"/>
        </w:rPr>
        <w:br/>
        <w:t>    C. Pressure </w:t>
      </w:r>
      <w:r w:rsidRPr="00AF1C32">
        <w:rPr>
          <w:rFonts w:ascii="Times New Roman" w:eastAsia="Times New Roman" w:hAnsi="Times New Roman" w:cs="Times New Roman"/>
          <w:sz w:val="20"/>
          <w:szCs w:val="20"/>
        </w:rPr>
        <w:br/>
        <w:t>    D. Vibration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All is true about notochord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Derived from mesoderm behveen prochordal plate and primitive pit </w:t>
      </w:r>
      <w:r w:rsidRPr="00AF1C32">
        <w:rPr>
          <w:rFonts w:ascii="Times New Roman" w:eastAsia="Times New Roman" w:hAnsi="Times New Roman" w:cs="Times New Roman"/>
          <w:sz w:val="20"/>
          <w:szCs w:val="20"/>
        </w:rPr>
        <w:br/>
        <w:t>    B. Becomes annulus fibrosus of adult intervertebral disc </w:t>
      </w:r>
      <w:r w:rsidRPr="00AF1C32">
        <w:rPr>
          <w:rFonts w:ascii="Times New Roman" w:eastAsia="Times New Roman" w:hAnsi="Times New Roman" w:cs="Times New Roman"/>
          <w:sz w:val="20"/>
          <w:szCs w:val="20"/>
        </w:rPr>
        <w:br/>
        <w:t>    C. Causes induction of the overlying ectoderm to form nervous system </w:t>
      </w:r>
      <w:r w:rsidRPr="00AF1C32">
        <w:rPr>
          <w:rFonts w:ascii="Times New Roman" w:eastAsia="Times New Roman" w:hAnsi="Times New Roman" w:cs="Times New Roman"/>
          <w:sz w:val="20"/>
          <w:szCs w:val="20"/>
        </w:rPr>
        <w:br/>
        <w:t>    D. Remnants may persist and give rise to a chordoma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Not Mesodermal in origin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Lung </w:t>
      </w:r>
      <w:r w:rsidRPr="00AF1C32">
        <w:rPr>
          <w:rFonts w:ascii="Times New Roman" w:eastAsia="Times New Roman" w:hAnsi="Times New Roman" w:cs="Times New Roman"/>
          <w:sz w:val="20"/>
          <w:szCs w:val="20"/>
        </w:rPr>
        <w:br/>
        <w:t>    B. Kidney </w:t>
      </w:r>
      <w:r w:rsidRPr="00AF1C32">
        <w:rPr>
          <w:rFonts w:ascii="Times New Roman" w:eastAsia="Times New Roman" w:hAnsi="Times New Roman" w:cs="Times New Roman"/>
          <w:sz w:val="20"/>
          <w:szCs w:val="20"/>
        </w:rPr>
        <w:br/>
        <w:t>    C. Heart </w:t>
      </w:r>
      <w:r w:rsidRPr="00AF1C32">
        <w:rPr>
          <w:rFonts w:ascii="Times New Roman" w:eastAsia="Times New Roman" w:hAnsi="Times New Roman" w:cs="Times New Roman"/>
          <w:sz w:val="20"/>
          <w:szCs w:val="20"/>
        </w:rPr>
        <w:br/>
        <w:t>    D. Uterus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Which of the following is true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Recurrent laryngeal nerve is related to mediastinal surface of right lung </w:t>
      </w:r>
      <w:r w:rsidRPr="00AF1C32">
        <w:rPr>
          <w:rFonts w:ascii="Times New Roman" w:eastAsia="Times New Roman" w:hAnsi="Times New Roman" w:cs="Times New Roman"/>
          <w:sz w:val="20"/>
          <w:szCs w:val="20"/>
        </w:rPr>
        <w:br/>
        <w:t>    B. Left lung is heavier than right lung </w:t>
      </w:r>
      <w:r w:rsidRPr="00AF1C32">
        <w:rPr>
          <w:rFonts w:ascii="Times New Roman" w:eastAsia="Times New Roman" w:hAnsi="Times New Roman" w:cs="Times New Roman"/>
          <w:sz w:val="20"/>
          <w:szCs w:val="20"/>
        </w:rPr>
        <w:br/>
        <w:t>    C. Azygos vein is related to mediastinal surface of right lung </w:t>
      </w:r>
      <w:r w:rsidRPr="00AF1C32">
        <w:rPr>
          <w:rFonts w:ascii="Times New Roman" w:eastAsia="Times New Roman" w:hAnsi="Times New Roman" w:cs="Times New Roman"/>
          <w:sz w:val="20"/>
          <w:szCs w:val="20"/>
        </w:rPr>
        <w:br/>
        <w:t>    D. Thoracic duct is related to mediastinal surface of right lung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All are true about the trigone of the urinary bladder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It is derived from the urogenital sinus </w:t>
      </w:r>
      <w:r w:rsidRPr="00AF1C32">
        <w:rPr>
          <w:rFonts w:ascii="Times New Roman" w:eastAsia="Times New Roman" w:hAnsi="Times New Roman" w:cs="Times New Roman"/>
          <w:sz w:val="20"/>
          <w:szCs w:val="20"/>
        </w:rPr>
        <w:br/>
        <w:t>    B. Mucosa is tightly adherent to the underlying musculature </w:t>
      </w:r>
      <w:r w:rsidRPr="00AF1C32">
        <w:rPr>
          <w:rFonts w:ascii="Times New Roman" w:eastAsia="Times New Roman" w:hAnsi="Times New Roman" w:cs="Times New Roman"/>
          <w:sz w:val="20"/>
          <w:szCs w:val="20"/>
        </w:rPr>
        <w:br/>
        <w:t>    C. It is lined by transitional epithelium </w:t>
      </w:r>
      <w:r w:rsidRPr="00AF1C32">
        <w:rPr>
          <w:rFonts w:ascii="Times New Roman" w:eastAsia="Times New Roman" w:hAnsi="Times New Roman" w:cs="Times New Roman"/>
          <w:sz w:val="20"/>
          <w:szCs w:val="20"/>
        </w:rPr>
        <w:br/>
        <w:t>    D. Mucosa is smooth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Untrue about knee menisci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A. Are vascular structures </w:t>
      </w:r>
      <w:r w:rsidRPr="00AF1C32">
        <w:rPr>
          <w:rFonts w:ascii="Times New Roman" w:eastAsia="Times New Roman" w:hAnsi="Times New Roman" w:cs="Times New Roman"/>
          <w:sz w:val="20"/>
          <w:szCs w:val="20"/>
        </w:rPr>
        <w:br/>
        <w:t>    B. Reconstructive surgery is recommended in the central part of meniscus </w:t>
      </w:r>
      <w:r w:rsidRPr="00AF1C32">
        <w:rPr>
          <w:rFonts w:ascii="Times New Roman" w:eastAsia="Times New Roman" w:hAnsi="Times New Roman" w:cs="Times New Roman"/>
          <w:sz w:val="20"/>
          <w:szCs w:val="20"/>
        </w:rPr>
        <w:br/>
        <w:t>    C. Menisci are fibrocartilage </w:t>
      </w:r>
      <w:r w:rsidRPr="00AF1C32">
        <w:rPr>
          <w:rFonts w:ascii="Times New Roman" w:eastAsia="Times New Roman" w:hAnsi="Times New Roman" w:cs="Times New Roman"/>
          <w:sz w:val="20"/>
          <w:szCs w:val="20"/>
        </w:rPr>
        <w:br/>
        <w:t>    D. Coronary ligament connects menisci to the tibia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Medial medullary syndrome is commonly due to lesion of the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Posterior inferior cerebellar </w:t>
      </w:r>
      <w:r w:rsidRPr="00AF1C32">
        <w:rPr>
          <w:rFonts w:ascii="Times New Roman" w:eastAsia="Times New Roman" w:hAnsi="Times New Roman" w:cs="Times New Roman"/>
          <w:sz w:val="20"/>
          <w:szCs w:val="20"/>
        </w:rPr>
        <w:br/>
        <w:t>    B. Anterior inferior cerebellar </w:t>
      </w:r>
      <w:r w:rsidRPr="00AF1C32">
        <w:rPr>
          <w:rFonts w:ascii="Times New Roman" w:eastAsia="Times New Roman" w:hAnsi="Times New Roman" w:cs="Times New Roman"/>
          <w:sz w:val="20"/>
          <w:szCs w:val="20"/>
        </w:rPr>
        <w:br/>
        <w:t>    C. Vertebral </w:t>
      </w:r>
      <w:r w:rsidRPr="00AF1C32">
        <w:rPr>
          <w:rFonts w:ascii="Times New Roman" w:eastAsia="Times New Roman" w:hAnsi="Times New Roman" w:cs="Times New Roman"/>
          <w:sz w:val="20"/>
          <w:szCs w:val="20"/>
        </w:rPr>
        <w:br/>
        <w:t>    D. Basilar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An elderly woman was admitted with a fracture of the neck of right femur which failed to unite. On examination an avascular necrosis of the head of femur was noted. The condition would have resulted most probably from the damage to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Retinacular branches of circumflex femoral </w:t>
      </w:r>
      <w:r w:rsidRPr="00AF1C32">
        <w:rPr>
          <w:rFonts w:ascii="Times New Roman" w:eastAsia="Times New Roman" w:hAnsi="Times New Roman" w:cs="Times New Roman"/>
          <w:sz w:val="20"/>
          <w:szCs w:val="20"/>
        </w:rPr>
        <w:br/>
        <w:t>    B. Acetabular branch of obturator artery </w:t>
      </w:r>
      <w:r w:rsidRPr="00AF1C32">
        <w:rPr>
          <w:rFonts w:ascii="Times New Roman" w:eastAsia="Times New Roman" w:hAnsi="Times New Roman" w:cs="Times New Roman"/>
          <w:sz w:val="20"/>
          <w:szCs w:val="20"/>
        </w:rPr>
        <w:br/>
        <w:t>    C. Inferior gluteal artery </w:t>
      </w:r>
      <w:r w:rsidRPr="00AF1C32">
        <w:rPr>
          <w:rFonts w:ascii="Times New Roman" w:eastAsia="Times New Roman" w:hAnsi="Times New Roman" w:cs="Times New Roman"/>
          <w:sz w:val="20"/>
          <w:szCs w:val="20"/>
        </w:rPr>
        <w:br/>
        <w:t>    D. Superior gluteal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Paralysis of opponens muscle leads to loss of thumb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Flexion </w:t>
      </w:r>
      <w:r w:rsidRPr="00AF1C32">
        <w:rPr>
          <w:rFonts w:ascii="Times New Roman" w:eastAsia="Times New Roman" w:hAnsi="Times New Roman" w:cs="Times New Roman"/>
          <w:sz w:val="20"/>
          <w:szCs w:val="20"/>
        </w:rPr>
        <w:br/>
        <w:t>    B. Extension </w:t>
      </w:r>
      <w:r w:rsidRPr="00AF1C32">
        <w:rPr>
          <w:rFonts w:ascii="Times New Roman" w:eastAsia="Times New Roman" w:hAnsi="Times New Roman" w:cs="Times New Roman"/>
          <w:sz w:val="20"/>
          <w:szCs w:val="20"/>
        </w:rPr>
        <w:br/>
        <w:t>    C. Pinching </w:t>
      </w:r>
      <w:r w:rsidRPr="00AF1C32">
        <w:rPr>
          <w:rFonts w:ascii="Times New Roman" w:eastAsia="Times New Roman" w:hAnsi="Times New Roman" w:cs="Times New Roman"/>
          <w:sz w:val="20"/>
          <w:szCs w:val="20"/>
        </w:rPr>
        <w:br/>
        <w:t>    D. Abduction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Medial collateral ligament of the elbow joint is closely related to the following structure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Brachial artery </w:t>
      </w:r>
      <w:r w:rsidRPr="00AF1C32">
        <w:rPr>
          <w:rFonts w:ascii="Times New Roman" w:eastAsia="Times New Roman" w:hAnsi="Times New Roman" w:cs="Times New Roman"/>
          <w:sz w:val="20"/>
          <w:szCs w:val="20"/>
        </w:rPr>
        <w:br/>
        <w:t>    B. Radial nerve </w:t>
      </w:r>
      <w:r w:rsidRPr="00AF1C32">
        <w:rPr>
          <w:rFonts w:ascii="Times New Roman" w:eastAsia="Times New Roman" w:hAnsi="Times New Roman" w:cs="Times New Roman"/>
          <w:sz w:val="20"/>
          <w:szCs w:val="20"/>
        </w:rPr>
        <w:br/>
        <w:t>    C. Ulnar artery </w:t>
      </w:r>
      <w:r w:rsidRPr="00AF1C32">
        <w:rPr>
          <w:rFonts w:ascii="Times New Roman" w:eastAsia="Times New Roman" w:hAnsi="Times New Roman" w:cs="Times New Roman"/>
          <w:sz w:val="20"/>
          <w:szCs w:val="20"/>
        </w:rPr>
        <w:br/>
        <w:t>    D. Ulnar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The sacral promontory is represented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Anterior margin of first sacral vertebra </w:t>
      </w:r>
      <w:r w:rsidRPr="00AF1C32">
        <w:rPr>
          <w:rFonts w:ascii="Times New Roman" w:eastAsia="Times New Roman" w:hAnsi="Times New Roman" w:cs="Times New Roman"/>
          <w:sz w:val="20"/>
          <w:szCs w:val="20"/>
        </w:rPr>
        <w:br/>
        <w:t>    B. Posterior margin of second sacral vertebra </w:t>
      </w:r>
      <w:r w:rsidRPr="00AF1C32">
        <w:rPr>
          <w:rFonts w:ascii="Times New Roman" w:eastAsia="Times New Roman" w:hAnsi="Times New Roman" w:cs="Times New Roman"/>
          <w:sz w:val="20"/>
          <w:szCs w:val="20"/>
        </w:rPr>
        <w:br/>
        <w:t>    C. Anterior margin of second sacral vertebra </w:t>
      </w:r>
      <w:r w:rsidRPr="00AF1C32">
        <w:rPr>
          <w:rFonts w:ascii="Times New Roman" w:eastAsia="Times New Roman" w:hAnsi="Times New Roman" w:cs="Times New Roman"/>
          <w:sz w:val="20"/>
          <w:szCs w:val="20"/>
        </w:rPr>
        <w:br/>
        <w:t>    D. Posterior margin of first sacral vertebra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A 52-year-old man comes to the emergency department complaining of severe abdominal pain. He is diagnosed with cancer involving the abdominal oesophagus and fundus of the stomach. Which of the following neural structures is most likely associated with the “pain” fibers involved with this symptom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Postganglionic fibers from the celiac ganglion </w:t>
      </w:r>
      <w:r w:rsidRPr="00AF1C32">
        <w:rPr>
          <w:rFonts w:ascii="Times New Roman" w:eastAsia="Times New Roman" w:hAnsi="Times New Roman" w:cs="Times New Roman"/>
          <w:sz w:val="20"/>
          <w:szCs w:val="20"/>
        </w:rPr>
        <w:br/>
        <w:t>    B. Greater splanchnic nerves </w:t>
      </w:r>
      <w:r w:rsidRPr="00AF1C32">
        <w:rPr>
          <w:rFonts w:ascii="Times New Roman" w:eastAsia="Times New Roman" w:hAnsi="Times New Roman" w:cs="Times New Roman"/>
          <w:sz w:val="20"/>
          <w:szCs w:val="20"/>
        </w:rPr>
        <w:br/>
        <w:t>    C. Nerves from spinal cord levels T1 to T4 </w:t>
      </w:r>
      <w:r w:rsidRPr="00AF1C32">
        <w:rPr>
          <w:rFonts w:ascii="Times New Roman" w:eastAsia="Times New Roman" w:hAnsi="Times New Roman" w:cs="Times New Roman"/>
          <w:sz w:val="20"/>
          <w:szCs w:val="20"/>
        </w:rPr>
        <w:br/>
        <w:t>    D. Lumbar splanchnic nerves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Sacrococcygeal joint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Primary cartilaginous joint </w:t>
      </w:r>
      <w:r w:rsidRPr="00AF1C32">
        <w:rPr>
          <w:rFonts w:ascii="Times New Roman" w:eastAsia="Times New Roman" w:hAnsi="Times New Roman" w:cs="Times New Roman"/>
          <w:sz w:val="20"/>
          <w:szCs w:val="20"/>
        </w:rPr>
        <w:br/>
        <w:t>    B. Pivot </w:t>
      </w:r>
      <w:r w:rsidRPr="00AF1C32">
        <w:rPr>
          <w:rFonts w:ascii="Times New Roman" w:eastAsia="Times New Roman" w:hAnsi="Times New Roman" w:cs="Times New Roman"/>
          <w:sz w:val="20"/>
          <w:szCs w:val="20"/>
        </w:rPr>
        <w:br/>
        <w:t>    C. Secondary cartilaginous joint </w:t>
      </w:r>
      <w:r w:rsidRPr="00AF1C32">
        <w:rPr>
          <w:rFonts w:ascii="Times New Roman" w:eastAsia="Times New Roman" w:hAnsi="Times New Roman" w:cs="Times New Roman"/>
          <w:sz w:val="20"/>
          <w:szCs w:val="20"/>
        </w:rPr>
        <w:br/>
        <w:t>    D. Ball and socket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Deja vu Phenomoenon seen in lesion of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Temporal Lobe </w:t>
      </w:r>
      <w:r w:rsidRPr="00AF1C32">
        <w:rPr>
          <w:rFonts w:ascii="Times New Roman" w:eastAsia="Times New Roman" w:hAnsi="Times New Roman" w:cs="Times New Roman"/>
          <w:sz w:val="20"/>
          <w:szCs w:val="20"/>
        </w:rPr>
        <w:br/>
        <w:t>    B. Frontal Lobe </w:t>
      </w:r>
      <w:r w:rsidRPr="00AF1C32">
        <w:rPr>
          <w:rFonts w:ascii="Times New Roman" w:eastAsia="Times New Roman" w:hAnsi="Times New Roman" w:cs="Times New Roman"/>
          <w:sz w:val="20"/>
          <w:szCs w:val="20"/>
        </w:rPr>
        <w:br/>
        <w:t>    C. Parietal Lobe </w:t>
      </w:r>
      <w:r w:rsidRPr="00AF1C32">
        <w:rPr>
          <w:rFonts w:ascii="Times New Roman" w:eastAsia="Times New Roman" w:hAnsi="Times New Roman" w:cs="Times New Roman"/>
          <w:sz w:val="20"/>
          <w:szCs w:val="20"/>
        </w:rPr>
        <w:br/>
        <w:t>    D. Angular gyrus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C :: 2 C :: 3 A :: 4 A :: 5 B :: 6 D :: 7 B :: 8 B :: 9 A :: 10 C :: 11 A :: 12 B :: 13 C :: 14 A :: 15 C :: 16 D :: 17 A :: 18 B :: 19 C :: 20 A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8</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Regarding the fetal remnants: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lastRenderedPageBreak/>
        <w:t>    A. Rudimentary valve of the inferior vena cava </w:t>
      </w:r>
      <w:r w:rsidRPr="00AF1C32">
        <w:rPr>
          <w:rFonts w:ascii="Times New Roman" w:eastAsia="Times New Roman" w:hAnsi="Times New Roman" w:cs="Times New Roman"/>
          <w:sz w:val="20"/>
          <w:szCs w:val="20"/>
        </w:rPr>
        <w:br/>
        <w:t>    B. Atrial septum </w:t>
      </w:r>
      <w:r w:rsidRPr="00AF1C32">
        <w:rPr>
          <w:rFonts w:ascii="Times New Roman" w:eastAsia="Times New Roman" w:hAnsi="Times New Roman" w:cs="Times New Roman"/>
          <w:sz w:val="20"/>
          <w:szCs w:val="20"/>
        </w:rPr>
        <w:br/>
        <w:t>    C. Fossa ovalis </w:t>
      </w:r>
      <w:r w:rsidRPr="00AF1C32">
        <w:rPr>
          <w:rFonts w:ascii="Times New Roman" w:eastAsia="Times New Roman" w:hAnsi="Times New Roman" w:cs="Times New Roman"/>
          <w:sz w:val="20"/>
          <w:szCs w:val="20"/>
        </w:rPr>
        <w:br/>
        <w:t>    D. Annulus ovalis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Injury to the male urethra at the level of perineal membrane, causes urine to accumulate in all of the following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Pouch of Douglas </w:t>
      </w:r>
      <w:r w:rsidRPr="00AF1C32">
        <w:rPr>
          <w:rFonts w:ascii="Times New Roman" w:eastAsia="Times New Roman" w:hAnsi="Times New Roman" w:cs="Times New Roman"/>
          <w:sz w:val="20"/>
          <w:szCs w:val="20"/>
        </w:rPr>
        <w:br/>
        <w:t>    B. Deep perineal pouch </w:t>
      </w:r>
      <w:r w:rsidRPr="00AF1C32">
        <w:rPr>
          <w:rFonts w:ascii="Times New Roman" w:eastAsia="Times New Roman" w:hAnsi="Times New Roman" w:cs="Times New Roman"/>
          <w:sz w:val="20"/>
          <w:szCs w:val="20"/>
        </w:rPr>
        <w:br/>
        <w:t>    C. Space of Retzius </w:t>
      </w:r>
      <w:r w:rsidRPr="00AF1C32">
        <w:rPr>
          <w:rFonts w:ascii="Times New Roman" w:eastAsia="Times New Roman" w:hAnsi="Times New Roman" w:cs="Times New Roman"/>
          <w:sz w:val="20"/>
          <w:szCs w:val="20"/>
        </w:rPr>
        <w:br/>
        <w:t>    D. Superficial perineal pouch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Chromosome constitution of secondary oocyte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23, Y </w:t>
      </w:r>
      <w:r w:rsidRPr="00AF1C32">
        <w:rPr>
          <w:rFonts w:ascii="Times New Roman" w:eastAsia="Times New Roman" w:hAnsi="Times New Roman" w:cs="Times New Roman"/>
          <w:sz w:val="20"/>
          <w:szCs w:val="20"/>
        </w:rPr>
        <w:br/>
        <w:t>    B. 23,X </w:t>
      </w:r>
      <w:r w:rsidRPr="00AF1C32">
        <w:rPr>
          <w:rFonts w:ascii="Times New Roman" w:eastAsia="Times New Roman" w:hAnsi="Times New Roman" w:cs="Times New Roman"/>
          <w:sz w:val="20"/>
          <w:szCs w:val="20"/>
        </w:rPr>
        <w:br/>
        <w:t>    C. 46,XY </w:t>
      </w:r>
      <w:r w:rsidRPr="00AF1C32">
        <w:rPr>
          <w:rFonts w:ascii="Times New Roman" w:eastAsia="Times New Roman" w:hAnsi="Times New Roman" w:cs="Times New Roman"/>
          <w:sz w:val="20"/>
          <w:szCs w:val="20"/>
        </w:rPr>
        <w:br/>
        <w:t>    D. 46,XX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In cross section the cavity of the right ventricle is_____ and that of the leftventricle is______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Circle, crescent </w:t>
      </w:r>
      <w:r w:rsidRPr="00AF1C32">
        <w:rPr>
          <w:rFonts w:ascii="Times New Roman" w:eastAsia="Times New Roman" w:hAnsi="Times New Roman" w:cs="Times New Roman"/>
          <w:sz w:val="20"/>
          <w:szCs w:val="20"/>
        </w:rPr>
        <w:br/>
        <w:t>    B. Crescent, circle </w:t>
      </w:r>
      <w:r w:rsidRPr="00AF1C32">
        <w:rPr>
          <w:rFonts w:ascii="Times New Roman" w:eastAsia="Times New Roman" w:hAnsi="Times New Roman" w:cs="Times New Roman"/>
          <w:sz w:val="20"/>
          <w:szCs w:val="20"/>
        </w:rPr>
        <w:br/>
        <w:t>    C. Funnel, circle </w:t>
      </w:r>
      <w:r w:rsidRPr="00AF1C32">
        <w:rPr>
          <w:rFonts w:ascii="Times New Roman" w:eastAsia="Times New Roman" w:hAnsi="Times New Roman" w:cs="Times New Roman"/>
          <w:sz w:val="20"/>
          <w:szCs w:val="20"/>
        </w:rPr>
        <w:br/>
        <w:t>    D. Circle, funnel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Which of the following reach Ventro postero-medial thalamic nuclei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Solitario-thalamic </w:t>
      </w:r>
      <w:r w:rsidRPr="00AF1C32">
        <w:rPr>
          <w:rFonts w:ascii="Times New Roman" w:eastAsia="Times New Roman" w:hAnsi="Times New Roman" w:cs="Times New Roman"/>
          <w:sz w:val="20"/>
          <w:szCs w:val="20"/>
        </w:rPr>
        <w:br/>
        <w:t>    B. Dentatothalamic </w:t>
      </w:r>
      <w:r w:rsidRPr="00AF1C32">
        <w:rPr>
          <w:rFonts w:ascii="Times New Roman" w:eastAsia="Times New Roman" w:hAnsi="Times New Roman" w:cs="Times New Roman"/>
          <w:sz w:val="20"/>
          <w:szCs w:val="20"/>
        </w:rPr>
        <w:br/>
        <w:t>    C. Spinothalamic </w:t>
      </w:r>
      <w:r w:rsidRPr="00AF1C32">
        <w:rPr>
          <w:rFonts w:ascii="Times New Roman" w:eastAsia="Times New Roman" w:hAnsi="Times New Roman" w:cs="Times New Roman"/>
          <w:sz w:val="20"/>
          <w:szCs w:val="20"/>
        </w:rPr>
        <w:br/>
        <w:t>    D. Medial lemniscus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The anterior and posterior layers of the femoral sheath are formed by continuation of ------- and ---------respectively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Fascia scarpa and fascia lata </w:t>
      </w:r>
      <w:r w:rsidRPr="00AF1C32">
        <w:rPr>
          <w:rFonts w:ascii="Times New Roman" w:eastAsia="Times New Roman" w:hAnsi="Times New Roman" w:cs="Times New Roman"/>
          <w:sz w:val="20"/>
          <w:szCs w:val="20"/>
        </w:rPr>
        <w:br/>
        <w:t>    B. Fascia transversalis and fascia iliaca </w:t>
      </w:r>
      <w:r w:rsidRPr="00AF1C32">
        <w:rPr>
          <w:rFonts w:ascii="Times New Roman" w:eastAsia="Times New Roman" w:hAnsi="Times New Roman" w:cs="Times New Roman"/>
          <w:sz w:val="20"/>
          <w:szCs w:val="20"/>
        </w:rPr>
        <w:br/>
        <w:t>    C. Cribriform fascia and fascia lata </w:t>
      </w:r>
      <w:r w:rsidRPr="00AF1C32">
        <w:rPr>
          <w:rFonts w:ascii="Times New Roman" w:eastAsia="Times New Roman" w:hAnsi="Times New Roman" w:cs="Times New Roman"/>
          <w:sz w:val="20"/>
          <w:szCs w:val="20"/>
        </w:rPr>
        <w:br/>
        <w:t>    D. Fascia camper and pectineal fascia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In trigger finger the level of tendon sheath constriction is found at the level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Proximal interphalangeal joint </w:t>
      </w:r>
      <w:r w:rsidRPr="00AF1C32">
        <w:rPr>
          <w:rFonts w:ascii="Times New Roman" w:eastAsia="Times New Roman" w:hAnsi="Times New Roman" w:cs="Times New Roman"/>
          <w:sz w:val="20"/>
          <w:szCs w:val="20"/>
        </w:rPr>
        <w:br/>
        <w:t>    B. Proximal phalanx </w:t>
      </w:r>
      <w:r w:rsidRPr="00AF1C32">
        <w:rPr>
          <w:rFonts w:ascii="Times New Roman" w:eastAsia="Times New Roman" w:hAnsi="Times New Roman" w:cs="Times New Roman"/>
          <w:sz w:val="20"/>
          <w:szCs w:val="20"/>
        </w:rPr>
        <w:br/>
        <w:t>    C. Metacarpo-phalangeal joint </w:t>
      </w:r>
      <w:r w:rsidRPr="00AF1C32">
        <w:rPr>
          <w:rFonts w:ascii="Times New Roman" w:eastAsia="Times New Roman" w:hAnsi="Times New Roman" w:cs="Times New Roman"/>
          <w:sz w:val="20"/>
          <w:szCs w:val="20"/>
        </w:rPr>
        <w:br/>
        <w:t>    D. Middle phalanx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Inflamation of vein is called: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Veinitis </w:t>
      </w:r>
      <w:r w:rsidRPr="00AF1C32">
        <w:rPr>
          <w:rFonts w:ascii="Times New Roman" w:eastAsia="Times New Roman" w:hAnsi="Times New Roman" w:cs="Times New Roman"/>
          <w:sz w:val="20"/>
          <w:szCs w:val="20"/>
        </w:rPr>
        <w:br/>
        <w:t>    B. Phlebitis </w:t>
      </w:r>
      <w:r w:rsidRPr="00AF1C32">
        <w:rPr>
          <w:rFonts w:ascii="Times New Roman" w:eastAsia="Times New Roman" w:hAnsi="Times New Roman" w:cs="Times New Roman"/>
          <w:sz w:val="20"/>
          <w:szCs w:val="20"/>
        </w:rPr>
        <w:br/>
        <w:t>    C. Aneurysm </w:t>
      </w:r>
      <w:r w:rsidRPr="00AF1C32">
        <w:rPr>
          <w:rFonts w:ascii="Times New Roman" w:eastAsia="Times New Roman" w:hAnsi="Times New Roman" w:cs="Times New Roman"/>
          <w:sz w:val="20"/>
          <w:szCs w:val="20"/>
        </w:rPr>
        <w:br/>
        <w:t>    D. Varicose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Which of the following structures is likely to get damaged when the semiflexed knee is suddenly rotated medially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Anterior cruciate ligament </w:t>
      </w:r>
      <w:r w:rsidRPr="00AF1C32">
        <w:rPr>
          <w:rFonts w:ascii="Times New Roman" w:eastAsia="Times New Roman" w:hAnsi="Times New Roman" w:cs="Times New Roman"/>
          <w:sz w:val="20"/>
          <w:szCs w:val="20"/>
        </w:rPr>
        <w:br/>
        <w:t>    B. Lateral meniscus </w:t>
      </w:r>
      <w:r w:rsidRPr="00AF1C32">
        <w:rPr>
          <w:rFonts w:ascii="Times New Roman" w:eastAsia="Times New Roman" w:hAnsi="Times New Roman" w:cs="Times New Roman"/>
          <w:sz w:val="20"/>
          <w:szCs w:val="20"/>
        </w:rPr>
        <w:br/>
        <w:t>    C. Medial meniscus </w:t>
      </w:r>
      <w:r w:rsidRPr="00AF1C32">
        <w:rPr>
          <w:rFonts w:ascii="Times New Roman" w:eastAsia="Times New Roman" w:hAnsi="Times New Roman" w:cs="Times New Roman"/>
          <w:sz w:val="20"/>
          <w:szCs w:val="20"/>
        </w:rPr>
        <w:br/>
        <w:t>    D. Posterior cruciate ligament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All are supplied by Facial N.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Lacrimal gland </w:t>
      </w:r>
      <w:r w:rsidRPr="00AF1C32">
        <w:rPr>
          <w:rFonts w:ascii="Times New Roman" w:eastAsia="Times New Roman" w:hAnsi="Times New Roman" w:cs="Times New Roman"/>
          <w:sz w:val="20"/>
          <w:szCs w:val="20"/>
        </w:rPr>
        <w:br/>
        <w:t>    B. Submandibular gland </w:t>
      </w:r>
      <w:r w:rsidRPr="00AF1C32">
        <w:rPr>
          <w:rFonts w:ascii="Times New Roman" w:eastAsia="Times New Roman" w:hAnsi="Times New Roman" w:cs="Times New Roman"/>
          <w:sz w:val="20"/>
          <w:szCs w:val="20"/>
        </w:rPr>
        <w:br/>
        <w:t>    C. Nasal glands </w:t>
      </w:r>
      <w:r w:rsidRPr="00AF1C32">
        <w:rPr>
          <w:rFonts w:ascii="Times New Roman" w:eastAsia="Times New Roman" w:hAnsi="Times New Roman" w:cs="Times New Roman"/>
          <w:sz w:val="20"/>
          <w:szCs w:val="20"/>
        </w:rPr>
        <w:br/>
        <w:t>    D. Parotid gland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Triangle Of Koch represents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S.A node </w:t>
      </w:r>
      <w:r w:rsidRPr="00AF1C32">
        <w:rPr>
          <w:rFonts w:ascii="Times New Roman" w:eastAsia="Times New Roman" w:hAnsi="Times New Roman" w:cs="Times New Roman"/>
          <w:sz w:val="20"/>
          <w:szCs w:val="20"/>
        </w:rPr>
        <w:br/>
        <w:t>    B. Septa! site of A.V node and associated juxtaglomerular bundles </w:t>
      </w:r>
      <w:r w:rsidRPr="00AF1C32">
        <w:rPr>
          <w:rFonts w:ascii="Times New Roman" w:eastAsia="Times New Roman" w:hAnsi="Times New Roman" w:cs="Times New Roman"/>
          <w:sz w:val="20"/>
          <w:szCs w:val="20"/>
        </w:rPr>
        <w:br/>
        <w:t>    C. Site of coronary occlusion </w:t>
      </w:r>
      <w:r w:rsidRPr="00AF1C32">
        <w:rPr>
          <w:rFonts w:ascii="Times New Roman" w:eastAsia="Times New Roman" w:hAnsi="Times New Roman" w:cs="Times New Roman"/>
          <w:sz w:val="20"/>
          <w:szCs w:val="20"/>
        </w:rPr>
        <w:br/>
        <w:t>    D. None of these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xml:space="preserve">12. Supinator has the same innervation as of the following muscle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Biceps brachii </w:t>
      </w:r>
      <w:r w:rsidRPr="00AF1C32">
        <w:rPr>
          <w:rFonts w:ascii="Times New Roman" w:eastAsia="Times New Roman" w:hAnsi="Times New Roman" w:cs="Times New Roman"/>
          <w:sz w:val="20"/>
          <w:szCs w:val="20"/>
        </w:rPr>
        <w:br/>
        <w:t>    B. Pronator quadrates </w:t>
      </w:r>
      <w:r w:rsidRPr="00AF1C32">
        <w:rPr>
          <w:rFonts w:ascii="Times New Roman" w:eastAsia="Times New Roman" w:hAnsi="Times New Roman" w:cs="Times New Roman"/>
          <w:sz w:val="20"/>
          <w:szCs w:val="20"/>
        </w:rPr>
        <w:br/>
        <w:t>    C. Palmaris longus </w:t>
      </w:r>
      <w:r w:rsidRPr="00AF1C32">
        <w:rPr>
          <w:rFonts w:ascii="Times New Roman" w:eastAsia="Times New Roman" w:hAnsi="Times New Roman" w:cs="Times New Roman"/>
          <w:sz w:val="20"/>
          <w:szCs w:val="20"/>
        </w:rPr>
        <w:br/>
        <w:t>    D. Brachioradialis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Two branches of the obturator nerve are separated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Obturator externus </w:t>
      </w:r>
      <w:r w:rsidRPr="00AF1C32">
        <w:rPr>
          <w:rFonts w:ascii="Times New Roman" w:eastAsia="Times New Roman" w:hAnsi="Times New Roman" w:cs="Times New Roman"/>
          <w:sz w:val="20"/>
          <w:szCs w:val="20"/>
        </w:rPr>
        <w:br/>
        <w:t>    B. Adductor brevis </w:t>
      </w:r>
      <w:r w:rsidRPr="00AF1C32">
        <w:rPr>
          <w:rFonts w:ascii="Times New Roman" w:eastAsia="Times New Roman" w:hAnsi="Times New Roman" w:cs="Times New Roman"/>
          <w:sz w:val="20"/>
          <w:szCs w:val="20"/>
        </w:rPr>
        <w:br/>
        <w:t>    C. Adductor magnus </w:t>
      </w:r>
      <w:r w:rsidRPr="00AF1C32">
        <w:rPr>
          <w:rFonts w:ascii="Times New Roman" w:eastAsia="Times New Roman" w:hAnsi="Times New Roman" w:cs="Times New Roman"/>
          <w:sz w:val="20"/>
          <w:szCs w:val="20"/>
        </w:rPr>
        <w:br/>
        <w:t>    D. Obturator internus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Excessive contraction of following muscle causes dislocation of jaw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Zygomaticus Major </w:t>
      </w:r>
      <w:r w:rsidRPr="00AF1C32">
        <w:rPr>
          <w:rFonts w:ascii="Times New Roman" w:eastAsia="Times New Roman" w:hAnsi="Times New Roman" w:cs="Times New Roman"/>
          <w:sz w:val="20"/>
          <w:szCs w:val="20"/>
        </w:rPr>
        <w:br/>
        <w:t>    B. Lateral pterygoid </w:t>
      </w:r>
      <w:r w:rsidRPr="00AF1C32">
        <w:rPr>
          <w:rFonts w:ascii="Times New Roman" w:eastAsia="Times New Roman" w:hAnsi="Times New Roman" w:cs="Times New Roman"/>
          <w:sz w:val="20"/>
          <w:szCs w:val="20"/>
        </w:rPr>
        <w:br/>
        <w:t>    C. Medial pterygoid </w:t>
      </w:r>
      <w:r w:rsidRPr="00AF1C32">
        <w:rPr>
          <w:rFonts w:ascii="Times New Roman" w:eastAsia="Times New Roman" w:hAnsi="Times New Roman" w:cs="Times New Roman"/>
          <w:sz w:val="20"/>
          <w:szCs w:val="20"/>
        </w:rPr>
        <w:br/>
        <w:t>    D. Temporalis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Narrowest part of male urethra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Internal urethral orifice </w:t>
      </w:r>
      <w:r w:rsidRPr="00AF1C32">
        <w:rPr>
          <w:rFonts w:ascii="Times New Roman" w:eastAsia="Times New Roman" w:hAnsi="Times New Roman" w:cs="Times New Roman"/>
          <w:sz w:val="20"/>
          <w:szCs w:val="20"/>
        </w:rPr>
        <w:br/>
        <w:t>    B. Membranous part </w:t>
      </w:r>
      <w:r w:rsidRPr="00AF1C32">
        <w:rPr>
          <w:rFonts w:ascii="Times New Roman" w:eastAsia="Times New Roman" w:hAnsi="Times New Roman" w:cs="Times New Roman"/>
          <w:sz w:val="20"/>
          <w:szCs w:val="20"/>
        </w:rPr>
        <w:br/>
        <w:t>    C. External urethral meatus </w:t>
      </w:r>
      <w:r w:rsidRPr="00AF1C32">
        <w:rPr>
          <w:rFonts w:ascii="Times New Roman" w:eastAsia="Times New Roman" w:hAnsi="Times New Roman" w:cs="Times New Roman"/>
          <w:sz w:val="20"/>
          <w:szCs w:val="20"/>
        </w:rPr>
        <w:br/>
        <w:t>    D. Prostatic part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Finger drop with no wrist drop is caused by lesion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Ulnar nerve behind medial epicondyle </w:t>
      </w:r>
      <w:r w:rsidRPr="00AF1C32">
        <w:rPr>
          <w:rFonts w:ascii="Times New Roman" w:eastAsia="Times New Roman" w:hAnsi="Times New Roman" w:cs="Times New Roman"/>
          <w:sz w:val="20"/>
          <w:szCs w:val="20"/>
        </w:rPr>
        <w:br/>
        <w:t>    B. Radial nerve in the radial groove </w:t>
      </w:r>
      <w:r w:rsidRPr="00AF1C32">
        <w:rPr>
          <w:rFonts w:ascii="Times New Roman" w:eastAsia="Times New Roman" w:hAnsi="Times New Roman" w:cs="Times New Roman"/>
          <w:sz w:val="20"/>
          <w:szCs w:val="20"/>
        </w:rPr>
        <w:br/>
        <w:t>    C. Posterior interosseous nerve </w:t>
      </w:r>
      <w:r w:rsidRPr="00AF1C32">
        <w:rPr>
          <w:rFonts w:ascii="Times New Roman" w:eastAsia="Times New Roman" w:hAnsi="Times New Roman" w:cs="Times New Roman"/>
          <w:sz w:val="20"/>
          <w:szCs w:val="20"/>
        </w:rPr>
        <w:br/>
        <w:t>    D. Anterior interosseous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Defect known as winged scapula is caused by damage to a nerve that arises from which of the following structures of the brachial plexus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Medial cord </w:t>
      </w:r>
      <w:r w:rsidRPr="00AF1C32">
        <w:rPr>
          <w:rFonts w:ascii="Times New Roman" w:eastAsia="Times New Roman" w:hAnsi="Times New Roman" w:cs="Times New Roman"/>
          <w:sz w:val="20"/>
          <w:szCs w:val="20"/>
        </w:rPr>
        <w:br/>
        <w:t>    B. Posterior cord </w:t>
      </w:r>
      <w:r w:rsidRPr="00AF1C32">
        <w:rPr>
          <w:rFonts w:ascii="Times New Roman" w:eastAsia="Times New Roman" w:hAnsi="Times New Roman" w:cs="Times New Roman"/>
          <w:sz w:val="20"/>
          <w:szCs w:val="20"/>
        </w:rPr>
        <w:br/>
        <w:t>    C. Roots </w:t>
      </w:r>
      <w:r w:rsidRPr="00AF1C32">
        <w:rPr>
          <w:rFonts w:ascii="Times New Roman" w:eastAsia="Times New Roman" w:hAnsi="Times New Roman" w:cs="Times New Roman"/>
          <w:sz w:val="20"/>
          <w:szCs w:val="20"/>
        </w:rPr>
        <w:br/>
        <w:t>    D. Upper trunk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Which of the following pathway is involved in the ability to recognize an unseen familiar object placed in the hand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Dorsal spinocerebellar tract </w:t>
      </w:r>
      <w:r w:rsidRPr="00AF1C32">
        <w:rPr>
          <w:rFonts w:ascii="Times New Roman" w:eastAsia="Times New Roman" w:hAnsi="Times New Roman" w:cs="Times New Roman"/>
          <w:sz w:val="20"/>
          <w:szCs w:val="20"/>
        </w:rPr>
        <w:br/>
        <w:t>    B. Anterior spinothalamic tract </w:t>
      </w:r>
      <w:r w:rsidRPr="00AF1C32">
        <w:rPr>
          <w:rFonts w:ascii="Times New Roman" w:eastAsia="Times New Roman" w:hAnsi="Times New Roman" w:cs="Times New Roman"/>
          <w:sz w:val="20"/>
          <w:szCs w:val="20"/>
        </w:rPr>
        <w:br/>
        <w:t>    C. Posterior spinothalamic tract </w:t>
      </w:r>
      <w:r w:rsidRPr="00AF1C32">
        <w:rPr>
          <w:rFonts w:ascii="Times New Roman" w:eastAsia="Times New Roman" w:hAnsi="Times New Roman" w:cs="Times New Roman"/>
          <w:sz w:val="20"/>
          <w:szCs w:val="20"/>
        </w:rPr>
        <w:br/>
        <w:t>    D. Dorsal column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Referred pain from the cervix is felt in the region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Hypogastrium </w:t>
      </w:r>
      <w:r w:rsidRPr="00AF1C32">
        <w:rPr>
          <w:rFonts w:ascii="Times New Roman" w:eastAsia="Times New Roman" w:hAnsi="Times New Roman" w:cs="Times New Roman"/>
          <w:sz w:val="20"/>
          <w:szCs w:val="20"/>
        </w:rPr>
        <w:br/>
        <w:t>    B. Anterior genitalia </w:t>
      </w:r>
      <w:r w:rsidRPr="00AF1C32">
        <w:rPr>
          <w:rFonts w:ascii="Times New Roman" w:eastAsia="Times New Roman" w:hAnsi="Times New Roman" w:cs="Times New Roman"/>
          <w:sz w:val="20"/>
          <w:szCs w:val="20"/>
        </w:rPr>
        <w:br/>
        <w:t>    C. Medial thigh </w:t>
      </w:r>
      <w:r w:rsidRPr="00AF1C32">
        <w:rPr>
          <w:rFonts w:ascii="Times New Roman" w:eastAsia="Times New Roman" w:hAnsi="Times New Roman" w:cs="Times New Roman"/>
          <w:sz w:val="20"/>
          <w:szCs w:val="20"/>
        </w:rPr>
        <w:br/>
        <w:t>    D. Posterior thigh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The nerve having Edinger Westphall nucleus as its component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Occulomotor </w:t>
      </w:r>
      <w:r w:rsidRPr="00AF1C32">
        <w:rPr>
          <w:rFonts w:ascii="Times New Roman" w:eastAsia="Times New Roman" w:hAnsi="Times New Roman" w:cs="Times New Roman"/>
          <w:sz w:val="20"/>
          <w:szCs w:val="20"/>
        </w:rPr>
        <w:br/>
        <w:t>    B. Trochlear </w:t>
      </w:r>
      <w:r w:rsidRPr="00AF1C32">
        <w:rPr>
          <w:rFonts w:ascii="Times New Roman" w:eastAsia="Times New Roman" w:hAnsi="Times New Roman" w:cs="Times New Roman"/>
          <w:sz w:val="20"/>
          <w:szCs w:val="20"/>
        </w:rPr>
        <w:br/>
        <w:t>    C. Trigeminal </w:t>
      </w:r>
      <w:r w:rsidRPr="00AF1C32">
        <w:rPr>
          <w:rFonts w:ascii="Times New Roman" w:eastAsia="Times New Roman" w:hAnsi="Times New Roman" w:cs="Times New Roman"/>
          <w:sz w:val="20"/>
          <w:szCs w:val="20"/>
        </w:rPr>
        <w:br/>
        <w:t>    D. Abducent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B :: 2 A :: 3 B :: 4 B :: 5 A :: 6 B :: 7 C :: 8 B :: 9 C :: 10 D :: 11 B :: 12 D :: 13 B :: 14 B :: 15 C :: 16 C :: 17 C :: 18 D :: 19 D :: 20 A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9</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Following muscles are inserted into greater trochanter of femur EXCEPT :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lastRenderedPageBreak/>
        <w:t>    A. Gluteus maximus </w:t>
      </w:r>
      <w:r w:rsidRPr="00AF1C32">
        <w:rPr>
          <w:rFonts w:ascii="Times New Roman" w:eastAsia="Times New Roman" w:hAnsi="Times New Roman" w:cs="Times New Roman"/>
          <w:sz w:val="20"/>
          <w:szCs w:val="20"/>
        </w:rPr>
        <w:br/>
        <w:t>    B. Gluteus medius </w:t>
      </w:r>
      <w:r w:rsidRPr="00AF1C32">
        <w:rPr>
          <w:rFonts w:ascii="Times New Roman" w:eastAsia="Times New Roman" w:hAnsi="Times New Roman" w:cs="Times New Roman"/>
          <w:sz w:val="20"/>
          <w:szCs w:val="20"/>
        </w:rPr>
        <w:br/>
        <w:t>    C. Gluteus minimus </w:t>
      </w:r>
      <w:r w:rsidRPr="00AF1C32">
        <w:rPr>
          <w:rFonts w:ascii="Times New Roman" w:eastAsia="Times New Roman" w:hAnsi="Times New Roman" w:cs="Times New Roman"/>
          <w:sz w:val="20"/>
          <w:szCs w:val="20"/>
        </w:rPr>
        <w:br/>
        <w:t>    D. Pyriformis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Choose the incorrect statement regarding cerebellar connections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Vestibulocerebellum is the oldest pad of cerebellum </w:t>
      </w:r>
      <w:r w:rsidRPr="00AF1C32">
        <w:rPr>
          <w:rFonts w:ascii="Times New Roman" w:eastAsia="Times New Roman" w:hAnsi="Times New Roman" w:cs="Times New Roman"/>
          <w:sz w:val="20"/>
          <w:szCs w:val="20"/>
        </w:rPr>
        <w:br/>
        <w:t>    B. Mossy and climbing fibers are the major efferents </w:t>
      </w:r>
      <w:r w:rsidRPr="00AF1C32">
        <w:rPr>
          <w:rFonts w:ascii="Times New Roman" w:eastAsia="Times New Roman" w:hAnsi="Times New Roman" w:cs="Times New Roman"/>
          <w:sz w:val="20"/>
          <w:szCs w:val="20"/>
        </w:rPr>
        <w:br/>
        <w:t>    C. The deep nuclei provide output for the spino &amp; neocerebeilum </w:t>
      </w:r>
      <w:r w:rsidRPr="00AF1C32">
        <w:rPr>
          <w:rFonts w:ascii="Times New Roman" w:eastAsia="Times New Roman" w:hAnsi="Times New Roman" w:cs="Times New Roman"/>
          <w:sz w:val="20"/>
          <w:szCs w:val="20"/>
        </w:rPr>
        <w:br/>
        <w:t>    D. Neocerebellum send out efferents through Dentate nucleus to VL thalamic nucleus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First tributary of internal jugular vein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Superior thyroid vein </w:t>
      </w:r>
      <w:r w:rsidRPr="00AF1C32">
        <w:rPr>
          <w:rFonts w:ascii="Times New Roman" w:eastAsia="Times New Roman" w:hAnsi="Times New Roman" w:cs="Times New Roman"/>
          <w:sz w:val="20"/>
          <w:szCs w:val="20"/>
        </w:rPr>
        <w:br/>
        <w:t>    B. Inferior petrosal sinus </w:t>
      </w:r>
      <w:r w:rsidRPr="00AF1C32">
        <w:rPr>
          <w:rFonts w:ascii="Times New Roman" w:eastAsia="Times New Roman" w:hAnsi="Times New Roman" w:cs="Times New Roman"/>
          <w:sz w:val="20"/>
          <w:szCs w:val="20"/>
        </w:rPr>
        <w:br/>
        <w:t>    C. Lingual vein </w:t>
      </w:r>
      <w:r w:rsidRPr="00AF1C32">
        <w:rPr>
          <w:rFonts w:ascii="Times New Roman" w:eastAsia="Times New Roman" w:hAnsi="Times New Roman" w:cs="Times New Roman"/>
          <w:sz w:val="20"/>
          <w:szCs w:val="20"/>
        </w:rPr>
        <w:br/>
        <w:t>    D. Facial vein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Demarcation of duodenum from jejunum is shown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Superior mesenteric artery </w:t>
      </w:r>
      <w:r w:rsidRPr="00AF1C32">
        <w:rPr>
          <w:rFonts w:ascii="Times New Roman" w:eastAsia="Times New Roman" w:hAnsi="Times New Roman" w:cs="Times New Roman"/>
          <w:sz w:val="20"/>
          <w:szCs w:val="20"/>
        </w:rPr>
        <w:br/>
        <w:t>    B. Tail of pancreas </w:t>
      </w:r>
      <w:r w:rsidRPr="00AF1C32">
        <w:rPr>
          <w:rFonts w:ascii="Times New Roman" w:eastAsia="Times New Roman" w:hAnsi="Times New Roman" w:cs="Times New Roman"/>
          <w:sz w:val="20"/>
          <w:szCs w:val="20"/>
        </w:rPr>
        <w:br/>
        <w:t>    C. Ligament of Treitz </w:t>
      </w:r>
      <w:r w:rsidRPr="00AF1C32">
        <w:rPr>
          <w:rFonts w:ascii="Times New Roman" w:eastAsia="Times New Roman" w:hAnsi="Times New Roman" w:cs="Times New Roman"/>
          <w:sz w:val="20"/>
          <w:szCs w:val="20"/>
        </w:rPr>
        <w:br/>
        <w:t>    D. Falciform ligament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Which of the following pathway is involved in the ability to recognize an unseen familiar object placed in the hand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Dorsal spinocerebellar tract </w:t>
      </w:r>
      <w:r w:rsidRPr="00AF1C32">
        <w:rPr>
          <w:rFonts w:ascii="Times New Roman" w:eastAsia="Times New Roman" w:hAnsi="Times New Roman" w:cs="Times New Roman"/>
          <w:sz w:val="20"/>
          <w:szCs w:val="20"/>
        </w:rPr>
        <w:br/>
        <w:t>    B. Anterior spinothalamic tract </w:t>
      </w:r>
      <w:r w:rsidRPr="00AF1C32">
        <w:rPr>
          <w:rFonts w:ascii="Times New Roman" w:eastAsia="Times New Roman" w:hAnsi="Times New Roman" w:cs="Times New Roman"/>
          <w:sz w:val="20"/>
          <w:szCs w:val="20"/>
        </w:rPr>
        <w:br/>
        <w:t>    C. Lateral spinothalamic tract </w:t>
      </w:r>
      <w:r w:rsidRPr="00AF1C32">
        <w:rPr>
          <w:rFonts w:ascii="Times New Roman" w:eastAsia="Times New Roman" w:hAnsi="Times New Roman" w:cs="Times New Roman"/>
          <w:sz w:val="20"/>
          <w:szCs w:val="20"/>
        </w:rPr>
        <w:br/>
        <w:t>    D. Dorsal column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Ceruminous glands present in the ear are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Modified eccrine sweat glands </w:t>
      </w:r>
      <w:r w:rsidRPr="00AF1C32">
        <w:rPr>
          <w:rFonts w:ascii="Times New Roman" w:eastAsia="Times New Roman" w:hAnsi="Times New Roman" w:cs="Times New Roman"/>
          <w:sz w:val="20"/>
          <w:szCs w:val="20"/>
        </w:rPr>
        <w:br/>
        <w:t>    B. Modified apocrine sweat glands </w:t>
      </w:r>
      <w:r w:rsidRPr="00AF1C32">
        <w:rPr>
          <w:rFonts w:ascii="Times New Roman" w:eastAsia="Times New Roman" w:hAnsi="Times New Roman" w:cs="Times New Roman"/>
          <w:sz w:val="20"/>
          <w:szCs w:val="20"/>
        </w:rPr>
        <w:br/>
        <w:t>    C. Mucous gland </w:t>
      </w:r>
      <w:r w:rsidRPr="00AF1C32">
        <w:rPr>
          <w:rFonts w:ascii="Times New Roman" w:eastAsia="Times New Roman" w:hAnsi="Times New Roman" w:cs="Times New Roman"/>
          <w:sz w:val="20"/>
          <w:szCs w:val="20"/>
        </w:rPr>
        <w:br/>
        <w:t>    D. Modified holocrine sebaceous glands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Excessive contraction of following muscle causes dislocation of jaw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Temporalis </w:t>
      </w:r>
      <w:r w:rsidRPr="00AF1C32">
        <w:rPr>
          <w:rFonts w:ascii="Times New Roman" w:eastAsia="Times New Roman" w:hAnsi="Times New Roman" w:cs="Times New Roman"/>
          <w:sz w:val="20"/>
          <w:szCs w:val="20"/>
        </w:rPr>
        <w:br/>
        <w:t>    B. Lateral pterygoid </w:t>
      </w:r>
      <w:r w:rsidRPr="00AF1C32">
        <w:rPr>
          <w:rFonts w:ascii="Times New Roman" w:eastAsia="Times New Roman" w:hAnsi="Times New Roman" w:cs="Times New Roman"/>
          <w:sz w:val="20"/>
          <w:szCs w:val="20"/>
        </w:rPr>
        <w:br/>
        <w:t>    C. Medial pterygoid </w:t>
      </w:r>
      <w:r w:rsidRPr="00AF1C32">
        <w:rPr>
          <w:rFonts w:ascii="Times New Roman" w:eastAsia="Times New Roman" w:hAnsi="Times New Roman" w:cs="Times New Roman"/>
          <w:sz w:val="20"/>
          <w:szCs w:val="20"/>
        </w:rPr>
        <w:br/>
        <w:t>    D. Zygomaticus Major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Intercostobrachial nerve is a branch of thoracic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First </w:t>
      </w:r>
      <w:r w:rsidRPr="00AF1C32">
        <w:rPr>
          <w:rFonts w:ascii="Times New Roman" w:eastAsia="Times New Roman" w:hAnsi="Times New Roman" w:cs="Times New Roman"/>
          <w:sz w:val="20"/>
          <w:szCs w:val="20"/>
        </w:rPr>
        <w:br/>
        <w:t>    B. Second </w:t>
      </w:r>
      <w:r w:rsidRPr="00AF1C32">
        <w:rPr>
          <w:rFonts w:ascii="Times New Roman" w:eastAsia="Times New Roman" w:hAnsi="Times New Roman" w:cs="Times New Roman"/>
          <w:sz w:val="20"/>
          <w:szCs w:val="20"/>
        </w:rPr>
        <w:br/>
        <w:t>    C. Third </w:t>
      </w:r>
      <w:r w:rsidRPr="00AF1C32">
        <w:rPr>
          <w:rFonts w:ascii="Times New Roman" w:eastAsia="Times New Roman" w:hAnsi="Times New Roman" w:cs="Times New Roman"/>
          <w:sz w:val="20"/>
          <w:szCs w:val="20"/>
        </w:rPr>
        <w:br/>
        <w:t>    D. Fourth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Excessive contraction of following muscle causes dislocation of jaw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Zygomaticus Major </w:t>
      </w:r>
      <w:r w:rsidRPr="00AF1C32">
        <w:rPr>
          <w:rFonts w:ascii="Times New Roman" w:eastAsia="Times New Roman" w:hAnsi="Times New Roman" w:cs="Times New Roman"/>
          <w:sz w:val="20"/>
          <w:szCs w:val="20"/>
        </w:rPr>
        <w:br/>
        <w:t>    B. Lateral pterygoid </w:t>
      </w:r>
      <w:r w:rsidRPr="00AF1C32">
        <w:rPr>
          <w:rFonts w:ascii="Times New Roman" w:eastAsia="Times New Roman" w:hAnsi="Times New Roman" w:cs="Times New Roman"/>
          <w:sz w:val="20"/>
          <w:szCs w:val="20"/>
        </w:rPr>
        <w:br/>
        <w:t>    C. Temporalis </w:t>
      </w:r>
      <w:r w:rsidRPr="00AF1C32">
        <w:rPr>
          <w:rFonts w:ascii="Times New Roman" w:eastAsia="Times New Roman" w:hAnsi="Times New Roman" w:cs="Times New Roman"/>
          <w:sz w:val="20"/>
          <w:szCs w:val="20"/>
        </w:rPr>
        <w:br/>
        <w:t>    D. Medial pterygoid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Trochanteric anastomoses comprises: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First perforating artery </w:t>
      </w:r>
      <w:r w:rsidRPr="00AF1C32">
        <w:rPr>
          <w:rFonts w:ascii="Times New Roman" w:eastAsia="Times New Roman" w:hAnsi="Times New Roman" w:cs="Times New Roman"/>
          <w:sz w:val="20"/>
          <w:szCs w:val="20"/>
        </w:rPr>
        <w:br/>
        <w:t>    B. Inferior gluteal artery </w:t>
      </w:r>
      <w:r w:rsidRPr="00AF1C32">
        <w:rPr>
          <w:rFonts w:ascii="Times New Roman" w:eastAsia="Times New Roman" w:hAnsi="Times New Roman" w:cs="Times New Roman"/>
          <w:sz w:val="20"/>
          <w:szCs w:val="20"/>
        </w:rPr>
        <w:br/>
        <w:t>    C. Medial femoral circumflex artery </w:t>
      </w:r>
      <w:r w:rsidRPr="00AF1C32">
        <w:rPr>
          <w:rFonts w:ascii="Times New Roman" w:eastAsia="Times New Roman" w:hAnsi="Times New Roman" w:cs="Times New Roman"/>
          <w:sz w:val="20"/>
          <w:szCs w:val="20"/>
        </w:rPr>
        <w:br/>
        <w:t>    D. Superior gluteal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Following muscles are the abductors of eye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Superior oblique </w:t>
      </w:r>
      <w:r w:rsidRPr="00AF1C32">
        <w:rPr>
          <w:rFonts w:ascii="Times New Roman" w:eastAsia="Times New Roman" w:hAnsi="Times New Roman" w:cs="Times New Roman"/>
          <w:sz w:val="20"/>
          <w:szCs w:val="20"/>
        </w:rPr>
        <w:br/>
        <w:t>    B. Superior rectus </w:t>
      </w:r>
      <w:r w:rsidRPr="00AF1C32">
        <w:rPr>
          <w:rFonts w:ascii="Times New Roman" w:eastAsia="Times New Roman" w:hAnsi="Times New Roman" w:cs="Times New Roman"/>
          <w:sz w:val="20"/>
          <w:szCs w:val="20"/>
        </w:rPr>
        <w:br/>
        <w:t>    C. Inferior oblique </w:t>
      </w:r>
      <w:r w:rsidRPr="00AF1C32">
        <w:rPr>
          <w:rFonts w:ascii="Times New Roman" w:eastAsia="Times New Roman" w:hAnsi="Times New Roman" w:cs="Times New Roman"/>
          <w:sz w:val="20"/>
          <w:szCs w:val="20"/>
        </w:rPr>
        <w:br/>
        <w:t>    D. Lateral rectus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All of the following muscles contribute circular or transverse fibres to the orbicularis oris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A. Buccinator </w:t>
      </w:r>
      <w:r w:rsidRPr="00AF1C32">
        <w:rPr>
          <w:rFonts w:ascii="Times New Roman" w:eastAsia="Times New Roman" w:hAnsi="Times New Roman" w:cs="Times New Roman"/>
          <w:sz w:val="20"/>
          <w:szCs w:val="20"/>
        </w:rPr>
        <w:br/>
        <w:t>    B. Levator anguli oris </w:t>
      </w:r>
      <w:r w:rsidRPr="00AF1C32">
        <w:rPr>
          <w:rFonts w:ascii="Times New Roman" w:eastAsia="Times New Roman" w:hAnsi="Times New Roman" w:cs="Times New Roman"/>
          <w:sz w:val="20"/>
          <w:szCs w:val="20"/>
        </w:rPr>
        <w:br/>
        <w:t>    C. Depressor anguli oris </w:t>
      </w:r>
      <w:r w:rsidRPr="00AF1C32">
        <w:rPr>
          <w:rFonts w:ascii="Times New Roman" w:eastAsia="Times New Roman" w:hAnsi="Times New Roman" w:cs="Times New Roman"/>
          <w:sz w:val="20"/>
          <w:szCs w:val="20"/>
        </w:rPr>
        <w:br/>
        <w:t>    D. Risorius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Primitive streak is initiated &amp; maintained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Nodal gene </w:t>
      </w:r>
      <w:r w:rsidRPr="00AF1C32">
        <w:rPr>
          <w:rFonts w:ascii="Times New Roman" w:eastAsia="Times New Roman" w:hAnsi="Times New Roman" w:cs="Times New Roman"/>
          <w:sz w:val="20"/>
          <w:szCs w:val="20"/>
        </w:rPr>
        <w:br/>
        <w:t>    B. BMP4 </w:t>
      </w:r>
      <w:r w:rsidRPr="00AF1C32">
        <w:rPr>
          <w:rFonts w:ascii="Times New Roman" w:eastAsia="Times New Roman" w:hAnsi="Times New Roman" w:cs="Times New Roman"/>
          <w:sz w:val="20"/>
          <w:szCs w:val="20"/>
        </w:rPr>
        <w:br/>
        <w:t>    C. FGF </w:t>
      </w:r>
      <w:r w:rsidRPr="00AF1C32">
        <w:rPr>
          <w:rFonts w:ascii="Times New Roman" w:eastAsia="Times New Roman" w:hAnsi="Times New Roman" w:cs="Times New Roman"/>
          <w:sz w:val="20"/>
          <w:szCs w:val="20"/>
        </w:rPr>
        <w:br/>
        <w:t>    D. Brachyury gene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Following muscles produce medial rotation of humerus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Pectoralis major </w:t>
      </w:r>
      <w:r w:rsidRPr="00AF1C32">
        <w:rPr>
          <w:rFonts w:ascii="Times New Roman" w:eastAsia="Times New Roman" w:hAnsi="Times New Roman" w:cs="Times New Roman"/>
          <w:sz w:val="20"/>
          <w:szCs w:val="20"/>
        </w:rPr>
        <w:br/>
        <w:t>    B. Pectoralis minor </w:t>
      </w:r>
      <w:r w:rsidRPr="00AF1C32">
        <w:rPr>
          <w:rFonts w:ascii="Times New Roman" w:eastAsia="Times New Roman" w:hAnsi="Times New Roman" w:cs="Times New Roman"/>
          <w:sz w:val="20"/>
          <w:szCs w:val="20"/>
        </w:rPr>
        <w:br/>
        <w:t>    C. Subscapularis </w:t>
      </w:r>
      <w:r w:rsidRPr="00AF1C32">
        <w:rPr>
          <w:rFonts w:ascii="Times New Roman" w:eastAsia="Times New Roman" w:hAnsi="Times New Roman" w:cs="Times New Roman"/>
          <w:sz w:val="20"/>
          <w:szCs w:val="20"/>
        </w:rPr>
        <w:br/>
        <w:t>    D. Lattisimus dorsi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Transitional epithelium lining the urethra and the bladder is derived from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Paramesonephric duct </w:t>
      </w:r>
      <w:r w:rsidRPr="00AF1C32">
        <w:rPr>
          <w:rFonts w:ascii="Times New Roman" w:eastAsia="Times New Roman" w:hAnsi="Times New Roman" w:cs="Times New Roman"/>
          <w:sz w:val="20"/>
          <w:szCs w:val="20"/>
        </w:rPr>
        <w:br/>
        <w:t>    B. Wall of the yolk sac </w:t>
      </w:r>
      <w:r w:rsidRPr="00AF1C32">
        <w:rPr>
          <w:rFonts w:ascii="Times New Roman" w:eastAsia="Times New Roman" w:hAnsi="Times New Roman" w:cs="Times New Roman"/>
          <w:sz w:val="20"/>
          <w:szCs w:val="20"/>
        </w:rPr>
        <w:br/>
        <w:t>    C. Mesoderm </w:t>
      </w:r>
      <w:r w:rsidRPr="00AF1C32">
        <w:rPr>
          <w:rFonts w:ascii="Times New Roman" w:eastAsia="Times New Roman" w:hAnsi="Times New Roman" w:cs="Times New Roman"/>
          <w:sz w:val="20"/>
          <w:szCs w:val="20"/>
        </w:rPr>
        <w:br/>
        <w:t>    D. Endoderm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Nail bed of thumb is supplied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Radial nerve </w:t>
      </w:r>
      <w:r w:rsidRPr="00AF1C32">
        <w:rPr>
          <w:rFonts w:ascii="Times New Roman" w:eastAsia="Times New Roman" w:hAnsi="Times New Roman" w:cs="Times New Roman"/>
          <w:sz w:val="20"/>
          <w:szCs w:val="20"/>
        </w:rPr>
        <w:br/>
        <w:t>    B. Ulnar nerve </w:t>
      </w:r>
      <w:r w:rsidRPr="00AF1C32">
        <w:rPr>
          <w:rFonts w:ascii="Times New Roman" w:eastAsia="Times New Roman" w:hAnsi="Times New Roman" w:cs="Times New Roman"/>
          <w:sz w:val="20"/>
          <w:szCs w:val="20"/>
        </w:rPr>
        <w:br/>
        <w:t>    C. Median nerve </w:t>
      </w:r>
      <w:r w:rsidRPr="00AF1C32">
        <w:rPr>
          <w:rFonts w:ascii="Times New Roman" w:eastAsia="Times New Roman" w:hAnsi="Times New Roman" w:cs="Times New Roman"/>
          <w:sz w:val="20"/>
          <w:szCs w:val="20"/>
        </w:rPr>
        <w:br/>
        <w:t>    D. None of these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Largest branch of lumbar plexus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Sciatic nerve </w:t>
      </w:r>
      <w:r w:rsidRPr="00AF1C32">
        <w:rPr>
          <w:rFonts w:ascii="Times New Roman" w:eastAsia="Times New Roman" w:hAnsi="Times New Roman" w:cs="Times New Roman"/>
          <w:sz w:val="20"/>
          <w:szCs w:val="20"/>
        </w:rPr>
        <w:br/>
        <w:t>    B. Femoral nerve </w:t>
      </w:r>
      <w:r w:rsidRPr="00AF1C32">
        <w:rPr>
          <w:rFonts w:ascii="Times New Roman" w:eastAsia="Times New Roman" w:hAnsi="Times New Roman" w:cs="Times New Roman"/>
          <w:sz w:val="20"/>
          <w:szCs w:val="20"/>
        </w:rPr>
        <w:br/>
        <w:t>    C. Obturator nerve </w:t>
      </w:r>
      <w:r w:rsidRPr="00AF1C32">
        <w:rPr>
          <w:rFonts w:ascii="Times New Roman" w:eastAsia="Times New Roman" w:hAnsi="Times New Roman" w:cs="Times New Roman"/>
          <w:sz w:val="20"/>
          <w:szCs w:val="20"/>
        </w:rPr>
        <w:br/>
        <w:t>    D. Pudendal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Deep branch of the ulnar nerve supplies the following muscles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Adductor pollicis </w:t>
      </w:r>
      <w:r w:rsidRPr="00AF1C32">
        <w:rPr>
          <w:rFonts w:ascii="Times New Roman" w:eastAsia="Times New Roman" w:hAnsi="Times New Roman" w:cs="Times New Roman"/>
          <w:sz w:val="20"/>
          <w:szCs w:val="20"/>
        </w:rPr>
        <w:br/>
        <w:t>    B. First dorsal interosseous </w:t>
      </w:r>
      <w:r w:rsidRPr="00AF1C32">
        <w:rPr>
          <w:rFonts w:ascii="Times New Roman" w:eastAsia="Times New Roman" w:hAnsi="Times New Roman" w:cs="Times New Roman"/>
          <w:sz w:val="20"/>
          <w:szCs w:val="20"/>
        </w:rPr>
        <w:br/>
        <w:t>    C. First lumbrical </w:t>
      </w:r>
      <w:r w:rsidRPr="00AF1C32">
        <w:rPr>
          <w:rFonts w:ascii="Times New Roman" w:eastAsia="Times New Roman" w:hAnsi="Times New Roman" w:cs="Times New Roman"/>
          <w:sz w:val="20"/>
          <w:szCs w:val="20"/>
        </w:rPr>
        <w:br/>
        <w:t>    D. Third lumbrical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Following structures pass through the greater sciatic foramen except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Superior gluteal artery </w:t>
      </w:r>
      <w:r w:rsidRPr="00AF1C32">
        <w:rPr>
          <w:rFonts w:ascii="Times New Roman" w:eastAsia="Times New Roman" w:hAnsi="Times New Roman" w:cs="Times New Roman"/>
          <w:sz w:val="20"/>
          <w:szCs w:val="20"/>
        </w:rPr>
        <w:br/>
        <w:t>    B. Sciatic nerve </w:t>
      </w:r>
      <w:r w:rsidRPr="00AF1C32">
        <w:rPr>
          <w:rFonts w:ascii="Times New Roman" w:eastAsia="Times New Roman" w:hAnsi="Times New Roman" w:cs="Times New Roman"/>
          <w:sz w:val="20"/>
          <w:szCs w:val="20"/>
        </w:rPr>
        <w:br/>
        <w:t>    C. Obturator internus tendon </w:t>
      </w:r>
      <w:r w:rsidRPr="00AF1C32">
        <w:rPr>
          <w:rFonts w:ascii="Times New Roman" w:eastAsia="Times New Roman" w:hAnsi="Times New Roman" w:cs="Times New Roman"/>
          <w:sz w:val="20"/>
          <w:szCs w:val="20"/>
        </w:rPr>
        <w:br/>
        <w:t>    D. Pudendal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Cystic artery is a branch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Right hepatic </w:t>
      </w:r>
      <w:r w:rsidRPr="00AF1C32">
        <w:rPr>
          <w:rFonts w:ascii="Times New Roman" w:eastAsia="Times New Roman" w:hAnsi="Times New Roman" w:cs="Times New Roman"/>
          <w:sz w:val="20"/>
          <w:szCs w:val="20"/>
        </w:rPr>
        <w:br/>
        <w:t>    B. Left hepatic </w:t>
      </w:r>
      <w:r w:rsidRPr="00AF1C32">
        <w:rPr>
          <w:rFonts w:ascii="Times New Roman" w:eastAsia="Times New Roman" w:hAnsi="Times New Roman" w:cs="Times New Roman"/>
          <w:sz w:val="20"/>
          <w:szCs w:val="20"/>
        </w:rPr>
        <w:br/>
        <w:t>    C. Gastroduodenal </w:t>
      </w:r>
      <w:r w:rsidRPr="00AF1C32">
        <w:rPr>
          <w:rFonts w:ascii="Times New Roman" w:eastAsia="Times New Roman" w:hAnsi="Times New Roman" w:cs="Times New Roman"/>
          <w:sz w:val="20"/>
          <w:szCs w:val="20"/>
        </w:rPr>
        <w:br/>
        <w:t>    D. Left gastric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A :: 2 B :: 3 B :: 4 C :: 5 D :: 6 B :: 7 B :: 8 B :: 9 B :: 10 A :: 11 B :: 12 D :: 13 A :: 14 B :: 15 D :: 16 C :: 17 B :: 18 C :: 19 C :: 20 A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10</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Movements of pronation &amp; supination occurs in all the following joints except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Superior radio – ulnar </w:t>
      </w:r>
      <w:r w:rsidRPr="00AF1C32">
        <w:rPr>
          <w:rFonts w:ascii="Times New Roman" w:eastAsia="Times New Roman" w:hAnsi="Times New Roman" w:cs="Times New Roman"/>
          <w:sz w:val="20"/>
          <w:szCs w:val="20"/>
        </w:rPr>
        <w:br/>
        <w:t>    B. Middle radio – ulnar </w:t>
      </w:r>
      <w:r w:rsidRPr="00AF1C32">
        <w:rPr>
          <w:rFonts w:ascii="Times New Roman" w:eastAsia="Times New Roman" w:hAnsi="Times New Roman" w:cs="Times New Roman"/>
          <w:sz w:val="20"/>
          <w:szCs w:val="20"/>
        </w:rPr>
        <w:br/>
        <w:t>    C. Inferior radio – ulnar </w:t>
      </w:r>
      <w:r w:rsidRPr="00AF1C32">
        <w:rPr>
          <w:rFonts w:ascii="Times New Roman" w:eastAsia="Times New Roman" w:hAnsi="Times New Roman" w:cs="Times New Roman"/>
          <w:sz w:val="20"/>
          <w:szCs w:val="20"/>
        </w:rPr>
        <w:br/>
        <w:t>    D. Radio – carpal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xml:space="preserve">2. Which of the following structures is likely to get damaged when the semiflexed knee is suddenly rotated medially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Anterior cruciate ligament </w:t>
      </w:r>
      <w:r w:rsidRPr="00AF1C32">
        <w:rPr>
          <w:rFonts w:ascii="Times New Roman" w:eastAsia="Times New Roman" w:hAnsi="Times New Roman" w:cs="Times New Roman"/>
          <w:sz w:val="20"/>
          <w:szCs w:val="20"/>
        </w:rPr>
        <w:br/>
        <w:t>    B. Lateral meniscus </w:t>
      </w:r>
      <w:r w:rsidRPr="00AF1C32">
        <w:rPr>
          <w:rFonts w:ascii="Times New Roman" w:eastAsia="Times New Roman" w:hAnsi="Times New Roman" w:cs="Times New Roman"/>
          <w:sz w:val="20"/>
          <w:szCs w:val="20"/>
        </w:rPr>
        <w:br/>
        <w:t>    C. Medial meniscus </w:t>
      </w:r>
      <w:r w:rsidRPr="00AF1C32">
        <w:rPr>
          <w:rFonts w:ascii="Times New Roman" w:eastAsia="Times New Roman" w:hAnsi="Times New Roman" w:cs="Times New Roman"/>
          <w:sz w:val="20"/>
          <w:szCs w:val="20"/>
        </w:rPr>
        <w:br/>
        <w:t>    D. Posterior cruciate ligament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Not present at the level of pylorus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L1 vertebra </w:t>
      </w:r>
      <w:r w:rsidRPr="00AF1C32">
        <w:rPr>
          <w:rFonts w:ascii="Times New Roman" w:eastAsia="Times New Roman" w:hAnsi="Times New Roman" w:cs="Times New Roman"/>
          <w:sz w:val="20"/>
          <w:szCs w:val="20"/>
        </w:rPr>
        <w:br/>
        <w:t>    B. Tip of ninth cartilage </w:t>
      </w:r>
      <w:r w:rsidRPr="00AF1C32">
        <w:rPr>
          <w:rFonts w:ascii="Times New Roman" w:eastAsia="Times New Roman" w:hAnsi="Times New Roman" w:cs="Times New Roman"/>
          <w:sz w:val="20"/>
          <w:szCs w:val="20"/>
        </w:rPr>
        <w:br/>
        <w:t>    C. Neck of gallbladder </w:t>
      </w:r>
      <w:r w:rsidRPr="00AF1C32">
        <w:rPr>
          <w:rFonts w:ascii="Times New Roman" w:eastAsia="Times New Roman" w:hAnsi="Times New Roman" w:cs="Times New Roman"/>
          <w:sz w:val="20"/>
          <w:szCs w:val="20"/>
        </w:rPr>
        <w:br/>
        <w:t>    D. Hila of both kidneys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A 56-year-old woman is diagnosed with a perforated duodenal ulcer. During the surgical repair of this problem, the gastroduodenal artery is ligated. After the completion of this operative procedure, which of the following arteries will continue to supply blood to the pancreas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Inferior mesenteric </w:t>
      </w:r>
      <w:r w:rsidRPr="00AF1C32">
        <w:rPr>
          <w:rFonts w:ascii="Times New Roman" w:eastAsia="Times New Roman" w:hAnsi="Times New Roman" w:cs="Times New Roman"/>
          <w:sz w:val="20"/>
          <w:szCs w:val="20"/>
        </w:rPr>
        <w:br/>
        <w:t>    B. Left gastroepiploic </w:t>
      </w:r>
      <w:r w:rsidRPr="00AF1C32">
        <w:rPr>
          <w:rFonts w:ascii="Times New Roman" w:eastAsia="Times New Roman" w:hAnsi="Times New Roman" w:cs="Times New Roman"/>
          <w:sz w:val="20"/>
          <w:szCs w:val="20"/>
        </w:rPr>
        <w:br/>
        <w:t>    C. Proper hepatic </w:t>
      </w:r>
      <w:r w:rsidRPr="00AF1C32">
        <w:rPr>
          <w:rFonts w:ascii="Times New Roman" w:eastAsia="Times New Roman" w:hAnsi="Times New Roman" w:cs="Times New Roman"/>
          <w:sz w:val="20"/>
          <w:szCs w:val="20"/>
        </w:rPr>
        <w:br/>
        <w:t>    D. Splenic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Middle radioulnar joint is 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Symphysis </w:t>
      </w:r>
      <w:r w:rsidRPr="00AF1C32">
        <w:rPr>
          <w:rFonts w:ascii="Times New Roman" w:eastAsia="Times New Roman" w:hAnsi="Times New Roman" w:cs="Times New Roman"/>
          <w:sz w:val="20"/>
          <w:szCs w:val="20"/>
        </w:rPr>
        <w:br/>
        <w:t>    B. Synchondrosis </w:t>
      </w:r>
      <w:r w:rsidRPr="00AF1C32">
        <w:rPr>
          <w:rFonts w:ascii="Times New Roman" w:eastAsia="Times New Roman" w:hAnsi="Times New Roman" w:cs="Times New Roman"/>
          <w:sz w:val="20"/>
          <w:szCs w:val="20"/>
        </w:rPr>
        <w:br/>
        <w:t>    C. Syndesmosis </w:t>
      </w:r>
      <w:r w:rsidRPr="00AF1C32">
        <w:rPr>
          <w:rFonts w:ascii="Times New Roman" w:eastAsia="Times New Roman" w:hAnsi="Times New Roman" w:cs="Times New Roman"/>
          <w:sz w:val="20"/>
          <w:szCs w:val="20"/>
        </w:rPr>
        <w:br/>
        <w:t>    D. Schindylesis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Supports of the uterus are all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Sacro-cervical ligament </w:t>
      </w:r>
      <w:r w:rsidRPr="00AF1C32">
        <w:rPr>
          <w:rFonts w:ascii="Times New Roman" w:eastAsia="Times New Roman" w:hAnsi="Times New Roman" w:cs="Times New Roman"/>
          <w:sz w:val="20"/>
          <w:szCs w:val="20"/>
        </w:rPr>
        <w:br/>
        <w:t>    B. Round Ligament </w:t>
      </w:r>
      <w:r w:rsidRPr="00AF1C32">
        <w:rPr>
          <w:rFonts w:ascii="Times New Roman" w:eastAsia="Times New Roman" w:hAnsi="Times New Roman" w:cs="Times New Roman"/>
          <w:sz w:val="20"/>
          <w:szCs w:val="20"/>
        </w:rPr>
        <w:br/>
        <w:t>    C. Transverse cervical ligament </w:t>
      </w:r>
      <w:r w:rsidRPr="00AF1C32">
        <w:rPr>
          <w:rFonts w:ascii="Times New Roman" w:eastAsia="Times New Roman" w:hAnsi="Times New Roman" w:cs="Times New Roman"/>
          <w:sz w:val="20"/>
          <w:szCs w:val="20"/>
        </w:rPr>
        <w:br/>
        <w:t>    D. Levator ani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Disc between which vertebra corresponds to the highest point on the iliac crest?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L1-L2 </w:t>
      </w:r>
      <w:r w:rsidRPr="00AF1C32">
        <w:rPr>
          <w:rFonts w:ascii="Times New Roman" w:eastAsia="Times New Roman" w:hAnsi="Times New Roman" w:cs="Times New Roman"/>
          <w:sz w:val="20"/>
          <w:szCs w:val="20"/>
        </w:rPr>
        <w:br/>
        <w:t>    B. L2-L3 </w:t>
      </w:r>
      <w:r w:rsidRPr="00AF1C32">
        <w:rPr>
          <w:rFonts w:ascii="Times New Roman" w:eastAsia="Times New Roman" w:hAnsi="Times New Roman" w:cs="Times New Roman"/>
          <w:sz w:val="20"/>
          <w:szCs w:val="20"/>
        </w:rPr>
        <w:br/>
        <w:t>    C. L3-L4 </w:t>
      </w:r>
      <w:r w:rsidRPr="00AF1C32">
        <w:rPr>
          <w:rFonts w:ascii="Times New Roman" w:eastAsia="Times New Roman" w:hAnsi="Times New Roman" w:cs="Times New Roman"/>
          <w:sz w:val="20"/>
          <w:szCs w:val="20"/>
        </w:rPr>
        <w:br/>
        <w:t>    D. L4-L5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Cells of the adrenal medulla are derived from the same cells as those that form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Kidney collecting tubules </w:t>
      </w:r>
      <w:r w:rsidRPr="00AF1C32">
        <w:rPr>
          <w:rFonts w:ascii="Times New Roman" w:eastAsia="Times New Roman" w:hAnsi="Times New Roman" w:cs="Times New Roman"/>
          <w:sz w:val="20"/>
          <w:szCs w:val="20"/>
        </w:rPr>
        <w:br/>
        <w:t>    B. Preganglionic sympathetic neurons </w:t>
      </w:r>
      <w:r w:rsidRPr="00AF1C32">
        <w:rPr>
          <w:rFonts w:ascii="Times New Roman" w:eastAsia="Times New Roman" w:hAnsi="Times New Roman" w:cs="Times New Roman"/>
          <w:sz w:val="20"/>
          <w:szCs w:val="20"/>
        </w:rPr>
        <w:br/>
        <w:t>    C. Pharyngeal arch cartilage </w:t>
      </w:r>
      <w:r w:rsidRPr="00AF1C32">
        <w:rPr>
          <w:rFonts w:ascii="Times New Roman" w:eastAsia="Times New Roman" w:hAnsi="Times New Roman" w:cs="Times New Roman"/>
          <w:sz w:val="20"/>
          <w:szCs w:val="20"/>
        </w:rPr>
        <w:br/>
        <w:t>    D. Thymic T cells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Excessive contraction of following muscle causes dislocation of jaw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Medial pterygoid </w:t>
      </w:r>
      <w:r w:rsidRPr="00AF1C32">
        <w:rPr>
          <w:rFonts w:ascii="Times New Roman" w:eastAsia="Times New Roman" w:hAnsi="Times New Roman" w:cs="Times New Roman"/>
          <w:sz w:val="20"/>
          <w:szCs w:val="20"/>
        </w:rPr>
        <w:br/>
        <w:t>    B. Lateral pterygoid </w:t>
      </w:r>
      <w:r w:rsidRPr="00AF1C32">
        <w:rPr>
          <w:rFonts w:ascii="Times New Roman" w:eastAsia="Times New Roman" w:hAnsi="Times New Roman" w:cs="Times New Roman"/>
          <w:sz w:val="20"/>
          <w:szCs w:val="20"/>
        </w:rPr>
        <w:br/>
        <w:t>    C. Temporalis </w:t>
      </w:r>
      <w:r w:rsidRPr="00AF1C32">
        <w:rPr>
          <w:rFonts w:ascii="Times New Roman" w:eastAsia="Times New Roman" w:hAnsi="Times New Roman" w:cs="Times New Roman"/>
          <w:sz w:val="20"/>
          <w:szCs w:val="20"/>
        </w:rPr>
        <w:br/>
        <w:t>    D. Zygomaticus Major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Left testicular vein drains 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Left internal iliac </w:t>
      </w:r>
      <w:r w:rsidRPr="00AF1C32">
        <w:rPr>
          <w:rFonts w:ascii="Times New Roman" w:eastAsia="Times New Roman" w:hAnsi="Times New Roman" w:cs="Times New Roman"/>
          <w:sz w:val="20"/>
          <w:szCs w:val="20"/>
        </w:rPr>
        <w:br/>
        <w:t>    B. Left common iliac </w:t>
      </w:r>
      <w:r w:rsidRPr="00AF1C32">
        <w:rPr>
          <w:rFonts w:ascii="Times New Roman" w:eastAsia="Times New Roman" w:hAnsi="Times New Roman" w:cs="Times New Roman"/>
          <w:sz w:val="20"/>
          <w:szCs w:val="20"/>
        </w:rPr>
        <w:br/>
        <w:t>    C. Left renal </w:t>
      </w:r>
      <w:r w:rsidRPr="00AF1C32">
        <w:rPr>
          <w:rFonts w:ascii="Times New Roman" w:eastAsia="Times New Roman" w:hAnsi="Times New Roman" w:cs="Times New Roman"/>
          <w:sz w:val="20"/>
          <w:szCs w:val="20"/>
        </w:rPr>
        <w:br/>
        <w:t>    D. Inferior vena cava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All are the derivatives of neural crest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Parafollicular C cells </w:t>
      </w:r>
      <w:r w:rsidRPr="00AF1C32">
        <w:rPr>
          <w:rFonts w:ascii="Times New Roman" w:eastAsia="Times New Roman" w:hAnsi="Times New Roman" w:cs="Times New Roman"/>
          <w:sz w:val="20"/>
          <w:szCs w:val="20"/>
        </w:rPr>
        <w:br/>
        <w:t>    B. Odontoblast </w:t>
      </w:r>
      <w:r w:rsidRPr="00AF1C32">
        <w:rPr>
          <w:rFonts w:ascii="Times New Roman" w:eastAsia="Times New Roman" w:hAnsi="Times New Roman" w:cs="Times New Roman"/>
          <w:sz w:val="20"/>
          <w:szCs w:val="20"/>
        </w:rPr>
        <w:br/>
        <w:t>    C. Occipital bone </w:t>
      </w:r>
      <w:r w:rsidRPr="00AF1C32">
        <w:rPr>
          <w:rFonts w:ascii="Times New Roman" w:eastAsia="Times New Roman" w:hAnsi="Times New Roman" w:cs="Times New Roman"/>
          <w:sz w:val="20"/>
          <w:szCs w:val="20"/>
        </w:rPr>
        <w:br/>
        <w:t>    D. Zygomatic bone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It directly enters the right atrium: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Anterior cardiac vein </w:t>
      </w:r>
      <w:r w:rsidRPr="00AF1C32">
        <w:rPr>
          <w:rFonts w:ascii="Times New Roman" w:eastAsia="Times New Roman" w:hAnsi="Times New Roman" w:cs="Times New Roman"/>
          <w:sz w:val="20"/>
          <w:szCs w:val="20"/>
        </w:rPr>
        <w:br/>
        <w:t>    B. Middle cardiac vein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20"/>
          <w:szCs w:val="20"/>
        </w:rPr>
        <w:lastRenderedPageBreak/>
        <w:t>    C. Great cardiac vein </w:t>
      </w:r>
      <w:r w:rsidRPr="00AF1C32">
        <w:rPr>
          <w:rFonts w:ascii="Times New Roman" w:eastAsia="Times New Roman" w:hAnsi="Times New Roman" w:cs="Times New Roman"/>
          <w:sz w:val="20"/>
          <w:szCs w:val="20"/>
        </w:rPr>
        <w:br/>
        <w:t>    D. Small cardiac vein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Referred pain from the cervix is felt in the region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Hypogastrium </w:t>
      </w:r>
      <w:r w:rsidRPr="00AF1C32">
        <w:rPr>
          <w:rFonts w:ascii="Times New Roman" w:eastAsia="Times New Roman" w:hAnsi="Times New Roman" w:cs="Times New Roman"/>
          <w:sz w:val="20"/>
          <w:szCs w:val="20"/>
        </w:rPr>
        <w:br/>
        <w:t>    B. Anterior genitalia </w:t>
      </w:r>
      <w:r w:rsidRPr="00AF1C32">
        <w:rPr>
          <w:rFonts w:ascii="Times New Roman" w:eastAsia="Times New Roman" w:hAnsi="Times New Roman" w:cs="Times New Roman"/>
          <w:sz w:val="20"/>
          <w:szCs w:val="20"/>
        </w:rPr>
        <w:br/>
        <w:t>    C. Medial thigh </w:t>
      </w:r>
      <w:r w:rsidRPr="00AF1C32">
        <w:rPr>
          <w:rFonts w:ascii="Times New Roman" w:eastAsia="Times New Roman" w:hAnsi="Times New Roman" w:cs="Times New Roman"/>
          <w:sz w:val="20"/>
          <w:szCs w:val="20"/>
        </w:rPr>
        <w:br/>
        <w:t>    D. Posterior thigh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Which of the following nerves is present in the posterior fossa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3rd of 12th </w:t>
      </w:r>
      <w:r w:rsidRPr="00AF1C32">
        <w:rPr>
          <w:rFonts w:ascii="Times New Roman" w:eastAsia="Times New Roman" w:hAnsi="Times New Roman" w:cs="Times New Roman"/>
          <w:sz w:val="20"/>
          <w:szCs w:val="20"/>
        </w:rPr>
        <w:br/>
        <w:t>    B. 4th to 12th </w:t>
      </w:r>
      <w:r w:rsidRPr="00AF1C32">
        <w:rPr>
          <w:rFonts w:ascii="Times New Roman" w:eastAsia="Times New Roman" w:hAnsi="Times New Roman" w:cs="Times New Roman"/>
          <w:sz w:val="20"/>
          <w:szCs w:val="20"/>
        </w:rPr>
        <w:br/>
        <w:t>    C. 5th to 12th </w:t>
      </w:r>
      <w:r w:rsidRPr="00AF1C32">
        <w:rPr>
          <w:rFonts w:ascii="Times New Roman" w:eastAsia="Times New Roman" w:hAnsi="Times New Roman" w:cs="Times New Roman"/>
          <w:sz w:val="20"/>
          <w:szCs w:val="20"/>
        </w:rPr>
        <w:br/>
        <w:t>    D. 6th to 12th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Which structure is not sensitive to pain?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Serous pericardium </w:t>
      </w:r>
      <w:r w:rsidRPr="00AF1C32">
        <w:rPr>
          <w:rFonts w:ascii="Times New Roman" w:eastAsia="Times New Roman" w:hAnsi="Times New Roman" w:cs="Times New Roman"/>
          <w:sz w:val="20"/>
          <w:szCs w:val="20"/>
        </w:rPr>
        <w:br/>
        <w:t>    B. Parietal pericardium </w:t>
      </w:r>
      <w:r w:rsidRPr="00AF1C32">
        <w:rPr>
          <w:rFonts w:ascii="Times New Roman" w:eastAsia="Times New Roman" w:hAnsi="Times New Roman" w:cs="Times New Roman"/>
          <w:sz w:val="20"/>
          <w:szCs w:val="20"/>
        </w:rPr>
        <w:br/>
        <w:t>    C. Fibrous pericardium </w:t>
      </w:r>
      <w:r w:rsidRPr="00AF1C32">
        <w:rPr>
          <w:rFonts w:ascii="Times New Roman" w:eastAsia="Times New Roman" w:hAnsi="Times New Roman" w:cs="Times New Roman"/>
          <w:sz w:val="20"/>
          <w:szCs w:val="20"/>
        </w:rPr>
        <w:br/>
        <w:t>    D. Visceral pericardium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Following are the pairs describing skull foramina and the nerves relate; Choose the correct pair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Internal acoustic meatus: Nerves intermedius </w:t>
      </w:r>
      <w:r w:rsidRPr="00AF1C32">
        <w:rPr>
          <w:rFonts w:ascii="Times New Roman" w:eastAsia="Times New Roman" w:hAnsi="Times New Roman" w:cs="Times New Roman"/>
          <w:sz w:val="20"/>
          <w:szCs w:val="20"/>
        </w:rPr>
        <w:br/>
        <w:t>    B. Foramen spinosum: ophthalmic nerve </w:t>
      </w:r>
      <w:r w:rsidRPr="00AF1C32">
        <w:rPr>
          <w:rFonts w:ascii="Times New Roman" w:eastAsia="Times New Roman" w:hAnsi="Times New Roman" w:cs="Times New Roman"/>
          <w:sz w:val="20"/>
          <w:szCs w:val="20"/>
        </w:rPr>
        <w:br/>
        <w:t>    C. Foramen ovale: Maxillary nerve </w:t>
      </w:r>
      <w:r w:rsidRPr="00AF1C32">
        <w:rPr>
          <w:rFonts w:ascii="Times New Roman" w:eastAsia="Times New Roman" w:hAnsi="Times New Roman" w:cs="Times New Roman"/>
          <w:sz w:val="20"/>
          <w:szCs w:val="20"/>
        </w:rPr>
        <w:br/>
        <w:t>    D. Foramen rotundum: Mandibular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Obstetric nerve block is performed successfully and results in urinary incontinence. The anaesthetized muscle is located in the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Urogenital diaphragm </w:t>
      </w:r>
      <w:r w:rsidRPr="00AF1C32">
        <w:rPr>
          <w:rFonts w:ascii="Times New Roman" w:eastAsia="Times New Roman" w:hAnsi="Times New Roman" w:cs="Times New Roman"/>
          <w:sz w:val="20"/>
          <w:szCs w:val="20"/>
        </w:rPr>
        <w:br/>
        <w:t>    B. Superficial perineal pouch </w:t>
      </w:r>
      <w:r w:rsidRPr="00AF1C32">
        <w:rPr>
          <w:rFonts w:ascii="Times New Roman" w:eastAsia="Times New Roman" w:hAnsi="Times New Roman" w:cs="Times New Roman"/>
          <w:sz w:val="20"/>
          <w:szCs w:val="20"/>
        </w:rPr>
        <w:br/>
        <w:t>    C. Pelvic diaphragm </w:t>
      </w:r>
      <w:r w:rsidRPr="00AF1C32">
        <w:rPr>
          <w:rFonts w:ascii="Times New Roman" w:eastAsia="Times New Roman" w:hAnsi="Times New Roman" w:cs="Times New Roman"/>
          <w:sz w:val="20"/>
          <w:szCs w:val="20"/>
        </w:rPr>
        <w:br/>
        <w:t>    D. Trigone of the bladder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All of the following movements occur abduction of shoulder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Acromioclavicular joint movement </w:t>
      </w:r>
      <w:r w:rsidRPr="00AF1C32">
        <w:rPr>
          <w:rFonts w:ascii="Times New Roman" w:eastAsia="Times New Roman" w:hAnsi="Times New Roman" w:cs="Times New Roman"/>
          <w:sz w:val="20"/>
          <w:szCs w:val="20"/>
        </w:rPr>
        <w:br/>
        <w:t>    B. Axial rotation of clavicle </w:t>
      </w:r>
      <w:r w:rsidRPr="00AF1C32">
        <w:rPr>
          <w:rFonts w:ascii="Times New Roman" w:eastAsia="Times New Roman" w:hAnsi="Times New Roman" w:cs="Times New Roman"/>
          <w:sz w:val="20"/>
          <w:szCs w:val="20"/>
        </w:rPr>
        <w:br/>
        <w:t>    C. Medial rotation of scapula </w:t>
      </w:r>
      <w:r w:rsidRPr="00AF1C32">
        <w:rPr>
          <w:rFonts w:ascii="Times New Roman" w:eastAsia="Times New Roman" w:hAnsi="Times New Roman" w:cs="Times New Roman"/>
          <w:sz w:val="20"/>
          <w:szCs w:val="20"/>
        </w:rPr>
        <w:br/>
        <w:t>    D. Elevation of humerus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Moderator band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Forms the lower boundary of inflow tract of right ventricle </w:t>
      </w:r>
      <w:r w:rsidRPr="00AF1C32">
        <w:rPr>
          <w:rFonts w:ascii="Times New Roman" w:eastAsia="Times New Roman" w:hAnsi="Times New Roman" w:cs="Times New Roman"/>
          <w:sz w:val="20"/>
          <w:szCs w:val="20"/>
        </w:rPr>
        <w:br/>
        <w:t>    B. Contains continuation of right branch of conductive tissue </w:t>
      </w:r>
      <w:r w:rsidRPr="00AF1C32">
        <w:rPr>
          <w:rFonts w:ascii="Times New Roman" w:eastAsia="Times New Roman" w:hAnsi="Times New Roman" w:cs="Times New Roman"/>
          <w:sz w:val="20"/>
          <w:szCs w:val="20"/>
        </w:rPr>
        <w:br/>
        <w:t>    C. Also known as septo marginal band </w:t>
      </w:r>
      <w:r w:rsidRPr="00AF1C32">
        <w:rPr>
          <w:rFonts w:ascii="Times New Roman" w:eastAsia="Times New Roman" w:hAnsi="Times New Roman" w:cs="Times New Roman"/>
          <w:sz w:val="20"/>
          <w:szCs w:val="20"/>
        </w:rPr>
        <w:br/>
        <w:t>    D. All these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Pulsations of the femoral artery can be felt at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Mid point of inguinal ligament </w:t>
      </w:r>
      <w:r w:rsidRPr="00AF1C32">
        <w:rPr>
          <w:rFonts w:ascii="Times New Roman" w:eastAsia="Times New Roman" w:hAnsi="Times New Roman" w:cs="Times New Roman"/>
          <w:sz w:val="20"/>
          <w:szCs w:val="20"/>
        </w:rPr>
        <w:br/>
        <w:t>    B. 1.5cm above mid inguinal point </w:t>
      </w:r>
      <w:r w:rsidRPr="00AF1C32">
        <w:rPr>
          <w:rFonts w:ascii="Times New Roman" w:eastAsia="Times New Roman" w:hAnsi="Times New Roman" w:cs="Times New Roman"/>
          <w:sz w:val="20"/>
          <w:szCs w:val="20"/>
        </w:rPr>
        <w:br/>
        <w:t>    C. 3.8cm infero lateral to pubic tubercle </w:t>
      </w:r>
      <w:r w:rsidRPr="00AF1C32">
        <w:rPr>
          <w:rFonts w:ascii="Times New Roman" w:eastAsia="Times New Roman" w:hAnsi="Times New Roman" w:cs="Times New Roman"/>
          <w:sz w:val="20"/>
          <w:szCs w:val="20"/>
        </w:rPr>
        <w:br/>
        <w:t>    D. Mid inguinal point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B :: 2 C :: 3 C :: 4 D :: 5 C :: 6 B :: 7 C :: 8 C :: 9 B :: 10 C :: 11 C :: 12 B :: 13 D :: 14 A :: 15 D :: 16 A :: 17 A :: 18 C :: 19 D :: 20 D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11</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Choose the wrong statement concerning the epithelial lining of the following ducts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Sebaceous duct has cuboidal lining </w:t>
      </w:r>
      <w:r w:rsidRPr="00AF1C32">
        <w:rPr>
          <w:rFonts w:ascii="Times New Roman" w:eastAsia="Times New Roman" w:hAnsi="Times New Roman" w:cs="Times New Roman"/>
          <w:sz w:val="20"/>
          <w:szCs w:val="20"/>
        </w:rPr>
        <w:br/>
        <w:t>    B. Bartholin’s duct has squamous epithelium </w:t>
      </w:r>
      <w:r w:rsidRPr="00AF1C32">
        <w:rPr>
          <w:rFonts w:ascii="Times New Roman" w:eastAsia="Times New Roman" w:hAnsi="Times New Roman" w:cs="Times New Roman"/>
          <w:sz w:val="20"/>
          <w:szCs w:val="20"/>
        </w:rPr>
        <w:br/>
        <w:t>    C. Pancreatic duct has cuboidal epithelium </w:t>
      </w:r>
      <w:r w:rsidRPr="00AF1C32">
        <w:rPr>
          <w:rFonts w:ascii="Times New Roman" w:eastAsia="Times New Roman" w:hAnsi="Times New Roman" w:cs="Times New Roman"/>
          <w:sz w:val="20"/>
          <w:szCs w:val="20"/>
        </w:rPr>
        <w:br/>
        <w:t>    D. Bartholin’s duct had cuboidal epithelium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In a cut injury at flexor retinaculum, nerve commony injured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A. Median </w:t>
      </w:r>
      <w:r w:rsidRPr="00AF1C32">
        <w:rPr>
          <w:rFonts w:ascii="Times New Roman" w:eastAsia="Times New Roman" w:hAnsi="Times New Roman" w:cs="Times New Roman"/>
          <w:sz w:val="20"/>
          <w:szCs w:val="20"/>
        </w:rPr>
        <w:br/>
        <w:t>    B. Ulnar </w:t>
      </w:r>
      <w:r w:rsidRPr="00AF1C32">
        <w:rPr>
          <w:rFonts w:ascii="Times New Roman" w:eastAsia="Times New Roman" w:hAnsi="Times New Roman" w:cs="Times New Roman"/>
          <w:sz w:val="20"/>
          <w:szCs w:val="20"/>
        </w:rPr>
        <w:br/>
        <w:t>    C. A and B </w:t>
      </w:r>
      <w:r w:rsidRPr="00AF1C32">
        <w:rPr>
          <w:rFonts w:ascii="Times New Roman" w:eastAsia="Times New Roman" w:hAnsi="Times New Roman" w:cs="Times New Roman"/>
          <w:sz w:val="20"/>
          <w:szCs w:val="20"/>
        </w:rPr>
        <w:br/>
        <w:t>    D. Radial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Injury to medial cord of brachial plexus' results in injury to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Medial part of median nerve </w:t>
      </w:r>
      <w:r w:rsidRPr="00AF1C32">
        <w:rPr>
          <w:rFonts w:ascii="Times New Roman" w:eastAsia="Times New Roman" w:hAnsi="Times New Roman" w:cs="Times New Roman"/>
          <w:sz w:val="20"/>
          <w:szCs w:val="20"/>
        </w:rPr>
        <w:br/>
        <w:t>    B. Medial cutaneous nerve of forearm </w:t>
      </w:r>
      <w:r w:rsidRPr="00AF1C32">
        <w:rPr>
          <w:rFonts w:ascii="Times New Roman" w:eastAsia="Times New Roman" w:hAnsi="Times New Roman" w:cs="Times New Roman"/>
          <w:sz w:val="20"/>
          <w:szCs w:val="20"/>
        </w:rPr>
        <w:br/>
        <w:t>    C. Ulnar nerve </w:t>
      </w:r>
      <w:r w:rsidRPr="00AF1C32">
        <w:rPr>
          <w:rFonts w:ascii="Times New Roman" w:eastAsia="Times New Roman" w:hAnsi="Times New Roman" w:cs="Times New Roman"/>
          <w:sz w:val="20"/>
          <w:szCs w:val="20"/>
        </w:rPr>
        <w:br/>
        <w:t>    D. All these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Gall bladder is lined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Ciliated columnar cells </w:t>
      </w:r>
      <w:r w:rsidRPr="00AF1C32">
        <w:rPr>
          <w:rFonts w:ascii="Times New Roman" w:eastAsia="Times New Roman" w:hAnsi="Times New Roman" w:cs="Times New Roman"/>
          <w:sz w:val="20"/>
          <w:szCs w:val="20"/>
        </w:rPr>
        <w:br/>
        <w:t>    B. Pseudostratified columnar cells </w:t>
      </w:r>
      <w:r w:rsidRPr="00AF1C32">
        <w:rPr>
          <w:rFonts w:ascii="Times New Roman" w:eastAsia="Times New Roman" w:hAnsi="Times New Roman" w:cs="Times New Roman"/>
          <w:sz w:val="20"/>
          <w:szCs w:val="20"/>
        </w:rPr>
        <w:br/>
        <w:t>    C. Brush bordered columnar epithelium </w:t>
      </w:r>
      <w:r w:rsidRPr="00AF1C32">
        <w:rPr>
          <w:rFonts w:ascii="Times New Roman" w:eastAsia="Times New Roman" w:hAnsi="Times New Roman" w:cs="Times New Roman"/>
          <w:sz w:val="20"/>
          <w:szCs w:val="20"/>
        </w:rPr>
        <w:br/>
        <w:t>    D. Striated columnar epithelium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Which of the following nerves would be spared from infection in the cavernous sinus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Ophthalmic nerves </w:t>
      </w:r>
      <w:r w:rsidRPr="00AF1C32">
        <w:rPr>
          <w:rFonts w:ascii="Times New Roman" w:eastAsia="Times New Roman" w:hAnsi="Times New Roman" w:cs="Times New Roman"/>
          <w:sz w:val="20"/>
          <w:szCs w:val="20"/>
        </w:rPr>
        <w:br/>
        <w:t>    B. Mandibular nerves </w:t>
      </w:r>
      <w:r w:rsidRPr="00AF1C32">
        <w:rPr>
          <w:rFonts w:ascii="Times New Roman" w:eastAsia="Times New Roman" w:hAnsi="Times New Roman" w:cs="Times New Roman"/>
          <w:sz w:val="20"/>
          <w:szCs w:val="20"/>
        </w:rPr>
        <w:br/>
        <w:t>    C. Trochlear nerves </w:t>
      </w:r>
      <w:r w:rsidRPr="00AF1C32">
        <w:rPr>
          <w:rFonts w:ascii="Times New Roman" w:eastAsia="Times New Roman" w:hAnsi="Times New Roman" w:cs="Times New Roman"/>
          <w:sz w:val="20"/>
          <w:szCs w:val="20"/>
        </w:rPr>
        <w:br/>
        <w:t>    D. Abducens nerves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A patient has a dry eye and reduced nasal secretions. The location of a lesion might be in the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Otic ganglion </w:t>
      </w:r>
      <w:r w:rsidRPr="00AF1C32">
        <w:rPr>
          <w:rFonts w:ascii="Times New Roman" w:eastAsia="Times New Roman" w:hAnsi="Times New Roman" w:cs="Times New Roman"/>
          <w:sz w:val="20"/>
          <w:szCs w:val="20"/>
        </w:rPr>
        <w:br/>
        <w:t>    B. Sphenopalatine ganglion </w:t>
      </w:r>
      <w:r w:rsidRPr="00AF1C32">
        <w:rPr>
          <w:rFonts w:ascii="Times New Roman" w:eastAsia="Times New Roman" w:hAnsi="Times New Roman" w:cs="Times New Roman"/>
          <w:sz w:val="20"/>
          <w:szCs w:val="20"/>
        </w:rPr>
        <w:br/>
        <w:t>    C. Superior cervical ganglion </w:t>
      </w:r>
      <w:r w:rsidRPr="00AF1C32">
        <w:rPr>
          <w:rFonts w:ascii="Times New Roman" w:eastAsia="Times New Roman" w:hAnsi="Times New Roman" w:cs="Times New Roman"/>
          <w:sz w:val="20"/>
          <w:szCs w:val="20"/>
        </w:rPr>
        <w:br/>
        <w:t>    D. Ciliary ganglion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Pharyngotypanic tube connects the middle ear cavity with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Oropharynx </w:t>
      </w:r>
      <w:r w:rsidRPr="00AF1C32">
        <w:rPr>
          <w:rFonts w:ascii="Times New Roman" w:eastAsia="Times New Roman" w:hAnsi="Times New Roman" w:cs="Times New Roman"/>
          <w:sz w:val="20"/>
          <w:szCs w:val="20"/>
        </w:rPr>
        <w:br/>
        <w:t>    B. Nasopharynx </w:t>
      </w:r>
      <w:r w:rsidRPr="00AF1C32">
        <w:rPr>
          <w:rFonts w:ascii="Times New Roman" w:eastAsia="Times New Roman" w:hAnsi="Times New Roman" w:cs="Times New Roman"/>
          <w:sz w:val="20"/>
          <w:szCs w:val="20"/>
        </w:rPr>
        <w:br/>
        <w:t>    C. Nasal cavity </w:t>
      </w:r>
      <w:r w:rsidRPr="00AF1C32">
        <w:rPr>
          <w:rFonts w:ascii="Times New Roman" w:eastAsia="Times New Roman" w:hAnsi="Times New Roman" w:cs="Times New Roman"/>
          <w:sz w:val="20"/>
          <w:szCs w:val="20"/>
        </w:rPr>
        <w:br/>
        <w:t>    D. Laryngo pharynx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Nerve supply to hypothenar muscles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Ulnar </w:t>
      </w:r>
      <w:r w:rsidRPr="00AF1C32">
        <w:rPr>
          <w:rFonts w:ascii="Times New Roman" w:eastAsia="Times New Roman" w:hAnsi="Times New Roman" w:cs="Times New Roman"/>
          <w:sz w:val="20"/>
          <w:szCs w:val="20"/>
        </w:rPr>
        <w:br/>
        <w:t>    B. Median </w:t>
      </w:r>
      <w:r w:rsidRPr="00AF1C32">
        <w:rPr>
          <w:rFonts w:ascii="Times New Roman" w:eastAsia="Times New Roman" w:hAnsi="Times New Roman" w:cs="Times New Roman"/>
          <w:sz w:val="20"/>
          <w:szCs w:val="20"/>
        </w:rPr>
        <w:br/>
        <w:t>    C. Radial </w:t>
      </w:r>
      <w:r w:rsidRPr="00AF1C32">
        <w:rPr>
          <w:rFonts w:ascii="Times New Roman" w:eastAsia="Times New Roman" w:hAnsi="Times New Roman" w:cs="Times New Roman"/>
          <w:sz w:val="20"/>
          <w:szCs w:val="20"/>
        </w:rPr>
        <w:br/>
        <w:t>    D. Musculocutaneous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Which of the following muscles is/are not attached to the ziphisternum?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Rectus abdominis </w:t>
      </w:r>
      <w:r w:rsidRPr="00AF1C32">
        <w:rPr>
          <w:rFonts w:ascii="Times New Roman" w:eastAsia="Times New Roman" w:hAnsi="Times New Roman" w:cs="Times New Roman"/>
          <w:sz w:val="20"/>
          <w:szCs w:val="20"/>
        </w:rPr>
        <w:br/>
        <w:t>    B. Oblique muscles </w:t>
      </w:r>
      <w:r w:rsidRPr="00AF1C32">
        <w:rPr>
          <w:rFonts w:ascii="Times New Roman" w:eastAsia="Times New Roman" w:hAnsi="Times New Roman" w:cs="Times New Roman"/>
          <w:sz w:val="20"/>
          <w:szCs w:val="20"/>
        </w:rPr>
        <w:br/>
        <w:t>    C. Diaphragm </w:t>
      </w:r>
      <w:r w:rsidRPr="00AF1C32">
        <w:rPr>
          <w:rFonts w:ascii="Times New Roman" w:eastAsia="Times New Roman" w:hAnsi="Times New Roman" w:cs="Times New Roman"/>
          <w:sz w:val="20"/>
          <w:szCs w:val="20"/>
        </w:rPr>
        <w:br/>
        <w:t>    D. None of these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Immediately after delivery, it was noted that a 7.5-lb male neonate had a large swelling on the anterior abdominal wall. The swelling consisted of a large sac, the walls of which were translucent and soft. The umbilical cord was attached to the apex of the sac, and the umbilical arteries and vein ran within its walls. The following statements concerning this case are probably correct except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The defect in the anterior abdominal wall is filled with thin amnion, which forms the wall of the sac </w:t>
      </w:r>
      <w:r w:rsidRPr="00AF1C32">
        <w:rPr>
          <w:rFonts w:ascii="Times New Roman" w:eastAsia="Times New Roman" w:hAnsi="Times New Roman" w:cs="Times New Roman"/>
          <w:sz w:val="20"/>
          <w:szCs w:val="20"/>
        </w:rPr>
        <w:br/>
        <w:t>    B. As the baby cried and started to swallow air, the sac became larger </w:t>
      </w:r>
      <w:r w:rsidRPr="00AF1C32">
        <w:rPr>
          <w:rFonts w:ascii="Times New Roman" w:eastAsia="Times New Roman" w:hAnsi="Times New Roman" w:cs="Times New Roman"/>
          <w:sz w:val="20"/>
          <w:szCs w:val="20"/>
        </w:rPr>
        <w:br/>
        <w:t>    C. On closer examination it was possible to see within the sac coils of small intestine and the lower margin of the liver </w:t>
      </w:r>
      <w:r w:rsidRPr="00AF1C32">
        <w:rPr>
          <w:rFonts w:ascii="Times New Roman" w:eastAsia="Times New Roman" w:hAnsi="Times New Roman" w:cs="Times New Roman"/>
          <w:sz w:val="20"/>
          <w:szCs w:val="20"/>
        </w:rPr>
        <w:br/>
        <w:t>    D. Failure of the formation of adequate head and tail folds of the embryonic disc causes a defect in the anterior abdominal wall 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Which of the following pathway is involved in the ability to recognize an unseen familiar object placed in the hand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Dorsal spinocerebellar tract </w:t>
      </w:r>
      <w:r w:rsidRPr="00AF1C32">
        <w:rPr>
          <w:rFonts w:ascii="Times New Roman" w:eastAsia="Times New Roman" w:hAnsi="Times New Roman" w:cs="Times New Roman"/>
          <w:sz w:val="20"/>
          <w:szCs w:val="20"/>
        </w:rPr>
        <w:br/>
        <w:t>    B. Anterior spinothalamic tract </w:t>
      </w:r>
      <w:r w:rsidRPr="00AF1C32">
        <w:rPr>
          <w:rFonts w:ascii="Times New Roman" w:eastAsia="Times New Roman" w:hAnsi="Times New Roman" w:cs="Times New Roman"/>
          <w:sz w:val="20"/>
          <w:szCs w:val="20"/>
        </w:rPr>
        <w:br/>
        <w:t>    C. Posterior spinothalamic tract </w:t>
      </w:r>
      <w:r w:rsidRPr="00AF1C32">
        <w:rPr>
          <w:rFonts w:ascii="Times New Roman" w:eastAsia="Times New Roman" w:hAnsi="Times New Roman" w:cs="Times New Roman"/>
          <w:sz w:val="20"/>
          <w:szCs w:val="20"/>
        </w:rPr>
        <w:br/>
        <w:t>    D. Dorsal column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Finger drop with no wrist drop is caused by lesion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A. Radial nerve in the radial groove </w:t>
      </w:r>
      <w:r w:rsidRPr="00AF1C32">
        <w:rPr>
          <w:rFonts w:ascii="Times New Roman" w:eastAsia="Times New Roman" w:hAnsi="Times New Roman" w:cs="Times New Roman"/>
          <w:sz w:val="20"/>
          <w:szCs w:val="20"/>
        </w:rPr>
        <w:br/>
        <w:t>    B. Anterior interosseous nerve </w:t>
      </w:r>
      <w:r w:rsidRPr="00AF1C32">
        <w:rPr>
          <w:rFonts w:ascii="Times New Roman" w:eastAsia="Times New Roman" w:hAnsi="Times New Roman" w:cs="Times New Roman"/>
          <w:sz w:val="20"/>
          <w:szCs w:val="20"/>
        </w:rPr>
        <w:br/>
        <w:t>    C. Ulnar nerve behind medial epicondyle </w:t>
      </w:r>
      <w:r w:rsidRPr="00AF1C32">
        <w:rPr>
          <w:rFonts w:ascii="Times New Roman" w:eastAsia="Times New Roman" w:hAnsi="Times New Roman" w:cs="Times New Roman"/>
          <w:sz w:val="20"/>
          <w:szCs w:val="20"/>
        </w:rPr>
        <w:br/>
        <w:t>    D. Posterior interosseous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Right atrium has____openings: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2 </w:t>
      </w:r>
      <w:r w:rsidRPr="00AF1C32">
        <w:rPr>
          <w:rFonts w:ascii="Times New Roman" w:eastAsia="Times New Roman" w:hAnsi="Times New Roman" w:cs="Times New Roman"/>
          <w:sz w:val="20"/>
          <w:szCs w:val="20"/>
        </w:rPr>
        <w:br/>
        <w:t>    B. 3 </w:t>
      </w:r>
      <w:r w:rsidRPr="00AF1C32">
        <w:rPr>
          <w:rFonts w:ascii="Times New Roman" w:eastAsia="Times New Roman" w:hAnsi="Times New Roman" w:cs="Times New Roman"/>
          <w:sz w:val="20"/>
          <w:szCs w:val="20"/>
        </w:rPr>
        <w:br/>
        <w:t>    C. 4 </w:t>
      </w:r>
      <w:r w:rsidRPr="00AF1C32">
        <w:rPr>
          <w:rFonts w:ascii="Times New Roman" w:eastAsia="Times New Roman" w:hAnsi="Times New Roman" w:cs="Times New Roman"/>
          <w:sz w:val="20"/>
          <w:szCs w:val="20"/>
        </w:rPr>
        <w:br/>
        <w:t>    D. 5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Following structures pass through the greater sciatic foramen except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Superior gluteal artery </w:t>
      </w:r>
      <w:r w:rsidRPr="00AF1C32">
        <w:rPr>
          <w:rFonts w:ascii="Times New Roman" w:eastAsia="Times New Roman" w:hAnsi="Times New Roman" w:cs="Times New Roman"/>
          <w:sz w:val="20"/>
          <w:szCs w:val="20"/>
        </w:rPr>
        <w:br/>
        <w:t>    B. Sciatic nerve </w:t>
      </w:r>
      <w:r w:rsidRPr="00AF1C32">
        <w:rPr>
          <w:rFonts w:ascii="Times New Roman" w:eastAsia="Times New Roman" w:hAnsi="Times New Roman" w:cs="Times New Roman"/>
          <w:sz w:val="20"/>
          <w:szCs w:val="20"/>
        </w:rPr>
        <w:br/>
        <w:t>    C. Obturator internus tendon </w:t>
      </w:r>
      <w:r w:rsidRPr="00AF1C32">
        <w:rPr>
          <w:rFonts w:ascii="Times New Roman" w:eastAsia="Times New Roman" w:hAnsi="Times New Roman" w:cs="Times New Roman"/>
          <w:sz w:val="20"/>
          <w:szCs w:val="20"/>
        </w:rPr>
        <w:br/>
        <w:t>    D. Pudendal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Middle part of interventricular septum is supplied by the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Posterior interventricular </w:t>
      </w:r>
      <w:r w:rsidRPr="00AF1C32">
        <w:rPr>
          <w:rFonts w:ascii="Times New Roman" w:eastAsia="Times New Roman" w:hAnsi="Times New Roman" w:cs="Times New Roman"/>
          <w:sz w:val="20"/>
          <w:szCs w:val="20"/>
        </w:rPr>
        <w:br/>
        <w:t>    B. Circumflex artery </w:t>
      </w:r>
      <w:r w:rsidRPr="00AF1C32">
        <w:rPr>
          <w:rFonts w:ascii="Times New Roman" w:eastAsia="Times New Roman" w:hAnsi="Times New Roman" w:cs="Times New Roman"/>
          <w:sz w:val="20"/>
          <w:szCs w:val="20"/>
        </w:rPr>
        <w:br/>
        <w:t>    C. Left anterior descending </w:t>
      </w:r>
      <w:r w:rsidRPr="00AF1C32">
        <w:rPr>
          <w:rFonts w:ascii="Times New Roman" w:eastAsia="Times New Roman" w:hAnsi="Times New Roman" w:cs="Times New Roman"/>
          <w:sz w:val="20"/>
          <w:szCs w:val="20"/>
        </w:rPr>
        <w:br/>
        <w:t>    D. Acute marginal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Internal jugular vein does not receive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Superior thyroid vein </w:t>
      </w:r>
      <w:r w:rsidRPr="00AF1C32">
        <w:rPr>
          <w:rFonts w:ascii="Times New Roman" w:eastAsia="Times New Roman" w:hAnsi="Times New Roman" w:cs="Times New Roman"/>
          <w:sz w:val="20"/>
          <w:szCs w:val="20"/>
        </w:rPr>
        <w:br/>
        <w:t>    B. Fourth thyroid vein of Kocher </w:t>
      </w:r>
      <w:r w:rsidRPr="00AF1C32">
        <w:rPr>
          <w:rFonts w:ascii="Times New Roman" w:eastAsia="Times New Roman" w:hAnsi="Times New Roman" w:cs="Times New Roman"/>
          <w:sz w:val="20"/>
          <w:szCs w:val="20"/>
        </w:rPr>
        <w:br/>
        <w:t>    C. Inferior thyroid vein </w:t>
      </w:r>
      <w:r w:rsidRPr="00AF1C32">
        <w:rPr>
          <w:rFonts w:ascii="Times New Roman" w:eastAsia="Times New Roman" w:hAnsi="Times New Roman" w:cs="Times New Roman"/>
          <w:sz w:val="20"/>
          <w:szCs w:val="20"/>
        </w:rPr>
        <w:br/>
        <w:t>    D. Middle thyroid vein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Brachiocephalic veins form: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Superior vena cava </w:t>
      </w:r>
      <w:r w:rsidRPr="00AF1C32">
        <w:rPr>
          <w:rFonts w:ascii="Times New Roman" w:eastAsia="Times New Roman" w:hAnsi="Times New Roman" w:cs="Times New Roman"/>
          <w:sz w:val="20"/>
          <w:szCs w:val="20"/>
        </w:rPr>
        <w:br/>
        <w:t>    B. Inferior vena cava </w:t>
      </w:r>
      <w:r w:rsidRPr="00AF1C32">
        <w:rPr>
          <w:rFonts w:ascii="Times New Roman" w:eastAsia="Times New Roman" w:hAnsi="Times New Roman" w:cs="Times New Roman"/>
          <w:sz w:val="20"/>
          <w:szCs w:val="20"/>
        </w:rPr>
        <w:br/>
        <w:t>    C. Internal jugular and subclavian veins </w:t>
      </w:r>
      <w:r w:rsidRPr="00AF1C32">
        <w:rPr>
          <w:rFonts w:ascii="Times New Roman" w:eastAsia="Times New Roman" w:hAnsi="Times New Roman" w:cs="Times New Roman"/>
          <w:sz w:val="20"/>
          <w:szCs w:val="20"/>
        </w:rPr>
        <w:br/>
        <w:t>    D. Azygous veins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In liver and spleen capillaries are replaced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Sinusoids </w:t>
      </w:r>
      <w:r w:rsidRPr="00AF1C32">
        <w:rPr>
          <w:rFonts w:ascii="Times New Roman" w:eastAsia="Times New Roman" w:hAnsi="Times New Roman" w:cs="Times New Roman"/>
          <w:sz w:val="20"/>
          <w:szCs w:val="20"/>
        </w:rPr>
        <w:br/>
        <w:t>    B. Anastomosis of arteries </w:t>
      </w:r>
      <w:r w:rsidRPr="00AF1C32">
        <w:rPr>
          <w:rFonts w:ascii="Times New Roman" w:eastAsia="Times New Roman" w:hAnsi="Times New Roman" w:cs="Times New Roman"/>
          <w:sz w:val="20"/>
          <w:szCs w:val="20"/>
        </w:rPr>
        <w:br/>
        <w:t>    C. Shunts </w:t>
      </w:r>
      <w:r w:rsidRPr="00AF1C32">
        <w:rPr>
          <w:rFonts w:ascii="Times New Roman" w:eastAsia="Times New Roman" w:hAnsi="Times New Roman" w:cs="Times New Roman"/>
          <w:sz w:val="20"/>
          <w:szCs w:val="20"/>
        </w:rPr>
        <w:br/>
        <w:t>    D. Lymphatics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Muscle spared by complete transection of cranial part of accessory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Stylopharyngeus  </w:t>
      </w:r>
      <w:r w:rsidRPr="00AF1C32">
        <w:rPr>
          <w:rFonts w:ascii="Times New Roman" w:eastAsia="Times New Roman" w:hAnsi="Times New Roman" w:cs="Times New Roman"/>
          <w:sz w:val="20"/>
          <w:szCs w:val="20"/>
        </w:rPr>
        <w:br/>
        <w:t>    B. Palatopharyngeus </w:t>
      </w:r>
      <w:r w:rsidRPr="00AF1C32">
        <w:rPr>
          <w:rFonts w:ascii="Times New Roman" w:eastAsia="Times New Roman" w:hAnsi="Times New Roman" w:cs="Times New Roman"/>
          <w:sz w:val="20"/>
          <w:szCs w:val="20"/>
        </w:rPr>
        <w:br/>
        <w:t>    C. Salpingiopharyngeus </w:t>
      </w:r>
      <w:r w:rsidRPr="00AF1C32">
        <w:rPr>
          <w:rFonts w:ascii="Times New Roman" w:eastAsia="Times New Roman" w:hAnsi="Times New Roman" w:cs="Times New Roman"/>
          <w:sz w:val="20"/>
          <w:szCs w:val="20"/>
        </w:rPr>
        <w:br/>
        <w:t>    D. Cricopharyngeus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Referred pain from the cervix is felt in the region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Hypogastrium </w:t>
      </w:r>
      <w:r w:rsidRPr="00AF1C32">
        <w:rPr>
          <w:rFonts w:ascii="Times New Roman" w:eastAsia="Times New Roman" w:hAnsi="Times New Roman" w:cs="Times New Roman"/>
          <w:sz w:val="20"/>
          <w:szCs w:val="20"/>
        </w:rPr>
        <w:br/>
        <w:t>    B. Anterior genitalia </w:t>
      </w:r>
      <w:r w:rsidRPr="00AF1C32">
        <w:rPr>
          <w:rFonts w:ascii="Times New Roman" w:eastAsia="Times New Roman" w:hAnsi="Times New Roman" w:cs="Times New Roman"/>
          <w:sz w:val="20"/>
          <w:szCs w:val="20"/>
        </w:rPr>
        <w:br/>
        <w:t>    C. Medial thigh </w:t>
      </w:r>
      <w:r w:rsidRPr="00AF1C32">
        <w:rPr>
          <w:rFonts w:ascii="Times New Roman" w:eastAsia="Times New Roman" w:hAnsi="Times New Roman" w:cs="Times New Roman"/>
          <w:sz w:val="20"/>
          <w:szCs w:val="20"/>
        </w:rPr>
        <w:br/>
        <w:t>    D. Posterior thigh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A :: 2 A :: 3 D :: 4 C :: 5 B :: 6 B :: 7 B :: 8 A :: 9 D :: 10 D :: 11 D :: 12 D :: 13 C :: 14 C :: 15 C :: 16 C :: 17 A :: 18 A :: 19 A :: 20 D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12</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Heart is placed in the: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Chest cavity </w:t>
      </w:r>
      <w:r w:rsidRPr="00AF1C32">
        <w:rPr>
          <w:rFonts w:ascii="Times New Roman" w:eastAsia="Times New Roman" w:hAnsi="Times New Roman" w:cs="Times New Roman"/>
          <w:sz w:val="20"/>
          <w:szCs w:val="20"/>
        </w:rPr>
        <w:br/>
        <w:t>    B. Superior mediastinum </w:t>
      </w:r>
      <w:r w:rsidRPr="00AF1C32">
        <w:rPr>
          <w:rFonts w:ascii="Times New Roman" w:eastAsia="Times New Roman" w:hAnsi="Times New Roman" w:cs="Times New Roman"/>
          <w:sz w:val="20"/>
          <w:szCs w:val="20"/>
        </w:rPr>
        <w:br/>
        <w:t>    C. Thoracic cavity </w:t>
      </w:r>
      <w:r w:rsidRPr="00AF1C32">
        <w:rPr>
          <w:rFonts w:ascii="Times New Roman" w:eastAsia="Times New Roman" w:hAnsi="Times New Roman" w:cs="Times New Roman"/>
          <w:sz w:val="20"/>
          <w:szCs w:val="20"/>
        </w:rPr>
        <w:br/>
        <w:t>    D. Middle mediastinum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xml:space="preserve">2. Parotid duct opens opposite to upper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1st molar </w:t>
      </w:r>
      <w:r w:rsidRPr="00AF1C32">
        <w:rPr>
          <w:rFonts w:ascii="Times New Roman" w:eastAsia="Times New Roman" w:hAnsi="Times New Roman" w:cs="Times New Roman"/>
          <w:sz w:val="20"/>
          <w:szCs w:val="20"/>
        </w:rPr>
        <w:br/>
        <w:t>    B. 2nd molar </w:t>
      </w:r>
      <w:r w:rsidRPr="00AF1C32">
        <w:rPr>
          <w:rFonts w:ascii="Times New Roman" w:eastAsia="Times New Roman" w:hAnsi="Times New Roman" w:cs="Times New Roman"/>
          <w:sz w:val="20"/>
          <w:szCs w:val="20"/>
        </w:rPr>
        <w:br/>
        <w:t>    C. 2nd premolar </w:t>
      </w:r>
      <w:r w:rsidRPr="00AF1C32">
        <w:rPr>
          <w:rFonts w:ascii="Times New Roman" w:eastAsia="Times New Roman" w:hAnsi="Times New Roman" w:cs="Times New Roman"/>
          <w:sz w:val="20"/>
          <w:szCs w:val="20"/>
        </w:rPr>
        <w:br/>
        <w:t>    D. 1st premolar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Trigeminal nerve supplies all of the following muscles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Tensor veli palatine </w:t>
      </w:r>
      <w:r w:rsidRPr="00AF1C32">
        <w:rPr>
          <w:rFonts w:ascii="Times New Roman" w:eastAsia="Times New Roman" w:hAnsi="Times New Roman" w:cs="Times New Roman"/>
          <w:sz w:val="20"/>
          <w:szCs w:val="20"/>
        </w:rPr>
        <w:br/>
        <w:t>    B. Stylohyoid </w:t>
      </w:r>
      <w:r w:rsidRPr="00AF1C32">
        <w:rPr>
          <w:rFonts w:ascii="Times New Roman" w:eastAsia="Times New Roman" w:hAnsi="Times New Roman" w:cs="Times New Roman"/>
          <w:sz w:val="20"/>
          <w:szCs w:val="20"/>
        </w:rPr>
        <w:br/>
        <w:t>    C. Medial pterygoid </w:t>
      </w:r>
      <w:r w:rsidRPr="00AF1C32">
        <w:rPr>
          <w:rFonts w:ascii="Times New Roman" w:eastAsia="Times New Roman" w:hAnsi="Times New Roman" w:cs="Times New Roman"/>
          <w:sz w:val="20"/>
          <w:szCs w:val="20"/>
        </w:rPr>
        <w:br/>
        <w:t>    D. Lateral pterygoid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Epiphysio-diaphyseal joint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Synostosis </w:t>
      </w:r>
      <w:r w:rsidRPr="00AF1C32">
        <w:rPr>
          <w:rFonts w:ascii="Times New Roman" w:eastAsia="Times New Roman" w:hAnsi="Times New Roman" w:cs="Times New Roman"/>
          <w:sz w:val="20"/>
          <w:szCs w:val="20"/>
        </w:rPr>
        <w:br/>
        <w:t>    B. Synchondrosis </w:t>
      </w:r>
      <w:r w:rsidRPr="00AF1C32">
        <w:rPr>
          <w:rFonts w:ascii="Times New Roman" w:eastAsia="Times New Roman" w:hAnsi="Times New Roman" w:cs="Times New Roman"/>
          <w:sz w:val="20"/>
          <w:szCs w:val="20"/>
        </w:rPr>
        <w:br/>
        <w:t>    C. Syndesmosis </w:t>
      </w:r>
      <w:r w:rsidRPr="00AF1C32">
        <w:rPr>
          <w:rFonts w:ascii="Times New Roman" w:eastAsia="Times New Roman" w:hAnsi="Times New Roman" w:cs="Times New Roman"/>
          <w:sz w:val="20"/>
          <w:szCs w:val="20"/>
        </w:rPr>
        <w:br/>
        <w:t>    D. Schindylesis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Which structure is just lateral to anterior perforated substance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Uncus </w:t>
      </w:r>
      <w:r w:rsidRPr="00AF1C32">
        <w:rPr>
          <w:rFonts w:ascii="Times New Roman" w:eastAsia="Times New Roman" w:hAnsi="Times New Roman" w:cs="Times New Roman"/>
          <w:sz w:val="20"/>
          <w:szCs w:val="20"/>
        </w:rPr>
        <w:br/>
        <w:t>    B. Limen insulae </w:t>
      </w:r>
      <w:r w:rsidRPr="00AF1C32">
        <w:rPr>
          <w:rFonts w:ascii="Times New Roman" w:eastAsia="Times New Roman" w:hAnsi="Times New Roman" w:cs="Times New Roman"/>
          <w:sz w:val="20"/>
          <w:szCs w:val="20"/>
        </w:rPr>
        <w:br/>
        <w:t>    C. 3rd Ventricle </w:t>
      </w:r>
      <w:r w:rsidRPr="00AF1C32">
        <w:rPr>
          <w:rFonts w:ascii="Times New Roman" w:eastAsia="Times New Roman" w:hAnsi="Times New Roman" w:cs="Times New Roman"/>
          <w:sz w:val="20"/>
          <w:szCs w:val="20"/>
        </w:rPr>
        <w:br/>
        <w:t>    D. Optic chiasma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All are motor nerves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Accessory </w:t>
      </w:r>
      <w:r w:rsidRPr="00AF1C32">
        <w:rPr>
          <w:rFonts w:ascii="Times New Roman" w:eastAsia="Times New Roman" w:hAnsi="Times New Roman" w:cs="Times New Roman"/>
          <w:sz w:val="20"/>
          <w:szCs w:val="20"/>
        </w:rPr>
        <w:br/>
        <w:t>    B. Abducent </w:t>
      </w:r>
      <w:r w:rsidRPr="00AF1C32">
        <w:rPr>
          <w:rFonts w:ascii="Times New Roman" w:eastAsia="Times New Roman" w:hAnsi="Times New Roman" w:cs="Times New Roman"/>
          <w:sz w:val="20"/>
          <w:szCs w:val="20"/>
        </w:rPr>
        <w:br/>
        <w:t>    C. Trochlear </w:t>
      </w:r>
      <w:r w:rsidRPr="00AF1C32">
        <w:rPr>
          <w:rFonts w:ascii="Times New Roman" w:eastAsia="Times New Roman" w:hAnsi="Times New Roman" w:cs="Times New Roman"/>
          <w:sz w:val="20"/>
          <w:szCs w:val="20"/>
        </w:rPr>
        <w:br/>
        <w:t>    D. Trigeminal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Lateral boundary of cubital fossa is formed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Brachioradialis </w:t>
      </w:r>
      <w:r w:rsidRPr="00AF1C32">
        <w:rPr>
          <w:rFonts w:ascii="Times New Roman" w:eastAsia="Times New Roman" w:hAnsi="Times New Roman" w:cs="Times New Roman"/>
          <w:sz w:val="20"/>
          <w:szCs w:val="20"/>
        </w:rPr>
        <w:br/>
        <w:t>    B. Pronator teres </w:t>
      </w:r>
      <w:r w:rsidRPr="00AF1C32">
        <w:rPr>
          <w:rFonts w:ascii="Times New Roman" w:eastAsia="Times New Roman" w:hAnsi="Times New Roman" w:cs="Times New Roman"/>
          <w:sz w:val="20"/>
          <w:szCs w:val="20"/>
        </w:rPr>
        <w:br/>
        <w:t>    C. Brachialis </w:t>
      </w:r>
      <w:r w:rsidRPr="00AF1C32">
        <w:rPr>
          <w:rFonts w:ascii="Times New Roman" w:eastAsia="Times New Roman" w:hAnsi="Times New Roman" w:cs="Times New Roman"/>
          <w:sz w:val="20"/>
          <w:szCs w:val="20"/>
        </w:rPr>
        <w:br/>
        <w:t>    D. Biceps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Costicospinal fibres pass through which pad of interns, capsule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Anterior two-third of anterior limb </w:t>
      </w:r>
      <w:r w:rsidRPr="00AF1C32">
        <w:rPr>
          <w:rFonts w:ascii="Times New Roman" w:eastAsia="Times New Roman" w:hAnsi="Times New Roman" w:cs="Times New Roman"/>
          <w:sz w:val="20"/>
          <w:szCs w:val="20"/>
        </w:rPr>
        <w:br/>
        <w:t>    B. Posterior two-third of anterior limb </w:t>
      </w:r>
      <w:r w:rsidRPr="00AF1C32">
        <w:rPr>
          <w:rFonts w:ascii="Times New Roman" w:eastAsia="Times New Roman" w:hAnsi="Times New Roman" w:cs="Times New Roman"/>
          <w:sz w:val="20"/>
          <w:szCs w:val="20"/>
        </w:rPr>
        <w:br/>
        <w:t>    C. Anterior two-third of posterior limb </w:t>
      </w:r>
      <w:r w:rsidRPr="00AF1C32">
        <w:rPr>
          <w:rFonts w:ascii="Times New Roman" w:eastAsia="Times New Roman" w:hAnsi="Times New Roman" w:cs="Times New Roman"/>
          <w:sz w:val="20"/>
          <w:szCs w:val="20"/>
        </w:rPr>
        <w:br/>
        <w:t>    D. Posterior one-third of anterior limb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Internal jugular vein does not receive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Fourth thyroid vein of Kocher </w:t>
      </w:r>
      <w:r w:rsidRPr="00AF1C32">
        <w:rPr>
          <w:rFonts w:ascii="Times New Roman" w:eastAsia="Times New Roman" w:hAnsi="Times New Roman" w:cs="Times New Roman"/>
          <w:sz w:val="20"/>
          <w:szCs w:val="20"/>
        </w:rPr>
        <w:br/>
        <w:t>    B. Superior thyroid vein </w:t>
      </w:r>
      <w:r w:rsidRPr="00AF1C32">
        <w:rPr>
          <w:rFonts w:ascii="Times New Roman" w:eastAsia="Times New Roman" w:hAnsi="Times New Roman" w:cs="Times New Roman"/>
          <w:sz w:val="20"/>
          <w:szCs w:val="20"/>
        </w:rPr>
        <w:br/>
        <w:t>    C. Middle thyroid vein </w:t>
      </w:r>
      <w:r w:rsidRPr="00AF1C32">
        <w:rPr>
          <w:rFonts w:ascii="Times New Roman" w:eastAsia="Times New Roman" w:hAnsi="Times New Roman" w:cs="Times New Roman"/>
          <w:sz w:val="20"/>
          <w:szCs w:val="20"/>
        </w:rPr>
        <w:br/>
        <w:t>    D. Inferior thyroid vein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All of the following are composite muscle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Pectineus </w:t>
      </w:r>
      <w:r w:rsidRPr="00AF1C32">
        <w:rPr>
          <w:rFonts w:ascii="Times New Roman" w:eastAsia="Times New Roman" w:hAnsi="Times New Roman" w:cs="Times New Roman"/>
          <w:sz w:val="20"/>
          <w:szCs w:val="20"/>
        </w:rPr>
        <w:br/>
        <w:t>    B. Rectus femoris </w:t>
      </w:r>
      <w:r w:rsidRPr="00AF1C32">
        <w:rPr>
          <w:rFonts w:ascii="Times New Roman" w:eastAsia="Times New Roman" w:hAnsi="Times New Roman" w:cs="Times New Roman"/>
          <w:sz w:val="20"/>
          <w:szCs w:val="20"/>
        </w:rPr>
        <w:br/>
        <w:t>    C. Adductor magnus </w:t>
      </w:r>
      <w:r w:rsidRPr="00AF1C32">
        <w:rPr>
          <w:rFonts w:ascii="Times New Roman" w:eastAsia="Times New Roman" w:hAnsi="Times New Roman" w:cs="Times New Roman"/>
          <w:sz w:val="20"/>
          <w:szCs w:val="20"/>
        </w:rPr>
        <w:br/>
        <w:t>    D. Biceps femoris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Superior gluteal nerve supplies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Gluteus minimus </w:t>
      </w:r>
      <w:r w:rsidRPr="00AF1C32">
        <w:rPr>
          <w:rFonts w:ascii="Times New Roman" w:eastAsia="Times New Roman" w:hAnsi="Times New Roman" w:cs="Times New Roman"/>
          <w:sz w:val="20"/>
          <w:szCs w:val="20"/>
        </w:rPr>
        <w:br/>
        <w:t>    B. Gluteus maximus </w:t>
      </w:r>
      <w:r w:rsidRPr="00AF1C32">
        <w:rPr>
          <w:rFonts w:ascii="Times New Roman" w:eastAsia="Times New Roman" w:hAnsi="Times New Roman" w:cs="Times New Roman"/>
          <w:sz w:val="20"/>
          <w:szCs w:val="20"/>
        </w:rPr>
        <w:br/>
        <w:t>    C. Tensor fasciae latae </w:t>
      </w:r>
      <w:r w:rsidRPr="00AF1C32">
        <w:rPr>
          <w:rFonts w:ascii="Times New Roman" w:eastAsia="Times New Roman" w:hAnsi="Times New Roman" w:cs="Times New Roman"/>
          <w:sz w:val="20"/>
          <w:szCs w:val="20"/>
        </w:rPr>
        <w:br/>
        <w:t>    D. Gluteus medius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Intramuscular injections into the inferomedial gluteal quadrant may result in nerve injury that could produce all the following signs or symptoms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Inability to maintain a level pelvis while walking </w:t>
      </w:r>
      <w:r w:rsidRPr="00AF1C32">
        <w:rPr>
          <w:rFonts w:ascii="Times New Roman" w:eastAsia="Times New Roman" w:hAnsi="Times New Roman" w:cs="Times New Roman"/>
          <w:sz w:val="20"/>
          <w:szCs w:val="20"/>
        </w:rPr>
        <w:br/>
        <w:t>    B. Loss of Achilles tendon reflex </w:t>
      </w:r>
      <w:r w:rsidRPr="00AF1C32">
        <w:rPr>
          <w:rFonts w:ascii="Times New Roman" w:eastAsia="Times New Roman" w:hAnsi="Times New Roman" w:cs="Times New Roman"/>
          <w:sz w:val="20"/>
          <w:szCs w:val="20"/>
        </w:rPr>
        <w:br/>
        <w:t>    C. Foot drop [inability to dorsiflex the foot] </w:t>
      </w:r>
      <w:r w:rsidRPr="00AF1C32">
        <w:rPr>
          <w:rFonts w:ascii="Times New Roman" w:eastAsia="Times New Roman" w:hAnsi="Times New Roman" w:cs="Times New Roman"/>
          <w:sz w:val="20"/>
          <w:szCs w:val="20"/>
        </w:rPr>
        <w:br/>
        <w:t>    D. Inability rise from the chair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xml:space="preserve">13. A 52-year-old man comes to the emergency department complaining of severe abdominal pain. He is diagnosed with cancer involving the abdominal oesophagus and fundus of the stomach. Which of the following eural structures is most likely associated with the “pain” fibers involved with this symptom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Nerves from spinal cord levels T1 to T4 </w:t>
      </w:r>
      <w:r w:rsidRPr="00AF1C32">
        <w:rPr>
          <w:rFonts w:ascii="Times New Roman" w:eastAsia="Times New Roman" w:hAnsi="Times New Roman" w:cs="Times New Roman"/>
          <w:sz w:val="20"/>
          <w:szCs w:val="20"/>
        </w:rPr>
        <w:br/>
        <w:t>    B. Lumbar splanchnic nerves </w:t>
      </w:r>
      <w:r w:rsidRPr="00AF1C32">
        <w:rPr>
          <w:rFonts w:ascii="Times New Roman" w:eastAsia="Times New Roman" w:hAnsi="Times New Roman" w:cs="Times New Roman"/>
          <w:sz w:val="20"/>
          <w:szCs w:val="20"/>
        </w:rPr>
        <w:br/>
        <w:t>    C. Postganglionic fibers from the celiac ganglion </w:t>
      </w:r>
      <w:r w:rsidRPr="00AF1C32">
        <w:rPr>
          <w:rFonts w:ascii="Times New Roman" w:eastAsia="Times New Roman" w:hAnsi="Times New Roman" w:cs="Times New Roman"/>
          <w:sz w:val="20"/>
          <w:szCs w:val="20"/>
        </w:rPr>
        <w:br/>
        <w:t>    D. Greater splanchnic nerves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During gastrocolostomy, a surgeon is ligating all arteries that send branches to the stomach. Which of the following arteries may be spared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Proper hepatic artery </w:t>
      </w:r>
      <w:r w:rsidRPr="00AF1C32">
        <w:rPr>
          <w:rFonts w:ascii="Times New Roman" w:eastAsia="Times New Roman" w:hAnsi="Times New Roman" w:cs="Times New Roman"/>
          <w:sz w:val="20"/>
          <w:szCs w:val="20"/>
        </w:rPr>
        <w:br/>
        <w:t>    B. Splenic artery </w:t>
      </w:r>
      <w:r w:rsidRPr="00AF1C32">
        <w:rPr>
          <w:rFonts w:ascii="Times New Roman" w:eastAsia="Times New Roman" w:hAnsi="Times New Roman" w:cs="Times New Roman"/>
          <w:sz w:val="20"/>
          <w:szCs w:val="20"/>
        </w:rPr>
        <w:br/>
        <w:t>    C. Left gastroepiploic artery </w:t>
      </w:r>
      <w:r w:rsidRPr="00AF1C32">
        <w:rPr>
          <w:rFonts w:ascii="Times New Roman" w:eastAsia="Times New Roman" w:hAnsi="Times New Roman" w:cs="Times New Roman"/>
          <w:sz w:val="20"/>
          <w:szCs w:val="20"/>
        </w:rPr>
        <w:br/>
        <w:t>    D. Inferior pancreaticoduodenal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A patient arrives in the emergency room after having suffered severe head trauma in a motorcycle accident. Radiographic studies of the head reveal a basilar skull fracture in the region of the foramen ovale. Which of the following functional losses would most likely be related to this injury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Loss of abduction of the eye </w:t>
      </w:r>
      <w:r w:rsidRPr="00AF1C32">
        <w:rPr>
          <w:rFonts w:ascii="Times New Roman" w:eastAsia="Times New Roman" w:hAnsi="Times New Roman" w:cs="Times New Roman"/>
          <w:sz w:val="20"/>
          <w:szCs w:val="20"/>
        </w:rPr>
        <w:br/>
        <w:t>    B. Loss of sensation over the zygoma </w:t>
      </w:r>
      <w:r w:rsidRPr="00AF1C32">
        <w:rPr>
          <w:rFonts w:ascii="Times New Roman" w:eastAsia="Times New Roman" w:hAnsi="Times New Roman" w:cs="Times New Roman"/>
          <w:sz w:val="20"/>
          <w:szCs w:val="20"/>
        </w:rPr>
        <w:br/>
        <w:t>    C. Paralysis of anterior belly of digastric </w:t>
      </w:r>
      <w:r w:rsidRPr="00AF1C32">
        <w:rPr>
          <w:rFonts w:ascii="Times New Roman" w:eastAsia="Times New Roman" w:hAnsi="Times New Roman" w:cs="Times New Roman"/>
          <w:sz w:val="20"/>
          <w:szCs w:val="20"/>
        </w:rPr>
        <w:br/>
        <w:t>    D. Loss of sensation over the forehead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Abduction at wrist joint is done by all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Extensor carpi radialis longus </w:t>
      </w:r>
      <w:r w:rsidRPr="00AF1C32">
        <w:rPr>
          <w:rFonts w:ascii="Times New Roman" w:eastAsia="Times New Roman" w:hAnsi="Times New Roman" w:cs="Times New Roman"/>
          <w:sz w:val="20"/>
          <w:szCs w:val="20"/>
        </w:rPr>
        <w:br/>
        <w:t>    B. Extensor carpi radialis brevis </w:t>
      </w:r>
      <w:r w:rsidRPr="00AF1C32">
        <w:rPr>
          <w:rFonts w:ascii="Times New Roman" w:eastAsia="Times New Roman" w:hAnsi="Times New Roman" w:cs="Times New Roman"/>
          <w:sz w:val="20"/>
          <w:szCs w:val="20"/>
        </w:rPr>
        <w:br/>
        <w:t>    C. Flexor carpi radialis </w:t>
      </w:r>
      <w:r w:rsidRPr="00AF1C32">
        <w:rPr>
          <w:rFonts w:ascii="Times New Roman" w:eastAsia="Times New Roman" w:hAnsi="Times New Roman" w:cs="Times New Roman"/>
          <w:sz w:val="20"/>
          <w:szCs w:val="20"/>
        </w:rPr>
        <w:br/>
        <w:t>    D. Brachioradialis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All is true about metaphysis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Has hairpin arrangement of blood vessels </w:t>
      </w:r>
      <w:r w:rsidRPr="00AF1C32">
        <w:rPr>
          <w:rFonts w:ascii="Times New Roman" w:eastAsia="Times New Roman" w:hAnsi="Times New Roman" w:cs="Times New Roman"/>
          <w:sz w:val="20"/>
          <w:szCs w:val="20"/>
        </w:rPr>
        <w:br/>
        <w:t>    B. Is the strongest part of bone </w:t>
      </w:r>
      <w:r w:rsidRPr="00AF1C32">
        <w:rPr>
          <w:rFonts w:ascii="Times New Roman" w:eastAsia="Times New Roman" w:hAnsi="Times New Roman" w:cs="Times New Roman"/>
          <w:sz w:val="20"/>
          <w:szCs w:val="20"/>
        </w:rPr>
        <w:br/>
        <w:t>    C. Is a zone of active bone growth </w:t>
      </w:r>
      <w:r w:rsidRPr="00AF1C32">
        <w:rPr>
          <w:rFonts w:ascii="Times New Roman" w:eastAsia="Times New Roman" w:hAnsi="Times New Roman" w:cs="Times New Roman"/>
          <w:sz w:val="20"/>
          <w:szCs w:val="20"/>
        </w:rPr>
        <w:br/>
        <w:t>    D. Ossifies from primary centre of ossification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Sweat glands in the eyelid are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Moll's gland </w:t>
      </w:r>
      <w:r w:rsidRPr="00AF1C32">
        <w:rPr>
          <w:rFonts w:ascii="Times New Roman" w:eastAsia="Times New Roman" w:hAnsi="Times New Roman" w:cs="Times New Roman"/>
          <w:sz w:val="20"/>
          <w:szCs w:val="20"/>
        </w:rPr>
        <w:br/>
        <w:t>    B. Meibomian gland </w:t>
      </w:r>
      <w:r w:rsidRPr="00AF1C32">
        <w:rPr>
          <w:rFonts w:ascii="Times New Roman" w:eastAsia="Times New Roman" w:hAnsi="Times New Roman" w:cs="Times New Roman"/>
          <w:sz w:val="20"/>
          <w:szCs w:val="20"/>
        </w:rPr>
        <w:br/>
        <w:t>    C. Zeis's glands </w:t>
      </w:r>
      <w:r w:rsidRPr="00AF1C32">
        <w:rPr>
          <w:rFonts w:ascii="Times New Roman" w:eastAsia="Times New Roman" w:hAnsi="Times New Roman" w:cs="Times New Roman"/>
          <w:sz w:val="20"/>
          <w:szCs w:val="20"/>
        </w:rPr>
        <w:br/>
        <w:t>    D. None of these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Femoral nerve lies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Superficial to pectineus </w:t>
      </w:r>
      <w:r w:rsidRPr="00AF1C32">
        <w:rPr>
          <w:rFonts w:ascii="Times New Roman" w:eastAsia="Times New Roman" w:hAnsi="Times New Roman" w:cs="Times New Roman"/>
          <w:sz w:val="20"/>
          <w:szCs w:val="20"/>
        </w:rPr>
        <w:br/>
        <w:t>    B. On tendom of iliacus </w:t>
      </w:r>
      <w:r w:rsidRPr="00AF1C32">
        <w:rPr>
          <w:rFonts w:ascii="Times New Roman" w:eastAsia="Times New Roman" w:hAnsi="Times New Roman" w:cs="Times New Roman"/>
          <w:sz w:val="20"/>
          <w:szCs w:val="20"/>
        </w:rPr>
        <w:br/>
        <w:t>    C. On tendon of psoas </w:t>
      </w:r>
      <w:r w:rsidRPr="00AF1C32">
        <w:rPr>
          <w:rFonts w:ascii="Times New Roman" w:eastAsia="Times New Roman" w:hAnsi="Times New Roman" w:cs="Times New Roman"/>
          <w:sz w:val="20"/>
          <w:szCs w:val="20"/>
        </w:rPr>
        <w:br/>
        <w:t>    D. In the groove between iliacus and psoas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Total volume of CSF is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50 ml </w:t>
      </w:r>
      <w:r w:rsidRPr="00AF1C32">
        <w:rPr>
          <w:rFonts w:ascii="Times New Roman" w:eastAsia="Times New Roman" w:hAnsi="Times New Roman" w:cs="Times New Roman"/>
          <w:sz w:val="20"/>
          <w:szCs w:val="20"/>
        </w:rPr>
        <w:br/>
        <w:t>    B. 100 ml </w:t>
      </w:r>
      <w:r w:rsidRPr="00AF1C32">
        <w:rPr>
          <w:rFonts w:ascii="Times New Roman" w:eastAsia="Times New Roman" w:hAnsi="Times New Roman" w:cs="Times New Roman"/>
          <w:sz w:val="20"/>
          <w:szCs w:val="20"/>
        </w:rPr>
        <w:br/>
        <w:t>    C. 150 ml </w:t>
      </w:r>
      <w:r w:rsidRPr="00AF1C32">
        <w:rPr>
          <w:rFonts w:ascii="Times New Roman" w:eastAsia="Times New Roman" w:hAnsi="Times New Roman" w:cs="Times New Roman"/>
          <w:sz w:val="20"/>
          <w:szCs w:val="20"/>
        </w:rPr>
        <w:br/>
        <w:t>    D. 275 ml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D :: 2 B :: 3 B :: 4 B :: 5 B :: 6 D :: 7 B :: 8 C :: 9 D :: 10 B :: 11 B :: 12 A :: 13 D :: 14 D :: 15 C :: 16 D :: 17 B :: 18 A :: 19 D :: 20 C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13</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Which of the following is not true about dura matter?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Dural venous sinuses lie below the meningeal layer </w:t>
      </w:r>
      <w:r w:rsidRPr="00AF1C32">
        <w:rPr>
          <w:rFonts w:ascii="Times New Roman" w:eastAsia="Times New Roman" w:hAnsi="Times New Roman" w:cs="Times New Roman"/>
          <w:sz w:val="20"/>
          <w:szCs w:val="20"/>
        </w:rPr>
        <w:br/>
        <w:t>    B. It is supplied by a branch of the V nerve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20"/>
          <w:szCs w:val="20"/>
        </w:rPr>
        <w:lastRenderedPageBreak/>
        <w:t>    C. It has two layers-periosteal and meningeal </w:t>
      </w:r>
      <w:r w:rsidRPr="00AF1C32">
        <w:rPr>
          <w:rFonts w:ascii="Times New Roman" w:eastAsia="Times New Roman" w:hAnsi="Times New Roman" w:cs="Times New Roman"/>
          <w:sz w:val="20"/>
          <w:szCs w:val="20"/>
        </w:rPr>
        <w:br/>
        <w:t>    D. It is the outermost of the cranial meninges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Left bundle branch is innervated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Right coronary artery </w:t>
      </w:r>
      <w:r w:rsidRPr="00AF1C32">
        <w:rPr>
          <w:rFonts w:ascii="Times New Roman" w:eastAsia="Times New Roman" w:hAnsi="Times New Roman" w:cs="Times New Roman"/>
          <w:sz w:val="20"/>
          <w:szCs w:val="20"/>
        </w:rPr>
        <w:br/>
        <w:t>    B. Left coronary artery </w:t>
      </w:r>
      <w:r w:rsidRPr="00AF1C32">
        <w:rPr>
          <w:rFonts w:ascii="Times New Roman" w:eastAsia="Times New Roman" w:hAnsi="Times New Roman" w:cs="Times New Roman"/>
          <w:sz w:val="20"/>
          <w:szCs w:val="20"/>
        </w:rPr>
        <w:br/>
        <w:t>    C. A and B </w:t>
      </w:r>
      <w:r w:rsidRPr="00AF1C32">
        <w:rPr>
          <w:rFonts w:ascii="Times New Roman" w:eastAsia="Times New Roman" w:hAnsi="Times New Roman" w:cs="Times New Roman"/>
          <w:sz w:val="20"/>
          <w:szCs w:val="20"/>
        </w:rPr>
        <w:br/>
        <w:t>    D. Conus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Abnormal lateral curvature of vertebral column is known as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Kyphosis </w:t>
      </w:r>
      <w:r w:rsidRPr="00AF1C32">
        <w:rPr>
          <w:rFonts w:ascii="Times New Roman" w:eastAsia="Times New Roman" w:hAnsi="Times New Roman" w:cs="Times New Roman"/>
          <w:sz w:val="20"/>
          <w:szCs w:val="20"/>
        </w:rPr>
        <w:br/>
        <w:t>    B. Lordosis </w:t>
      </w:r>
      <w:r w:rsidRPr="00AF1C32">
        <w:rPr>
          <w:rFonts w:ascii="Times New Roman" w:eastAsia="Times New Roman" w:hAnsi="Times New Roman" w:cs="Times New Roman"/>
          <w:sz w:val="20"/>
          <w:szCs w:val="20"/>
        </w:rPr>
        <w:br/>
        <w:t>    C. Scoliosis </w:t>
      </w:r>
      <w:r w:rsidRPr="00AF1C32">
        <w:rPr>
          <w:rFonts w:ascii="Times New Roman" w:eastAsia="Times New Roman" w:hAnsi="Times New Roman" w:cs="Times New Roman"/>
          <w:sz w:val="20"/>
          <w:szCs w:val="20"/>
        </w:rPr>
        <w:br/>
        <w:t>    D. Spondylolisthesis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Men's test is useful in evaluating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Thorax outlet compression </w:t>
      </w:r>
      <w:r w:rsidRPr="00AF1C32">
        <w:rPr>
          <w:rFonts w:ascii="Times New Roman" w:eastAsia="Times New Roman" w:hAnsi="Times New Roman" w:cs="Times New Roman"/>
          <w:sz w:val="20"/>
          <w:szCs w:val="20"/>
        </w:rPr>
        <w:br/>
        <w:t>    B. Presence of cervical rib </w:t>
      </w:r>
      <w:r w:rsidRPr="00AF1C32">
        <w:rPr>
          <w:rFonts w:ascii="Times New Roman" w:eastAsia="Times New Roman" w:hAnsi="Times New Roman" w:cs="Times New Roman"/>
          <w:sz w:val="20"/>
          <w:szCs w:val="20"/>
        </w:rPr>
        <w:br/>
        <w:t>    C. Digital blood flow </w:t>
      </w:r>
      <w:r w:rsidRPr="00AF1C32">
        <w:rPr>
          <w:rFonts w:ascii="Times New Roman" w:eastAsia="Times New Roman" w:hAnsi="Times New Roman" w:cs="Times New Roman"/>
          <w:sz w:val="20"/>
          <w:szCs w:val="20"/>
        </w:rPr>
        <w:br/>
        <w:t>    D. Integrity of palmar arch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Temporalis is inserted into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Lateral surface of body of mandible </w:t>
      </w:r>
      <w:r w:rsidRPr="00AF1C32">
        <w:rPr>
          <w:rFonts w:ascii="Times New Roman" w:eastAsia="Times New Roman" w:hAnsi="Times New Roman" w:cs="Times New Roman"/>
          <w:sz w:val="20"/>
          <w:szCs w:val="20"/>
        </w:rPr>
        <w:br/>
        <w:t>    B. Medial surface of angle and ramus of mandible </w:t>
      </w:r>
      <w:r w:rsidRPr="00AF1C32">
        <w:rPr>
          <w:rFonts w:ascii="Times New Roman" w:eastAsia="Times New Roman" w:hAnsi="Times New Roman" w:cs="Times New Roman"/>
          <w:sz w:val="20"/>
          <w:szCs w:val="20"/>
        </w:rPr>
        <w:br/>
        <w:t>    C. Coronoid process of mandible </w:t>
      </w:r>
      <w:r w:rsidRPr="00AF1C32">
        <w:rPr>
          <w:rFonts w:ascii="Times New Roman" w:eastAsia="Times New Roman" w:hAnsi="Times New Roman" w:cs="Times New Roman"/>
          <w:sz w:val="20"/>
          <w:szCs w:val="20"/>
        </w:rPr>
        <w:br/>
        <w:t>    D. Medial surface of body of mandible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Right atrium has____openings: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2 </w:t>
      </w:r>
      <w:r w:rsidRPr="00AF1C32">
        <w:rPr>
          <w:rFonts w:ascii="Times New Roman" w:eastAsia="Times New Roman" w:hAnsi="Times New Roman" w:cs="Times New Roman"/>
          <w:sz w:val="20"/>
          <w:szCs w:val="20"/>
        </w:rPr>
        <w:br/>
        <w:t>    B. 3 </w:t>
      </w:r>
      <w:r w:rsidRPr="00AF1C32">
        <w:rPr>
          <w:rFonts w:ascii="Times New Roman" w:eastAsia="Times New Roman" w:hAnsi="Times New Roman" w:cs="Times New Roman"/>
          <w:sz w:val="20"/>
          <w:szCs w:val="20"/>
        </w:rPr>
        <w:br/>
        <w:t>    C. 4 </w:t>
      </w:r>
      <w:r w:rsidRPr="00AF1C32">
        <w:rPr>
          <w:rFonts w:ascii="Times New Roman" w:eastAsia="Times New Roman" w:hAnsi="Times New Roman" w:cs="Times New Roman"/>
          <w:sz w:val="20"/>
          <w:szCs w:val="20"/>
        </w:rPr>
        <w:br/>
        <w:t>    D. 5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Following are tributaries of cavernous sinus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Central vein of retina </w:t>
      </w:r>
      <w:r w:rsidRPr="00AF1C32">
        <w:rPr>
          <w:rFonts w:ascii="Times New Roman" w:eastAsia="Times New Roman" w:hAnsi="Times New Roman" w:cs="Times New Roman"/>
          <w:sz w:val="20"/>
          <w:szCs w:val="20"/>
        </w:rPr>
        <w:br/>
        <w:t>    B. Great cerebral vein </w:t>
      </w:r>
      <w:r w:rsidRPr="00AF1C32">
        <w:rPr>
          <w:rFonts w:ascii="Times New Roman" w:eastAsia="Times New Roman" w:hAnsi="Times New Roman" w:cs="Times New Roman"/>
          <w:sz w:val="20"/>
          <w:szCs w:val="20"/>
        </w:rPr>
        <w:br/>
        <w:t>    C. Inferior opthalmic vein </w:t>
      </w:r>
      <w:r w:rsidRPr="00AF1C32">
        <w:rPr>
          <w:rFonts w:ascii="Times New Roman" w:eastAsia="Times New Roman" w:hAnsi="Times New Roman" w:cs="Times New Roman"/>
          <w:sz w:val="20"/>
          <w:szCs w:val="20"/>
        </w:rPr>
        <w:br/>
        <w:t>    D. Sup. opthalmic vein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Middle meningeal artery passes through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Foramen rotundum </w:t>
      </w:r>
      <w:r w:rsidRPr="00AF1C32">
        <w:rPr>
          <w:rFonts w:ascii="Times New Roman" w:eastAsia="Times New Roman" w:hAnsi="Times New Roman" w:cs="Times New Roman"/>
          <w:sz w:val="20"/>
          <w:szCs w:val="20"/>
        </w:rPr>
        <w:br/>
        <w:t>    B. Foramen spinosum </w:t>
      </w:r>
      <w:r w:rsidRPr="00AF1C32">
        <w:rPr>
          <w:rFonts w:ascii="Times New Roman" w:eastAsia="Times New Roman" w:hAnsi="Times New Roman" w:cs="Times New Roman"/>
          <w:sz w:val="20"/>
          <w:szCs w:val="20"/>
        </w:rPr>
        <w:br/>
        <w:t>    C. Foramen lacerum </w:t>
      </w:r>
      <w:r w:rsidRPr="00AF1C32">
        <w:rPr>
          <w:rFonts w:ascii="Times New Roman" w:eastAsia="Times New Roman" w:hAnsi="Times New Roman" w:cs="Times New Roman"/>
          <w:sz w:val="20"/>
          <w:szCs w:val="20"/>
        </w:rPr>
        <w:br/>
        <w:t>    D. Inferior orbital fissure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True about sympathetic chain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Passes from skull to coccyx </w:t>
      </w:r>
      <w:r w:rsidRPr="00AF1C32">
        <w:rPr>
          <w:rFonts w:ascii="Times New Roman" w:eastAsia="Times New Roman" w:hAnsi="Times New Roman" w:cs="Times New Roman"/>
          <w:sz w:val="20"/>
          <w:szCs w:val="20"/>
        </w:rPr>
        <w:br/>
        <w:t>    B. Myelinated post ganglionic fibers </w:t>
      </w:r>
      <w:r w:rsidRPr="00AF1C32">
        <w:rPr>
          <w:rFonts w:ascii="Times New Roman" w:eastAsia="Times New Roman" w:hAnsi="Times New Roman" w:cs="Times New Roman"/>
          <w:sz w:val="20"/>
          <w:szCs w:val="20"/>
        </w:rPr>
        <w:br/>
        <w:t>    C. White rami are present at all levels </w:t>
      </w:r>
      <w:r w:rsidRPr="00AF1C32">
        <w:rPr>
          <w:rFonts w:ascii="Times New Roman" w:eastAsia="Times New Roman" w:hAnsi="Times New Roman" w:cs="Times New Roman"/>
          <w:sz w:val="20"/>
          <w:szCs w:val="20"/>
        </w:rPr>
        <w:br/>
        <w:t>    D. Totally it has 31 ganglia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Part of orbicularis oculi that serves to keep the surface of cornea always moist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Palpebral </w:t>
      </w:r>
      <w:r w:rsidRPr="00AF1C32">
        <w:rPr>
          <w:rFonts w:ascii="Times New Roman" w:eastAsia="Times New Roman" w:hAnsi="Times New Roman" w:cs="Times New Roman"/>
          <w:sz w:val="20"/>
          <w:szCs w:val="20"/>
        </w:rPr>
        <w:br/>
        <w:t>    B. Orbital </w:t>
      </w:r>
      <w:r w:rsidRPr="00AF1C32">
        <w:rPr>
          <w:rFonts w:ascii="Times New Roman" w:eastAsia="Times New Roman" w:hAnsi="Times New Roman" w:cs="Times New Roman"/>
          <w:sz w:val="20"/>
          <w:szCs w:val="20"/>
        </w:rPr>
        <w:br/>
        <w:t>    C. Lacrimal </w:t>
      </w:r>
      <w:r w:rsidRPr="00AF1C32">
        <w:rPr>
          <w:rFonts w:ascii="Times New Roman" w:eastAsia="Times New Roman" w:hAnsi="Times New Roman" w:cs="Times New Roman"/>
          <w:sz w:val="20"/>
          <w:szCs w:val="20"/>
        </w:rPr>
        <w:br/>
        <w:t>    D. All these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All the structures are seen in transverse section of T4 vertebral level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Arch of aorta </w:t>
      </w:r>
      <w:r w:rsidRPr="00AF1C32">
        <w:rPr>
          <w:rFonts w:ascii="Times New Roman" w:eastAsia="Times New Roman" w:hAnsi="Times New Roman" w:cs="Times New Roman"/>
          <w:sz w:val="20"/>
          <w:szCs w:val="20"/>
        </w:rPr>
        <w:br/>
        <w:t>    B. Thymus </w:t>
      </w:r>
      <w:r w:rsidRPr="00AF1C32">
        <w:rPr>
          <w:rFonts w:ascii="Times New Roman" w:eastAsia="Times New Roman" w:hAnsi="Times New Roman" w:cs="Times New Roman"/>
          <w:sz w:val="20"/>
          <w:szCs w:val="20"/>
        </w:rPr>
        <w:br/>
        <w:t>    C. Azygous vein </w:t>
      </w:r>
      <w:r w:rsidRPr="00AF1C32">
        <w:rPr>
          <w:rFonts w:ascii="Times New Roman" w:eastAsia="Times New Roman" w:hAnsi="Times New Roman" w:cs="Times New Roman"/>
          <w:sz w:val="20"/>
          <w:szCs w:val="20"/>
        </w:rPr>
        <w:br/>
        <w:t>    D. Thoracic duct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A surgery performed in the thyroid region has damaged external laryngeal nerve. The patient will be able to perform all of the following laryngeal movements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Adduct the vocal cords </w:t>
      </w:r>
      <w:r w:rsidRPr="00AF1C32">
        <w:rPr>
          <w:rFonts w:ascii="Times New Roman" w:eastAsia="Times New Roman" w:hAnsi="Times New Roman" w:cs="Times New Roman"/>
          <w:sz w:val="20"/>
          <w:szCs w:val="20"/>
        </w:rPr>
        <w:br/>
        <w:t>    B. Abduct the vocal cards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20"/>
          <w:szCs w:val="20"/>
        </w:rPr>
        <w:lastRenderedPageBreak/>
        <w:t>    C. Widen the rima glottidis </w:t>
      </w:r>
      <w:r w:rsidRPr="00AF1C32">
        <w:rPr>
          <w:rFonts w:ascii="Times New Roman" w:eastAsia="Times New Roman" w:hAnsi="Times New Roman" w:cs="Times New Roman"/>
          <w:sz w:val="20"/>
          <w:szCs w:val="20"/>
        </w:rPr>
        <w:br/>
        <w:t>    D. Tense the vocal cords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In mediastinal shadow the aortic knuckle is produced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Arch of aorta </w:t>
      </w:r>
      <w:r w:rsidRPr="00AF1C32">
        <w:rPr>
          <w:rFonts w:ascii="Times New Roman" w:eastAsia="Times New Roman" w:hAnsi="Times New Roman" w:cs="Times New Roman"/>
          <w:sz w:val="20"/>
          <w:szCs w:val="20"/>
        </w:rPr>
        <w:br/>
        <w:t>    B. Ascending aorta </w:t>
      </w:r>
      <w:r w:rsidRPr="00AF1C32">
        <w:rPr>
          <w:rFonts w:ascii="Times New Roman" w:eastAsia="Times New Roman" w:hAnsi="Times New Roman" w:cs="Times New Roman"/>
          <w:sz w:val="20"/>
          <w:szCs w:val="20"/>
        </w:rPr>
        <w:br/>
        <w:t>    C. Descending aorta </w:t>
      </w:r>
      <w:r w:rsidRPr="00AF1C32">
        <w:rPr>
          <w:rFonts w:ascii="Times New Roman" w:eastAsia="Times New Roman" w:hAnsi="Times New Roman" w:cs="Times New Roman"/>
          <w:sz w:val="20"/>
          <w:szCs w:val="20"/>
        </w:rPr>
        <w:br/>
        <w:t>    D. All these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All are hamstrings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Long head of biceps femoris </w:t>
      </w:r>
      <w:r w:rsidRPr="00AF1C32">
        <w:rPr>
          <w:rFonts w:ascii="Times New Roman" w:eastAsia="Times New Roman" w:hAnsi="Times New Roman" w:cs="Times New Roman"/>
          <w:sz w:val="20"/>
          <w:szCs w:val="20"/>
        </w:rPr>
        <w:br/>
        <w:t>    B. Short head of biceps </w:t>
      </w:r>
      <w:r w:rsidRPr="00AF1C32">
        <w:rPr>
          <w:rFonts w:ascii="Times New Roman" w:eastAsia="Times New Roman" w:hAnsi="Times New Roman" w:cs="Times New Roman"/>
          <w:sz w:val="20"/>
          <w:szCs w:val="20"/>
        </w:rPr>
        <w:br/>
        <w:t>    C. Semitendinosus </w:t>
      </w:r>
      <w:r w:rsidRPr="00AF1C32">
        <w:rPr>
          <w:rFonts w:ascii="Times New Roman" w:eastAsia="Times New Roman" w:hAnsi="Times New Roman" w:cs="Times New Roman"/>
          <w:sz w:val="20"/>
          <w:szCs w:val="20"/>
        </w:rPr>
        <w:br/>
        <w:t>    D. Semimembranosus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All is true about notochord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Becomes annulus fibrosus of adult intervertebral disc </w:t>
      </w:r>
      <w:r w:rsidRPr="00AF1C32">
        <w:rPr>
          <w:rFonts w:ascii="Times New Roman" w:eastAsia="Times New Roman" w:hAnsi="Times New Roman" w:cs="Times New Roman"/>
          <w:sz w:val="20"/>
          <w:szCs w:val="20"/>
        </w:rPr>
        <w:br/>
        <w:t>    B. Remnants may persist and give rise to a chordoma </w:t>
      </w:r>
      <w:r w:rsidRPr="00AF1C32">
        <w:rPr>
          <w:rFonts w:ascii="Times New Roman" w:eastAsia="Times New Roman" w:hAnsi="Times New Roman" w:cs="Times New Roman"/>
          <w:sz w:val="20"/>
          <w:szCs w:val="20"/>
        </w:rPr>
        <w:br/>
        <w:t>    C. Causes induction of the overlying ectoderm to form nervous system </w:t>
      </w:r>
      <w:r w:rsidRPr="00AF1C32">
        <w:rPr>
          <w:rFonts w:ascii="Times New Roman" w:eastAsia="Times New Roman" w:hAnsi="Times New Roman" w:cs="Times New Roman"/>
          <w:sz w:val="20"/>
          <w:szCs w:val="20"/>
        </w:rPr>
        <w:br/>
        <w:t>    D. Derived from mesoderm behveen prochordal plate and primitive pit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When a heavy object in hand is lowered, the extension at elbow is brought about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Active shortening of extensors </w:t>
      </w:r>
      <w:r w:rsidRPr="00AF1C32">
        <w:rPr>
          <w:rFonts w:ascii="Times New Roman" w:eastAsia="Times New Roman" w:hAnsi="Times New Roman" w:cs="Times New Roman"/>
          <w:sz w:val="20"/>
          <w:szCs w:val="20"/>
        </w:rPr>
        <w:br/>
        <w:t>    B. Active shortening of flexors </w:t>
      </w:r>
      <w:r w:rsidRPr="00AF1C32">
        <w:rPr>
          <w:rFonts w:ascii="Times New Roman" w:eastAsia="Times New Roman" w:hAnsi="Times New Roman" w:cs="Times New Roman"/>
          <w:sz w:val="20"/>
          <w:szCs w:val="20"/>
        </w:rPr>
        <w:br/>
        <w:t>    C. Passive shortening of extensors </w:t>
      </w:r>
      <w:r w:rsidRPr="00AF1C32">
        <w:rPr>
          <w:rFonts w:ascii="Times New Roman" w:eastAsia="Times New Roman" w:hAnsi="Times New Roman" w:cs="Times New Roman"/>
          <w:sz w:val="20"/>
          <w:szCs w:val="20"/>
        </w:rPr>
        <w:br/>
        <w:t>    D. Active lenghtining of flexors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Which muscle extends the knee with hip extended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Biceps femoris </w:t>
      </w:r>
      <w:r w:rsidRPr="00AF1C32">
        <w:rPr>
          <w:rFonts w:ascii="Times New Roman" w:eastAsia="Times New Roman" w:hAnsi="Times New Roman" w:cs="Times New Roman"/>
          <w:sz w:val="20"/>
          <w:szCs w:val="20"/>
        </w:rPr>
        <w:br/>
        <w:t>    B. Vastus medialis </w:t>
      </w:r>
      <w:r w:rsidRPr="00AF1C32">
        <w:rPr>
          <w:rFonts w:ascii="Times New Roman" w:eastAsia="Times New Roman" w:hAnsi="Times New Roman" w:cs="Times New Roman"/>
          <w:sz w:val="20"/>
          <w:szCs w:val="20"/>
        </w:rPr>
        <w:br/>
        <w:t>    C. Rectus femoris </w:t>
      </w:r>
      <w:r w:rsidRPr="00AF1C32">
        <w:rPr>
          <w:rFonts w:ascii="Times New Roman" w:eastAsia="Times New Roman" w:hAnsi="Times New Roman" w:cs="Times New Roman"/>
          <w:sz w:val="20"/>
          <w:szCs w:val="20"/>
        </w:rPr>
        <w:br/>
        <w:t>    D. Vastus lateralis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What does the name "thyroid" imply?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Shield-like </w:t>
      </w:r>
      <w:r w:rsidRPr="00AF1C32">
        <w:rPr>
          <w:rFonts w:ascii="Times New Roman" w:eastAsia="Times New Roman" w:hAnsi="Times New Roman" w:cs="Times New Roman"/>
          <w:sz w:val="20"/>
          <w:szCs w:val="20"/>
        </w:rPr>
        <w:br/>
        <w:t>    B. Crab-like </w:t>
      </w:r>
      <w:r w:rsidRPr="00AF1C32">
        <w:rPr>
          <w:rFonts w:ascii="Times New Roman" w:eastAsia="Times New Roman" w:hAnsi="Times New Roman" w:cs="Times New Roman"/>
          <w:sz w:val="20"/>
          <w:szCs w:val="20"/>
        </w:rPr>
        <w:br/>
        <w:t>    C. Boat like </w:t>
      </w:r>
      <w:r w:rsidRPr="00AF1C32">
        <w:rPr>
          <w:rFonts w:ascii="Times New Roman" w:eastAsia="Times New Roman" w:hAnsi="Times New Roman" w:cs="Times New Roman"/>
          <w:sz w:val="20"/>
          <w:szCs w:val="20"/>
        </w:rPr>
        <w:br/>
        <w:t>    D. Signet ring like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Following structures pass through the greater sciatic foramen except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Superior gluteal artery </w:t>
      </w:r>
      <w:r w:rsidRPr="00AF1C32">
        <w:rPr>
          <w:rFonts w:ascii="Times New Roman" w:eastAsia="Times New Roman" w:hAnsi="Times New Roman" w:cs="Times New Roman"/>
          <w:sz w:val="20"/>
          <w:szCs w:val="20"/>
        </w:rPr>
        <w:br/>
        <w:t>    B. Sciatic nerve </w:t>
      </w:r>
      <w:r w:rsidRPr="00AF1C32">
        <w:rPr>
          <w:rFonts w:ascii="Times New Roman" w:eastAsia="Times New Roman" w:hAnsi="Times New Roman" w:cs="Times New Roman"/>
          <w:sz w:val="20"/>
          <w:szCs w:val="20"/>
        </w:rPr>
        <w:br/>
        <w:t>    C. Obturator internus tendon </w:t>
      </w:r>
      <w:r w:rsidRPr="00AF1C32">
        <w:rPr>
          <w:rFonts w:ascii="Times New Roman" w:eastAsia="Times New Roman" w:hAnsi="Times New Roman" w:cs="Times New Roman"/>
          <w:sz w:val="20"/>
          <w:szCs w:val="20"/>
        </w:rPr>
        <w:br/>
        <w:t>    D. Pudendal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A 59 yr. old man complains of recurrent attacks of pain in the region of left shoulder radiating to sternum &amp; pit of stomach. The attacks of pain came at lengthy intervals until the last 2 days when it became continuous. the physician diagnosed it as angina pectoris. in this case the pain pathway from the heart is carried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 cervical cardiac n </w:t>
      </w:r>
      <w:r w:rsidRPr="00AF1C32">
        <w:rPr>
          <w:rFonts w:ascii="Times New Roman" w:eastAsia="Times New Roman" w:hAnsi="Times New Roman" w:cs="Times New Roman"/>
          <w:sz w:val="20"/>
          <w:szCs w:val="20"/>
        </w:rPr>
        <w:br/>
        <w:t>    B. Middle &amp; inf. cervical cardiac n </w:t>
      </w:r>
      <w:r w:rsidRPr="00AF1C32">
        <w:rPr>
          <w:rFonts w:ascii="Times New Roman" w:eastAsia="Times New Roman" w:hAnsi="Times New Roman" w:cs="Times New Roman"/>
          <w:sz w:val="20"/>
          <w:szCs w:val="20"/>
        </w:rPr>
        <w:br/>
        <w:t>    C. Thoracic splanchnic n </w:t>
      </w:r>
      <w:r w:rsidRPr="00AF1C32">
        <w:rPr>
          <w:rFonts w:ascii="Times New Roman" w:eastAsia="Times New Roman" w:hAnsi="Times New Roman" w:cs="Times New Roman"/>
          <w:sz w:val="20"/>
          <w:szCs w:val="20"/>
        </w:rPr>
        <w:br/>
        <w:t>    D. Vagus n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A :: 2 C :: 3 C :: 4 D :: 5 C :: 6 C :: 7 B :: 8 B :: 9 A :: 10 C :: 11 C :: 12 D :: 13 A :: 14 B :: 15 A :: 16 D :: 17 C :: 18 A :: 19 C :: 20 C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14</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An infant presents with gastroschisis at birth. Which of the following applies to this condition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It is caused by a failure of recanalization of the midgut part of the duodenum </w:t>
      </w:r>
      <w:r w:rsidRPr="00AF1C32">
        <w:rPr>
          <w:rFonts w:ascii="Times New Roman" w:eastAsia="Times New Roman" w:hAnsi="Times New Roman" w:cs="Times New Roman"/>
          <w:sz w:val="20"/>
          <w:szCs w:val="20"/>
        </w:rPr>
        <w:br/>
        <w:t>    B. It is also seen in patients with aganglionic megacolon </w:t>
      </w:r>
      <w:r w:rsidRPr="00AF1C32">
        <w:rPr>
          <w:rFonts w:ascii="Times New Roman" w:eastAsia="Times New Roman" w:hAnsi="Times New Roman" w:cs="Times New Roman"/>
          <w:sz w:val="20"/>
          <w:szCs w:val="20"/>
        </w:rPr>
        <w:br/>
        <w:t>    C. It results from herniation at the site of regression of the right umbilical vein </w:t>
      </w:r>
      <w:r w:rsidRPr="00AF1C32">
        <w:rPr>
          <w:rFonts w:ascii="Times New Roman" w:eastAsia="Times New Roman" w:hAnsi="Times New Roman" w:cs="Times New Roman"/>
          <w:sz w:val="20"/>
          <w:szCs w:val="20"/>
        </w:rPr>
        <w:br/>
        <w:t>    D. It is caused by failure of the midgut to return to the abdominal cavity after herniation into the umbilical stalk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xml:space="preserve">2. She thickness of left ventricle is_____ times the thickness of the right ventricle and_____ is the blood pressure: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3,3 </w:t>
      </w:r>
      <w:r w:rsidRPr="00AF1C32">
        <w:rPr>
          <w:rFonts w:ascii="Times New Roman" w:eastAsia="Times New Roman" w:hAnsi="Times New Roman" w:cs="Times New Roman"/>
          <w:sz w:val="20"/>
          <w:szCs w:val="20"/>
        </w:rPr>
        <w:br/>
        <w:t>    B. 3,4 </w:t>
      </w:r>
      <w:r w:rsidRPr="00AF1C32">
        <w:rPr>
          <w:rFonts w:ascii="Times New Roman" w:eastAsia="Times New Roman" w:hAnsi="Times New Roman" w:cs="Times New Roman"/>
          <w:sz w:val="20"/>
          <w:szCs w:val="20"/>
        </w:rPr>
        <w:br/>
        <w:t>    C. 3,6 </w:t>
      </w:r>
      <w:r w:rsidRPr="00AF1C32">
        <w:rPr>
          <w:rFonts w:ascii="Times New Roman" w:eastAsia="Times New Roman" w:hAnsi="Times New Roman" w:cs="Times New Roman"/>
          <w:sz w:val="20"/>
          <w:szCs w:val="20"/>
        </w:rPr>
        <w:br/>
        <w:t>    D. 4,8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Structure passing deep to hyoglossus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Hypoglossal nerve </w:t>
      </w:r>
      <w:r w:rsidRPr="00AF1C32">
        <w:rPr>
          <w:rFonts w:ascii="Times New Roman" w:eastAsia="Times New Roman" w:hAnsi="Times New Roman" w:cs="Times New Roman"/>
          <w:sz w:val="20"/>
          <w:szCs w:val="20"/>
        </w:rPr>
        <w:br/>
        <w:t>    B. Myelohyoid nerve </w:t>
      </w:r>
      <w:r w:rsidRPr="00AF1C32">
        <w:rPr>
          <w:rFonts w:ascii="Times New Roman" w:eastAsia="Times New Roman" w:hAnsi="Times New Roman" w:cs="Times New Roman"/>
          <w:sz w:val="20"/>
          <w:szCs w:val="20"/>
        </w:rPr>
        <w:br/>
        <w:t>    C. Submandibular duct </w:t>
      </w:r>
      <w:r w:rsidRPr="00AF1C32">
        <w:rPr>
          <w:rFonts w:ascii="Times New Roman" w:eastAsia="Times New Roman" w:hAnsi="Times New Roman" w:cs="Times New Roman"/>
          <w:sz w:val="20"/>
          <w:szCs w:val="20"/>
        </w:rPr>
        <w:br/>
        <w:t>    D. Lingual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Blood supply of medulla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Ant spinal artery </w:t>
      </w:r>
      <w:r w:rsidRPr="00AF1C32">
        <w:rPr>
          <w:rFonts w:ascii="Times New Roman" w:eastAsia="Times New Roman" w:hAnsi="Times New Roman" w:cs="Times New Roman"/>
          <w:sz w:val="20"/>
          <w:szCs w:val="20"/>
        </w:rPr>
        <w:br/>
        <w:t>    B. Basilar Art </w:t>
      </w:r>
      <w:r w:rsidRPr="00AF1C32">
        <w:rPr>
          <w:rFonts w:ascii="Times New Roman" w:eastAsia="Times New Roman" w:hAnsi="Times New Roman" w:cs="Times New Roman"/>
          <w:sz w:val="20"/>
          <w:szCs w:val="20"/>
        </w:rPr>
        <w:br/>
        <w:t>    C. Bulbar Art </w:t>
      </w:r>
      <w:r w:rsidRPr="00AF1C32">
        <w:rPr>
          <w:rFonts w:ascii="Times New Roman" w:eastAsia="Times New Roman" w:hAnsi="Times New Roman" w:cs="Times New Roman"/>
          <w:sz w:val="20"/>
          <w:szCs w:val="20"/>
        </w:rPr>
        <w:br/>
        <w:t>    D. PICA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Pronation is lost in lesions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Median nerve </w:t>
      </w:r>
      <w:r w:rsidRPr="00AF1C32">
        <w:rPr>
          <w:rFonts w:ascii="Times New Roman" w:eastAsia="Times New Roman" w:hAnsi="Times New Roman" w:cs="Times New Roman"/>
          <w:sz w:val="20"/>
          <w:szCs w:val="20"/>
        </w:rPr>
        <w:br/>
        <w:t>    B. Ulnar nerve </w:t>
      </w:r>
      <w:r w:rsidRPr="00AF1C32">
        <w:rPr>
          <w:rFonts w:ascii="Times New Roman" w:eastAsia="Times New Roman" w:hAnsi="Times New Roman" w:cs="Times New Roman"/>
          <w:sz w:val="20"/>
          <w:szCs w:val="20"/>
        </w:rPr>
        <w:br/>
        <w:t>    C. Radial nerve </w:t>
      </w:r>
      <w:r w:rsidRPr="00AF1C32">
        <w:rPr>
          <w:rFonts w:ascii="Times New Roman" w:eastAsia="Times New Roman" w:hAnsi="Times New Roman" w:cs="Times New Roman"/>
          <w:sz w:val="20"/>
          <w:szCs w:val="20"/>
        </w:rPr>
        <w:br/>
        <w:t>    D. Posterior interosseous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Following structures pass posterior to the flexor retinaculum except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Flexor digitorum superficialis tendons </w:t>
      </w:r>
      <w:r w:rsidRPr="00AF1C32">
        <w:rPr>
          <w:rFonts w:ascii="Times New Roman" w:eastAsia="Times New Roman" w:hAnsi="Times New Roman" w:cs="Times New Roman"/>
          <w:sz w:val="20"/>
          <w:szCs w:val="20"/>
        </w:rPr>
        <w:br/>
        <w:t>    B. Median nerve </w:t>
      </w:r>
      <w:r w:rsidRPr="00AF1C32">
        <w:rPr>
          <w:rFonts w:ascii="Times New Roman" w:eastAsia="Times New Roman" w:hAnsi="Times New Roman" w:cs="Times New Roman"/>
          <w:sz w:val="20"/>
          <w:szCs w:val="20"/>
        </w:rPr>
        <w:br/>
        <w:t>    C. Ulnar nerve </w:t>
      </w:r>
      <w:r w:rsidRPr="00AF1C32">
        <w:rPr>
          <w:rFonts w:ascii="Times New Roman" w:eastAsia="Times New Roman" w:hAnsi="Times New Roman" w:cs="Times New Roman"/>
          <w:sz w:val="20"/>
          <w:szCs w:val="20"/>
        </w:rPr>
        <w:br/>
        <w:t>    D. Flexor pollicis longus tendon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If the greater tuberosity of the humerus is lost which of the following movements will be affected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Abduction and lateral rotation </w:t>
      </w:r>
      <w:r w:rsidRPr="00AF1C32">
        <w:rPr>
          <w:rFonts w:ascii="Times New Roman" w:eastAsia="Times New Roman" w:hAnsi="Times New Roman" w:cs="Times New Roman"/>
          <w:sz w:val="20"/>
          <w:szCs w:val="20"/>
        </w:rPr>
        <w:br/>
        <w:t>    B. Adduction and flexion </w:t>
      </w:r>
      <w:r w:rsidRPr="00AF1C32">
        <w:rPr>
          <w:rFonts w:ascii="Times New Roman" w:eastAsia="Times New Roman" w:hAnsi="Times New Roman" w:cs="Times New Roman"/>
          <w:sz w:val="20"/>
          <w:szCs w:val="20"/>
        </w:rPr>
        <w:br/>
        <w:t>    C. Medial rotation and adduction </w:t>
      </w:r>
      <w:r w:rsidRPr="00AF1C32">
        <w:rPr>
          <w:rFonts w:ascii="Times New Roman" w:eastAsia="Times New Roman" w:hAnsi="Times New Roman" w:cs="Times New Roman"/>
          <w:sz w:val="20"/>
          <w:szCs w:val="20"/>
        </w:rPr>
        <w:br/>
        <w:t>    D. Flexion and medial rotation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Which is not a content of femoral sheath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Femoral nerve </w:t>
      </w:r>
      <w:r w:rsidRPr="00AF1C32">
        <w:rPr>
          <w:rFonts w:ascii="Times New Roman" w:eastAsia="Times New Roman" w:hAnsi="Times New Roman" w:cs="Times New Roman"/>
          <w:sz w:val="20"/>
          <w:szCs w:val="20"/>
        </w:rPr>
        <w:br/>
        <w:t>    B. Femoral artery </w:t>
      </w:r>
      <w:r w:rsidRPr="00AF1C32">
        <w:rPr>
          <w:rFonts w:ascii="Times New Roman" w:eastAsia="Times New Roman" w:hAnsi="Times New Roman" w:cs="Times New Roman"/>
          <w:sz w:val="20"/>
          <w:szCs w:val="20"/>
        </w:rPr>
        <w:br/>
        <w:t>    C. Femoral vein </w:t>
      </w:r>
      <w:r w:rsidRPr="00AF1C32">
        <w:rPr>
          <w:rFonts w:ascii="Times New Roman" w:eastAsia="Times New Roman" w:hAnsi="Times New Roman" w:cs="Times New Roman"/>
          <w:sz w:val="20"/>
          <w:szCs w:val="20"/>
        </w:rPr>
        <w:br/>
        <w:t>    D. Deep inguinal node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Deltoid ligament is not attached to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Medial cuneiform </w:t>
      </w:r>
      <w:r w:rsidRPr="00AF1C32">
        <w:rPr>
          <w:rFonts w:ascii="Times New Roman" w:eastAsia="Times New Roman" w:hAnsi="Times New Roman" w:cs="Times New Roman"/>
          <w:sz w:val="20"/>
          <w:szCs w:val="20"/>
        </w:rPr>
        <w:br/>
        <w:t>    B. Medial malleolus </w:t>
      </w:r>
      <w:r w:rsidRPr="00AF1C32">
        <w:rPr>
          <w:rFonts w:ascii="Times New Roman" w:eastAsia="Times New Roman" w:hAnsi="Times New Roman" w:cs="Times New Roman"/>
          <w:sz w:val="20"/>
          <w:szCs w:val="20"/>
        </w:rPr>
        <w:br/>
        <w:t>    C. Sustentaculum tali </w:t>
      </w:r>
      <w:r w:rsidRPr="00AF1C32">
        <w:rPr>
          <w:rFonts w:ascii="Times New Roman" w:eastAsia="Times New Roman" w:hAnsi="Times New Roman" w:cs="Times New Roman"/>
          <w:sz w:val="20"/>
          <w:szCs w:val="20"/>
        </w:rPr>
        <w:br/>
        <w:t>    D. Spring ligament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Urethral crest is due to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Insertion of trigone </w:t>
      </w:r>
      <w:r w:rsidRPr="00AF1C32">
        <w:rPr>
          <w:rFonts w:ascii="Times New Roman" w:eastAsia="Times New Roman" w:hAnsi="Times New Roman" w:cs="Times New Roman"/>
          <w:sz w:val="20"/>
          <w:szCs w:val="20"/>
        </w:rPr>
        <w:br/>
        <w:t>    B. Insertion of detrusor </w:t>
      </w:r>
      <w:r w:rsidRPr="00AF1C32">
        <w:rPr>
          <w:rFonts w:ascii="Times New Roman" w:eastAsia="Times New Roman" w:hAnsi="Times New Roman" w:cs="Times New Roman"/>
          <w:sz w:val="20"/>
          <w:szCs w:val="20"/>
        </w:rPr>
        <w:br/>
        <w:t>    C. Puboprostatic spread </w:t>
      </w:r>
      <w:r w:rsidRPr="00AF1C32">
        <w:rPr>
          <w:rFonts w:ascii="Times New Roman" w:eastAsia="Times New Roman" w:hAnsi="Times New Roman" w:cs="Times New Roman"/>
          <w:sz w:val="20"/>
          <w:szCs w:val="20"/>
        </w:rPr>
        <w:br/>
        <w:t>    D. Ridge of mucosa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The adductor compartment of thigh is represented in the upper limb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Triceps </w:t>
      </w:r>
      <w:r w:rsidRPr="00AF1C32">
        <w:rPr>
          <w:rFonts w:ascii="Times New Roman" w:eastAsia="Times New Roman" w:hAnsi="Times New Roman" w:cs="Times New Roman"/>
          <w:sz w:val="20"/>
          <w:szCs w:val="20"/>
        </w:rPr>
        <w:br/>
        <w:t>    B. Brachialis </w:t>
      </w:r>
      <w:r w:rsidRPr="00AF1C32">
        <w:rPr>
          <w:rFonts w:ascii="Times New Roman" w:eastAsia="Times New Roman" w:hAnsi="Times New Roman" w:cs="Times New Roman"/>
          <w:sz w:val="20"/>
          <w:szCs w:val="20"/>
        </w:rPr>
        <w:br/>
        <w:t>    C. Deltoid </w:t>
      </w:r>
      <w:r w:rsidRPr="00AF1C32">
        <w:rPr>
          <w:rFonts w:ascii="Times New Roman" w:eastAsia="Times New Roman" w:hAnsi="Times New Roman" w:cs="Times New Roman"/>
          <w:sz w:val="20"/>
          <w:szCs w:val="20"/>
        </w:rPr>
        <w:br/>
        <w:t>    D. Corocobrachialis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While exposing the kidney from behind, all of the following nerves are liable to injury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Lateral cutaneous nerve of thigh </w:t>
      </w:r>
      <w:r w:rsidRPr="00AF1C32">
        <w:rPr>
          <w:rFonts w:ascii="Times New Roman" w:eastAsia="Times New Roman" w:hAnsi="Times New Roman" w:cs="Times New Roman"/>
          <w:sz w:val="20"/>
          <w:szCs w:val="20"/>
        </w:rPr>
        <w:br/>
        <w:t>    B. Ilioinguinal nerve </w:t>
      </w:r>
      <w:r w:rsidRPr="00AF1C32">
        <w:rPr>
          <w:rFonts w:ascii="Times New Roman" w:eastAsia="Times New Roman" w:hAnsi="Times New Roman" w:cs="Times New Roman"/>
          <w:sz w:val="20"/>
          <w:szCs w:val="20"/>
        </w:rPr>
        <w:br/>
        <w:t>    C. Subcostal nerve </w:t>
      </w:r>
      <w:r w:rsidRPr="00AF1C32">
        <w:rPr>
          <w:rFonts w:ascii="Times New Roman" w:eastAsia="Times New Roman" w:hAnsi="Times New Roman" w:cs="Times New Roman"/>
          <w:sz w:val="20"/>
          <w:szCs w:val="20"/>
        </w:rPr>
        <w:br/>
        <w:t>    D. Iliohypogastric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In mediastinal shadow the aortic knuckle is produced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A. Arch of aorta </w:t>
      </w:r>
      <w:r w:rsidRPr="00AF1C32">
        <w:rPr>
          <w:rFonts w:ascii="Times New Roman" w:eastAsia="Times New Roman" w:hAnsi="Times New Roman" w:cs="Times New Roman"/>
          <w:sz w:val="20"/>
          <w:szCs w:val="20"/>
        </w:rPr>
        <w:br/>
        <w:t>    B. Ascending aorta </w:t>
      </w:r>
      <w:r w:rsidRPr="00AF1C32">
        <w:rPr>
          <w:rFonts w:ascii="Times New Roman" w:eastAsia="Times New Roman" w:hAnsi="Times New Roman" w:cs="Times New Roman"/>
          <w:sz w:val="20"/>
          <w:szCs w:val="20"/>
        </w:rPr>
        <w:br/>
        <w:t>    C. Descending aorta </w:t>
      </w:r>
      <w:r w:rsidRPr="00AF1C32">
        <w:rPr>
          <w:rFonts w:ascii="Times New Roman" w:eastAsia="Times New Roman" w:hAnsi="Times New Roman" w:cs="Times New Roman"/>
          <w:sz w:val="20"/>
          <w:szCs w:val="20"/>
        </w:rPr>
        <w:br/>
        <w:t>    D. All these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Anterosuperior migration of AP septum leads to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Patent truncus arteriosus </w:t>
      </w:r>
      <w:r w:rsidRPr="00AF1C32">
        <w:rPr>
          <w:rFonts w:ascii="Times New Roman" w:eastAsia="Times New Roman" w:hAnsi="Times New Roman" w:cs="Times New Roman"/>
          <w:sz w:val="20"/>
          <w:szCs w:val="20"/>
        </w:rPr>
        <w:br/>
        <w:t>    B. Coarctation of aorta </w:t>
      </w:r>
      <w:r w:rsidRPr="00AF1C32">
        <w:rPr>
          <w:rFonts w:ascii="Times New Roman" w:eastAsia="Times New Roman" w:hAnsi="Times New Roman" w:cs="Times New Roman"/>
          <w:sz w:val="20"/>
          <w:szCs w:val="20"/>
        </w:rPr>
        <w:br/>
        <w:t>    C. Tetralogy of Fallot </w:t>
      </w:r>
      <w:r w:rsidRPr="00AF1C32">
        <w:rPr>
          <w:rFonts w:ascii="Times New Roman" w:eastAsia="Times New Roman" w:hAnsi="Times New Roman" w:cs="Times New Roman"/>
          <w:sz w:val="20"/>
          <w:szCs w:val="20"/>
        </w:rPr>
        <w:br/>
        <w:t>    D. Transposition of great vessels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Atlanto occipital joints are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Pivot variety </w:t>
      </w:r>
      <w:r w:rsidRPr="00AF1C32">
        <w:rPr>
          <w:rFonts w:ascii="Times New Roman" w:eastAsia="Times New Roman" w:hAnsi="Times New Roman" w:cs="Times New Roman"/>
          <w:sz w:val="20"/>
          <w:szCs w:val="20"/>
        </w:rPr>
        <w:br/>
        <w:t>    B. Ellipsoid variety </w:t>
      </w:r>
      <w:r w:rsidRPr="00AF1C32">
        <w:rPr>
          <w:rFonts w:ascii="Times New Roman" w:eastAsia="Times New Roman" w:hAnsi="Times New Roman" w:cs="Times New Roman"/>
          <w:sz w:val="20"/>
          <w:szCs w:val="20"/>
        </w:rPr>
        <w:br/>
        <w:t>    C. Ball and socket variety </w:t>
      </w:r>
      <w:r w:rsidRPr="00AF1C32">
        <w:rPr>
          <w:rFonts w:ascii="Times New Roman" w:eastAsia="Times New Roman" w:hAnsi="Times New Roman" w:cs="Times New Roman"/>
          <w:sz w:val="20"/>
          <w:szCs w:val="20"/>
        </w:rPr>
        <w:br/>
        <w:t>    D. Plane variety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The pronator quadratus has the same innervation of the following muscle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Flexor pollicis longus </w:t>
      </w:r>
      <w:r w:rsidRPr="00AF1C32">
        <w:rPr>
          <w:rFonts w:ascii="Times New Roman" w:eastAsia="Times New Roman" w:hAnsi="Times New Roman" w:cs="Times New Roman"/>
          <w:sz w:val="20"/>
          <w:szCs w:val="20"/>
        </w:rPr>
        <w:br/>
        <w:t>    B. Palmaris longus </w:t>
      </w:r>
      <w:r w:rsidRPr="00AF1C32">
        <w:rPr>
          <w:rFonts w:ascii="Times New Roman" w:eastAsia="Times New Roman" w:hAnsi="Times New Roman" w:cs="Times New Roman"/>
          <w:sz w:val="20"/>
          <w:szCs w:val="20"/>
        </w:rPr>
        <w:br/>
        <w:t>    C. Flexor digitorum profundus of middle finger </w:t>
      </w:r>
      <w:r w:rsidRPr="00AF1C32">
        <w:rPr>
          <w:rFonts w:ascii="Times New Roman" w:eastAsia="Times New Roman" w:hAnsi="Times New Roman" w:cs="Times New Roman"/>
          <w:sz w:val="20"/>
          <w:szCs w:val="20"/>
        </w:rPr>
        <w:br/>
        <w:t>    D. Flexor digitorum superficialis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Choose the incorrect statement regarding cerebellar connections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Neocerebellum send out efferents through Dentate nucleus to VL thalamic nucleus </w:t>
      </w:r>
      <w:r w:rsidRPr="00AF1C32">
        <w:rPr>
          <w:rFonts w:ascii="Times New Roman" w:eastAsia="Times New Roman" w:hAnsi="Times New Roman" w:cs="Times New Roman"/>
          <w:sz w:val="20"/>
          <w:szCs w:val="20"/>
        </w:rPr>
        <w:br/>
        <w:t>    B. The deep nuclei provide output for the spino &amp; neocerebeilum </w:t>
      </w:r>
      <w:r w:rsidRPr="00AF1C32">
        <w:rPr>
          <w:rFonts w:ascii="Times New Roman" w:eastAsia="Times New Roman" w:hAnsi="Times New Roman" w:cs="Times New Roman"/>
          <w:sz w:val="20"/>
          <w:szCs w:val="20"/>
        </w:rPr>
        <w:br/>
        <w:t>    C. Mossy and climbing fibers are the major efferents </w:t>
      </w:r>
      <w:r w:rsidRPr="00AF1C32">
        <w:rPr>
          <w:rFonts w:ascii="Times New Roman" w:eastAsia="Times New Roman" w:hAnsi="Times New Roman" w:cs="Times New Roman"/>
          <w:sz w:val="20"/>
          <w:szCs w:val="20"/>
        </w:rPr>
        <w:br/>
        <w:t>    D. Vestibulocerebellum is the oldest pad of cerebellum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Ligamentum nuchae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Ring shaped </w:t>
      </w:r>
      <w:r w:rsidRPr="00AF1C32">
        <w:rPr>
          <w:rFonts w:ascii="Times New Roman" w:eastAsia="Times New Roman" w:hAnsi="Times New Roman" w:cs="Times New Roman"/>
          <w:sz w:val="20"/>
          <w:szCs w:val="20"/>
        </w:rPr>
        <w:br/>
        <w:t>    B. `3' shaped </w:t>
      </w:r>
      <w:r w:rsidRPr="00AF1C32">
        <w:rPr>
          <w:rFonts w:ascii="Times New Roman" w:eastAsia="Times New Roman" w:hAnsi="Times New Roman" w:cs="Times New Roman"/>
          <w:sz w:val="20"/>
          <w:szCs w:val="20"/>
        </w:rPr>
        <w:br/>
        <w:t>    C. Rhomboid shaped </w:t>
      </w:r>
      <w:r w:rsidRPr="00AF1C32">
        <w:rPr>
          <w:rFonts w:ascii="Times New Roman" w:eastAsia="Times New Roman" w:hAnsi="Times New Roman" w:cs="Times New Roman"/>
          <w:sz w:val="20"/>
          <w:szCs w:val="20"/>
        </w:rPr>
        <w:br/>
        <w:t>    D. Triangular shaped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Regarding the valves in veins: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Inferior vena cava </w:t>
      </w:r>
      <w:r w:rsidRPr="00AF1C32">
        <w:rPr>
          <w:rFonts w:ascii="Times New Roman" w:eastAsia="Times New Roman" w:hAnsi="Times New Roman" w:cs="Times New Roman"/>
          <w:sz w:val="20"/>
          <w:szCs w:val="20"/>
        </w:rPr>
        <w:br/>
        <w:t>    B. Femoral vein </w:t>
      </w:r>
      <w:r w:rsidRPr="00AF1C32">
        <w:rPr>
          <w:rFonts w:ascii="Times New Roman" w:eastAsia="Times New Roman" w:hAnsi="Times New Roman" w:cs="Times New Roman"/>
          <w:sz w:val="20"/>
          <w:szCs w:val="20"/>
        </w:rPr>
        <w:br/>
        <w:t>    C. Umbilical vein </w:t>
      </w:r>
      <w:r w:rsidRPr="00AF1C32">
        <w:rPr>
          <w:rFonts w:ascii="Times New Roman" w:eastAsia="Times New Roman" w:hAnsi="Times New Roman" w:cs="Times New Roman"/>
          <w:sz w:val="20"/>
          <w:szCs w:val="20"/>
        </w:rPr>
        <w:br/>
        <w:t>    D. Veins’ diameter less than 2 mm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Companion artery of sciatic nerve is a branch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Popliteal artery </w:t>
      </w:r>
      <w:r w:rsidRPr="00AF1C32">
        <w:rPr>
          <w:rFonts w:ascii="Times New Roman" w:eastAsia="Times New Roman" w:hAnsi="Times New Roman" w:cs="Times New Roman"/>
          <w:sz w:val="20"/>
          <w:szCs w:val="20"/>
        </w:rPr>
        <w:br/>
        <w:t>    B. Superior gluteal artery </w:t>
      </w:r>
      <w:r w:rsidRPr="00AF1C32">
        <w:rPr>
          <w:rFonts w:ascii="Times New Roman" w:eastAsia="Times New Roman" w:hAnsi="Times New Roman" w:cs="Times New Roman"/>
          <w:sz w:val="20"/>
          <w:szCs w:val="20"/>
        </w:rPr>
        <w:br/>
        <w:t>    C. Inferior gluteal artery </w:t>
      </w:r>
      <w:r w:rsidRPr="00AF1C32">
        <w:rPr>
          <w:rFonts w:ascii="Times New Roman" w:eastAsia="Times New Roman" w:hAnsi="Times New Roman" w:cs="Times New Roman"/>
          <w:sz w:val="20"/>
          <w:szCs w:val="20"/>
        </w:rPr>
        <w:br/>
        <w:t>    D. Obturator artery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C :: 2 C :: 3 D :: 4 B :: 5 A :: 6 C :: 7 A :: 8 C :: 9 A :: 10 A :: 11 D :: 12 A :: 13 A :: 14 C :: 15 B :: 16 A :: 17 C :: 18 D :: 19 B :: 20 C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15</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Gland receiving secretomotor fibres from pterygo palatine ganglion is -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Lacrimal </w:t>
      </w:r>
      <w:r w:rsidRPr="00AF1C32">
        <w:rPr>
          <w:rFonts w:ascii="Times New Roman" w:eastAsia="Times New Roman" w:hAnsi="Times New Roman" w:cs="Times New Roman"/>
          <w:sz w:val="20"/>
          <w:szCs w:val="20"/>
        </w:rPr>
        <w:br/>
        <w:t>    B. Submandibular </w:t>
      </w:r>
      <w:r w:rsidRPr="00AF1C32">
        <w:rPr>
          <w:rFonts w:ascii="Times New Roman" w:eastAsia="Times New Roman" w:hAnsi="Times New Roman" w:cs="Times New Roman"/>
          <w:sz w:val="20"/>
          <w:szCs w:val="20"/>
        </w:rPr>
        <w:br/>
        <w:t>    C. Sublingual </w:t>
      </w:r>
      <w:r w:rsidRPr="00AF1C32">
        <w:rPr>
          <w:rFonts w:ascii="Times New Roman" w:eastAsia="Times New Roman" w:hAnsi="Times New Roman" w:cs="Times New Roman"/>
          <w:sz w:val="20"/>
          <w:szCs w:val="20"/>
        </w:rPr>
        <w:br/>
        <w:t>    D. Parotid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Accommodation reflex is mediated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Edinger Westphal nucleus </w:t>
      </w:r>
      <w:r w:rsidRPr="00AF1C32">
        <w:rPr>
          <w:rFonts w:ascii="Times New Roman" w:eastAsia="Times New Roman" w:hAnsi="Times New Roman" w:cs="Times New Roman"/>
          <w:sz w:val="20"/>
          <w:szCs w:val="20"/>
        </w:rPr>
        <w:br/>
        <w:t>    B. Pretectat nucleus </w:t>
      </w:r>
      <w:r w:rsidRPr="00AF1C32">
        <w:rPr>
          <w:rFonts w:ascii="Times New Roman" w:eastAsia="Times New Roman" w:hAnsi="Times New Roman" w:cs="Times New Roman"/>
          <w:sz w:val="20"/>
          <w:szCs w:val="20"/>
        </w:rPr>
        <w:br/>
        <w:t>    C. Mesencephalic nucleus </w:t>
      </w:r>
      <w:r w:rsidRPr="00AF1C32">
        <w:rPr>
          <w:rFonts w:ascii="Times New Roman" w:eastAsia="Times New Roman" w:hAnsi="Times New Roman" w:cs="Times New Roman"/>
          <w:sz w:val="20"/>
          <w:szCs w:val="20"/>
        </w:rPr>
        <w:br/>
        <w:t>    D. Abducent nucleus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xml:space="preserve">3. Venous drainage of esophagus is into the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Azygous, inferior thyroid and left gastric veins  </w:t>
      </w:r>
      <w:r w:rsidRPr="00AF1C32">
        <w:rPr>
          <w:rFonts w:ascii="Times New Roman" w:eastAsia="Times New Roman" w:hAnsi="Times New Roman" w:cs="Times New Roman"/>
          <w:sz w:val="20"/>
          <w:szCs w:val="20"/>
        </w:rPr>
        <w:br/>
        <w:t>    B. Superior thyroid, inferior thyroid veins, azygous and hemi-azygous veins </w:t>
      </w:r>
      <w:r w:rsidRPr="00AF1C32">
        <w:rPr>
          <w:rFonts w:ascii="Times New Roman" w:eastAsia="Times New Roman" w:hAnsi="Times New Roman" w:cs="Times New Roman"/>
          <w:sz w:val="20"/>
          <w:szCs w:val="20"/>
        </w:rPr>
        <w:br/>
        <w:t>    C. Azygous and inferior thyroid veins </w:t>
      </w:r>
      <w:r w:rsidRPr="00AF1C32">
        <w:rPr>
          <w:rFonts w:ascii="Times New Roman" w:eastAsia="Times New Roman" w:hAnsi="Times New Roman" w:cs="Times New Roman"/>
          <w:sz w:val="20"/>
          <w:szCs w:val="20"/>
        </w:rPr>
        <w:br/>
        <w:t>    D. Azygous, inferior thyroid and right gastric veins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Which of the following muscles is damaged if a patient cannot flex and medially rotate the thigh during running and climbing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Semimembranosus </w:t>
      </w:r>
      <w:r w:rsidRPr="00AF1C32">
        <w:rPr>
          <w:rFonts w:ascii="Times New Roman" w:eastAsia="Times New Roman" w:hAnsi="Times New Roman" w:cs="Times New Roman"/>
          <w:sz w:val="20"/>
          <w:szCs w:val="20"/>
        </w:rPr>
        <w:br/>
        <w:t>    B. Rectus femoris </w:t>
      </w:r>
      <w:r w:rsidRPr="00AF1C32">
        <w:rPr>
          <w:rFonts w:ascii="Times New Roman" w:eastAsia="Times New Roman" w:hAnsi="Times New Roman" w:cs="Times New Roman"/>
          <w:sz w:val="20"/>
          <w:szCs w:val="20"/>
        </w:rPr>
        <w:br/>
        <w:t>    C. Tensor fasciae latae </w:t>
      </w:r>
      <w:r w:rsidRPr="00AF1C32">
        <w:rPr>
          <w:rFonts w:ascii="Times New Roman" w:eastAsia="Times New Roman" w:hAnsi="Times New Roman" w:cs="Times New Roman"/>
          <w:sz w:val="20"/>
          <w:szCs w:val="20"/>
        </w:rPr>
        <w:br/>
        <w:t>    D. Sartorius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Ceruminous glands present in the ear are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Modified eccrine sweat glands </w:t>
      </w:r>
      <w:r w:rsidRPr="00AF1C32">
        <w:rPr>
          <w:rFonts w:ascii="Times New Roman" w:eastAsia="Times New Roman" w:hAnsi="Times New Roman" w:cs="Times New Roman"/>
          <w:sz w:val="20"/>
          <w:szCs w:val="20"/>
        </w:rPr>
        <w:br/>
        <w:t>    B. Modified apocrine sweat glands </w:t>
      </w:r>
      <w:r w:rsidRPr="00AF1C32">
        <w:rPr>
          <w:rFonts w:ascii="Times New Roman" w:eastAsia="Times New Roman" w:hAnsi="Times New Roman" w:cs="Times New Roman"/>
          <w:sz w:val="20"/>
          <w:szCs w:val="20"/>
        </w:rPr>
        <w:br/>
        <w:t>    C. Mucous gland </w:t>
      </w:r>
      <w:r w:rsidRPr="00AF1C32">
        <w:rPr>
          <w:rFonts w:ascii="Times New Roman" w:eastAsia="Times New Roman" w:hAnsi="Times New Roman" w:cs="Times New Roman"/>
          <w:sz w:val="20"/>
          <w:szCs w:val="20"/>
        </w:rPr>
        <w:br/>
        <w:t>    D. Modified holocrine sebaceous glands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Trigeminal nerve supplies all of the following muscles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Tensor veli palatine </w:t>
      </w:r>
      <w:r w:rsidRPr="00AF1C32">
        <w:rPr>
          <w:rFonts w:ascii="Times New Roman" w:eastAsia="Times New Roman" w:hAnsi="Times New Roman" w:cs="Times New Roman"/>
          <w:sz w:val="20"/>
          <w:szCs w:val="20"/>
        </w:rPr>
        <w:br/>
        <w:t>    B. Medial pterygoid </w:t>
      </w:r>
      <w:r w:rsidRPr="00AF1C32">
        <w:rPr>
          <w:rFonts w:ascii="Times New Roman" w:eastAsia="Times New Roman" w:hAnsi="Times New Roman" w:cs="Times New Roman"/>
          <w:sz w:val="20"/>
          <w:szCs w:val="20"/>
        </w:rPr>
        <w:br/>
        <w:t>    C. Lateral pterygoid </w:t>
      </w:r>
      <w:r w:rsidRPr="00AF1C32">
        <w:rPr>
          <w:rFonts w:ascii="Times New Roman" w:eastAsia="Times New Roman" w:hAnsi="Times New Roman" w:cs="Times New Roman"/>
          <w:sz w:val="20"/>
          <w:szCs w:val="20"/>
        </w:rPr>
        <w:br/>
        <w:t>    D. Stylohyoid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A patient has a dry eye and reduced nasal secretions. The location of a lesion might be in the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Sphenopalatine ganglion </w:t>
      </w:r>
      <w:r w:rsidRPr="00AF1C32">
        <w:rPr>
          <w:rFonts w:ascii="Times New Roman" w:eastAsia="Times New Roman" w:hAnsi="Times New Roman" w:cs="Times New Roman"/>
          <w:sz w:val="20"/>
          <w:szCs w:val="20"/>
        </w:rPr>
        <w:br/>
        <w:t>    B. Ciliary ganglion </w:t>
      </w:r>
      <w:r w:rsidRPr="00AF1C32">
        <w:rPr>
          <w:rFonts w:ascii="Times New Roman" w:eastAsia="Times New Roman" w:hAnsi="Times New Roman" w:cs="Times New Roman"/>
          <w:sz w:val="20"/>
          <w:szCs w:val="20"/>
        </w:rPr>
        <w:br/>
        <w:t>    C. Otic ganglion </w:t>
      </w:r>
      <w:r w:rsidRPr="00AF1C32">
        <w:rPr>
          <w:rFonts w:ascii="Times New Roman" w:eastAsia="Times New Roman" w:hAnsi="Times New Roman" w:cs="Times New Roman"/>
          <w:sz w:val="20"/>
          <w:szCs w:val="20"/>
        </w:rPr>
        <w:br/>
        <w:t>    D. Superior cervical ganglion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Superficial perineal muscles include all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Superficial transverse perinei </w:t>
      </w:r>
      <w:r w:rsidRPr="00AF1C32">
        <w:rPr>
          <w:rFonts w:ascii="Times New Roman" w:eastAsia="Times New Roman" w:hAnsi="Times New Roman" w:cs="Times New Roman"/>
          <w:sz w:val="20"/>
          <w:szCs w:val="20"/>
        </w:rPr>
        <w:br/>
        <w:t>    B. Bulbospongiosus </w:t>
      </w:r>
      <w:r w:rsidRPr="00AF1C32">
        <w:rPr>
          <w:rFonts w:ascii="Times New Roman" w:eastAsia="Times New Roman" w:hAnsi="Times New Roman" w:cs="Times New Roman"/>
          <w:sz w:val="20"/>
          <w:szCs w:val="20"/>
        </w:rPr>
        <w:br/>
        <w:t>    C. Lschiocavenosus </w:t>
      </w:r>
      <w:r w:rsidRPr="00AF1C32">
        <w:rPr>
          <w:rFonts w:ascii="Times New Roman" w:eastAsia="Times New Roman" w:hAnsi="Times New Roman" w:cs="Times New Roman"/>
          <w:sz w:val="20"/>
          <w:szCs w:val="20"/>
        </w:rPr>
        <w:br/>
        <w:t>    D. Pubococcygeous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Structures crossing the posterior surface of ischial spine are all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Internal pudendal artery </w:t>
      </w:r>
      <w:r w:rsidRPr="00AF1C32">
        <w:rPr>
          <w:rFonts w:ascii="Times New Roman" w:eastAsia="Times New Roman" w:hAnsi="Times New Roman" w:cs="Times New Roman"/>
          <w:sz w:val="20"/>
          <w:szCs w:val="20"/>
        </w:rPr>
        <w:br/>
        <w:t>    B. Internal pudendal vein </w:t>
      </w:r>
      <w:r w:rsidRPr="00AF1C32">
        <w:rPr>
          <w:rFonts w:ascii="Times New Roman" w:eastAsia="Times New Roman" w:hAnsi="Times New Roman" w:cs="Times New Roman"/>
          <w:sz w:val="20"/>
          <w:szCs w:val="20"/>
        </w:rPr>
        <w:br/>
        <w:t>    C. Internal pudendal nerve </w:t>
      </w:r>
      <w:r w:rsidRPr="00AF1C32">
        <w:rPr>
          <w:rFonts w:ascii="Times New Roman" w:eastAsia="Times New Roman" w:hAnsi="Times New Roman" w:cs="Times New Roman"/>
          <w:sz w:val="20"/>
          <w:szCs w:val="20"/>
        </w:rPr>
        <w:br/>
        <w:t>    D. Nerve to obturator internus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Composite muscles include the following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Flexor pollicis brevis </w:t>
      </w:r>
      <w:r w:rsidRPr="00AF1C32">
        <w:rPr>
          <w:rFonts w:ascii="Times New Roman" w:eastAsia="Times New Roman" w:hAnsi="Times New Roman" w:cs="Times New Roman"/>
          <w:sz w:val="20"/>
          <w:szCs w:val="20"/>
        </w:rPr>
        <w:br/>
        <w:t>    B. Adductor magnus </w:t>
      </w:r>
      <w:r w:rsidRPr="00AF1C32">
        <w:rPr>
          <w:rFonts w:ascii="Times New Roman" w:eastAsia="Times New Roman" w:hAnsi="Times New Roman" w:cs="Times New Roman"/>
          <w:sz w:val="20"/>
          <w:szCs w:val="20"/>
        </w:rPr>
        <w:br/>
        <w:t>    C. Flexor carpi ulnaris </w:t>
      </w:r>
      <w:r w:rsidRPr="00AF1C32">
        <w:rPr>
          <w:rFonts w:ascii="Times New Roman" w:eastAsia="Times New Roman" w:hAnsi="Times New Roman" w:cs="Times New Roman"/>
          <w:sz w:val="20"/>
          <w:szCs w:val="20"/>
        </w:rPr>
        <w:br/>
        <w:t>    D. Pectineus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Cuneus is separated from the lingual gyrus by the sulcus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Rhinal </w:t>
      </w:r>
      <w:r w:rsidRPr="00AF1C32">
        <w:rPr>
          <w:rFonts w:ascii="Times New Roman" w:eastAsia="Times New Roman" w:hAnsi="Times New Roman" w:cs="Times New Roman"/>
          <w:sz w:val="20"/>
          <w:szCs w:val="20"/>
        </w:rPr>
        <w:br/>
        <w:t>    B. Parieto-occipital </w:t>
      </w:r>
      <w:r w:rsidRPr="00AF1C32">
        <w:rPr>
          <w:rFonts w:ascii="Times New Roman" w:eastAsia="Times New Roman" w:hAnsi="Times New Roman" w:cs="Times New Roman"/>
          <w:sz w:val="20"/>
          <w:szCs w:val="20"/>
        </w:rPr>
        <w:br/>
        <w:t>    C. Calcarine </w:t>
      </w:r>
      <w:r w:rsidRPr="00AF1C32">
        <w:rPr>
          <w:rFonts w:ascii="Times New Roman" w:eastAsia="Times New Roman" w:hAnsi="Times New Roman" w:cs="Times New Roman"/>
          <w:sz w:val="20"/>
          <w:szCs w:val="20"/>
        </w:rPr>
        <w:br/>
        <w:t>    D. Collateral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Apex of heart lies at the level of____inter coastal space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3rd </w:t>
      </w:r>
      <w:r w:rsidRPr="00AF1C32">
        <w:rPr>
          <w:rFonts w:ascii="Times New Roman" w:eastAsia="Times New Roman" w:hAnsi="Times New Roman" w:cs="Times New Roman"/>
          <w:sz w:val="20"/>
          <w:szCs w:val="20"/>
        </w:rPr>
        <w:br/>
        <w:t>    B. 4th </w:t>
      </w:r>
      <w:r w:rsidRPr="00AF1C32">
        <w:rPr>
          <w:rFonts w:ascii="Times New Roman" w:eastAsia="Times New Roman" w:hAnsi="Times New Roman" w:cs="Times New Roman"/>
          <w:sz w:val="20"/>
          <w:szCs w:val="20"/>
        </w:rPr>
        <w:br/>
        <w:t>    C. 5th </w:t>
      </w:r>
      <w:r w:rsidRPr="00AF1C32">
        <w:rPr>
          <w:rFonts w:ascii="Times New Roman" w:eastAsia="Times New Roman" w:hAnsi="Times New Roman" w:cs="Times New Roman"/>
          <w:sz w:val="20"/>
          <w:szCs w:val="20"/>
        </w:rPr>
        <w:br/>
        <w:t>    D. 6th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A 52-year-old man comes to the emergency department complaining of severe abdominal pain. He is diagnosed with cancer involving the abdominal oesophagus and fundus of the stomach. Which of the following neural structures is most likely associated with the “pain” fibers involved with this symptom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Postganglionic fibers from the celiac ganglion </w:t>
      </w:r>
      <w:r w:rsidRPr="00AF1C32">
        <w:rPr>
          <w:rFonts w:ascii="Times New Roman" w:eastAsia="Times New Roman" w:hAnsi="Times New Roman" w:cs="Times New Roman"/>
          <w:sz w:val="20"/>
          <w:szCs w:val="20"/>
        </w:rPr>
        <w:br/>
        <w:t>    B. Lumbar splanchnic nerves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20"/>
          <w:szCs w:val="20"/>
        </w:rPr>
        <w:lastRenderedPageBreak/>
        <w:t>    C. Nerves from spinal cord levels T1 to T4 </w:t>
      </w:r>
      <w:r w:rsidRPr="00AF1C32">
        <w:rPr>
          <w:rFonts w:ascii="Times New Roman" w:eastAsia="Times New Roman" w:hAnsi="Times New Roman" w:cs="Times New Roman"/>
          <w:sz w:val="20"/>
          <w:szCs w:val="20"/>
        </w:rPr>
        <w:br/>
        <w:t>    D. Greater splanchnic nerves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Nerve supply to hypothenar muscles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Ulnar </w:t>
      </w:r>
      <w:r w:rsidRPr="00AF1C32">
        <w:rPr>
          <w:rFonts w:ascii="Times New Roman" w:eastAsia="Times New Roman" w:hAnsi="Times New Roman" w:cs="Times New Roman"/>
          <w:sz w:val="20"/>
          <w:szCs w:val="20"/>
        </w:rPr>
        <w:br/>
        <w:t>    B. Median </w:t>
      </w:r>
      <w:r w:rsidRPr="00AF1C32">
        <w:rPr>
          <w:rFonts w:ascii="Times New Roman" w:eastAsia="Times New Roman" w:hAnsi="Times New Roman" w:cs="Times New Roman"/>
          <w:sz w:val="20"/>
          <w:szCs w:val="20"/>
        </w:rPr>
        <w:br/>
        <w:t>    C. Radial </w:t>
      </w:r>
      <w:r w:rsidRPr="00AF1C32">
        <w:rPr>
          <w:rFonts w:ascii="Times New Roman" w:eastAsia="Times New Roman" w:hAnsi="Times New Roman" w:cs="Times New Roman"/>
          <w:sz w:val="20"/>
          <w:szCs w:val="20"/>
        </w:rPr>
        <w:br/>
        <w:t>    D. Musculocutaneous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Movements of pronation &amp; supination occurs in all the following joints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Superior radio – ulnar </w:t>
      </w:r>
      <w:r w:rsidRPr="00AF1C32">
        <w:rPr>
          <w:rFonts w:ascii="Times New Roman" w:eastAsia="Times New Roman" w:hAnsi="Times New Roman" w:cs="Times New Roman"/>
          <w:sz w:val="20"/>
          <w:szCs w:val="20"/>
        </w:rPr>
        <w:br/>
        <w:t>    B. Middle radio – ulnar </w:t>
      </w:r>
      <w:r w:rsidRPr="00AF1C32">
        <w:rPr>
          <w:rFonts w:ascii="Times New Roman" w:eastAsia="Times New Roman" w:hAnsi="Times New Roman" w:cs="Times New Roman"/>
          <w:sz w:val="20"/>
          <w:szCs w:val="20"/>
        </w:rPr>
        <w:br/>
        <w:t>    C. Inferior radio – ulnar </w:t>
      </w:r>
      <w:r w:rsidRPr="00AF1C32">
        <w:rPr>
          <w:rFonts w:ascii="Times New Roman" w:eastAsia="Times New Roman" w:hAnsi="Times New Roman" w:cs="Times New Roman"/>
          <w:sz w:val="20"/>
          <w:szCs w:val="20"/>
        </w:rPr>
        <w:br/>
        <w:t>    D. Radio – carpal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Which one of the following is a branch of external iliac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Inferior epigastric artery </w:t>
      </w:r>
      <w:r w:rsidRPr="00AF1C32">
        <w:rPr>
          <w:rFonts w:ascii="Times New Roman" w:eastAsia="Times New Roman" w:hAnsi="Times New Roman" w:cs="Times New Roman"/>
          <w:sz w:val="20"/>
          <w:szCs w:val="20"/>
        </w:rPr>
        <w:br/>
        <w:t>    B. Internal pudendal artery </w:t>
      </w:r>
      <w:r w:rsidRPr="00AF1C32">
        <w:rPr>
          <w:rFonts w:ascii="Times New Roman" w:eastAsia="Times New Roman" w:hAnsi="Times New Roman" w:cs="Times New Roman"/>
          <w:sz w:val="20"/>
          <w:szCs w:val="20"/>
        </w:rPr>
        <w:br/>
        <w:t>    C. Inferior gluteal artery </w:t>
      </w:r>
      <w:r w:rsidRPr="00AF1C32">
        <w:rPr>
          <w:rFonts w:ascii="Times New Roman" w:eastAsia="Times New Roman" w:hAnsi="Times New Roman" w:cs="Times New Roman"/>
          <w:sz w:val="20"/>
          <w:szCs w:val="20"/>
        </w:rPr>
        <w:br/>
        <w:t>    D. Obturator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Left testicular vein drains 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Left renal </w:t>
      </w:r>
      <w:r w:rsidRPr="00AF1C32">
        <w:rPr>
          <w:rFonts w:ascii="Times New Roman" w:eastAsia="Times New Roman" w:hAnsi="Times New Roman" w:cs="Times New Roman"/>
          <w:sz w:val="20"/>
          <w:szCs w:val="20"/>
        </w:rPr>
        <w:br/>
        <w:t>    B. Left internal iliac </w:t>
      </w:r>
      <w:r w:rsidRPr="00AF1C32">
        <w:rPr>
          <w:rFonts w:ascii="Times New Roman" w:eastAsia="Times New Roman" w:hAnsi="Times New Roman" w:cs="Times New Roman"/>
          <w:sz w:val="20"/>
          <w:szCs w:val="20"/>
        </w:rPr>
        <w:br/>
        <w:t>    C. Left common iliac </w:t>
      </w:r>
      <w:r w:rsidRPr="00AF1C32">
        <w:rPr>
          <w:rFonts w:ascii="Times New Roman" w:eastAsia="Times New Roman" w:hAnsi="Times New Roman" w:cs="Times New Roman"/>
          <w:sz w:val="20"/>
          <w:szCs w:val="20"/>
        </w:rPr>
        <w:br/>
        <w:t>    D. Inferior vena cava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All of the following statements about the splenic artery are true except that it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Supplies the greater curvature of stomach </w:t>
      </w:r>
      <w:r w:rsidRPr="00AF1C32">
        <w:rPr>
          <w:rFonts w:ascii="Times New Roman" w:eastAsia="Times New Roman" w:hAnsi="Times New Roman" w:cs="Times New Roman"/>
          <w:sz w:val="20"/>
          <w:szCs w:val="20"/>
        </w:rPr>
        <w:br/>
        <w:t>    B. Has a tortuous course </w:t>
      </w:r>
      <w:r w:rsidRPr="00AF1C32">
        <w:rPr>
          <w:rFonts w:ascii="Times New Roman" w:eastAsia="Times New Roman" w:hAnsi="Times New Roman" w:cs="Times New Roman"/>
          <w:sz w:val="20"/>
          <w:szCs w:val="20"/>
        </w:rPr>
        <w:br/>
        <w:t>    C. Has branches that anastomose freely within the spleen </w:t>
      </w:r>
      <w:r w:rsidRPr="00AF1C32">
        <w:rPr>
          <w:rFonts w:ascii="Times New Roman" w:eastAsia="Times New Roman" w:hAnsi="Times New Roman" w:cs="Times New Roman"/>
          <w:sz w:val="20"/>
          <w:szCs w:val="20"/>
        </w:rPr>
        <w:br/>
        <w:t>    D. Is a branch of the coeliac trunk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Os trigonum is which type of epiphysis: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Aberrant </w:t>
      </w:r>
      <w:r w:rsidRPr="00AF1C32">
        <w:rPr>
          <w:rFonts w:ascii="Times New Roman" w:eastAsia="Times New Roman" w:hAnsi="Times New Roman" w:cs="Times New Roman"/>
          <w:sz w:val="20"/>
          <w:szCs w:val="20"/>
        </w:rPr>
        <w:br/>
        <w:t>    B. Atavistic </w:t>
      </w:r>
      <w:r w:rsidRPr="00AF1C32">
        <w:rPr>
          <w:rFonts w:ascii="Times New Roman" w:eastAsia="Times New Roman" w:hAnsi="Times New Roman" w:cs="Times New Roman"/>
          <w:sz w:val="20"/>
          <w:szCs w:val="20"/>
        </w:rPr>
        <w:br/>
        <w:t>    C. Pressure </w:t>
      </w:r>
      <w:r w:rsidRPr="00AF1C32">
        <w:rPr>
          <w:rFonts w:ascii="Times New Roman" w:eastAsia="Times New Roman" w:hAnsi="Times New Roman" w:cs="Times New Roman"/>
          <w:sz w:val="20"/>
          <w:szCs w:val="20"/>
        </w:rPr>
        <w:br/>
        <w:t>    D. Traction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The priformis muscle is 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Lateral rotator of hip joint </w:t>
      </w:r>
      <w:r w:rsidRPr="00AF1C32">
        <w:rPr>
          <w:rFonts w:ascii="Times New Roman" w:eastAsia="Times New Roman" w:hAnsi="Times New Roman" w:cs="Times New Roman"/>
          <w:sz w:val="20"/>
          <w:szCs w:val="20"/>
        </w:rPr>
        <w:br/>
        <w:t>    B. Strong flexor of hip joint </w:t>
      </w:r>
      <w:r w:rsidRPr="00AF1C32">
        <w:rPr>
          <w:rFonts w:ascii="Times New Roman" w:eastAsia="Times New Roman" w:hAnsi="Times New Roman" w:cs="Times New Roman"/>
          <w:sz w:val="20"/>
          <w:szCs w:val="20"/>
        </w:rPr>
        <w:br/>
        <w:t>    C. Extensor of hip joint </w:t>
      </w:r>
      <w:r w:rsidRPr="00AF1C32">
        <w:rPr>
          <w:rFonts w:ascii="Times New Roman" w:eastAsia="Times New Roman" w:hAnsi="Times New Roman" w:cs="Times New Roman"/>
          <w:sz w:val="20"/>
          <w:szCs w:val="20"/>
        </w:rPr>
        <w:br/>
        <w:t>    D. Medial rotator of hip joint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A :: 2 A :: 3 A :: 4 C :: 5 B :: 6 D :: 7 A :: 8 D :: 9 C :: 10 C :: 11 C :: 12 C :: 13 D :: 14 A :: 15 B :: 16 A :: 17 A :: 18 C :: 19 B :: 20 A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16</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The foll group of Lymph nodes receives lymphatics from the uterus except: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External iliac </w:t>
      </w:r>
      <w:r w:rsidRPr="00AF1C32">
        <w:rPr>
          <w:rFonts w:ascii="Times New Roman" w:eastAsia="Times New Roman" w:hAnsi="Times New Roman" w:cs="Times New Roman"/>
          <w:sz w:val="20"/>
          <w:szCs w:val="20"/>
        </w:rPr>
        <w:br/>
        <w:t>    B. Internal iliac </w:t>
      </w:r>
      <w:r w:rsidRPr="00AF1C32">
        <w:rPr>
          <w:rFonts w:ascii="Times New Roman" w:eastAsia="Times New Roman" w:hAnsi="Times New Roman" w:cs="Times New Roman"/>
          <w:sz w:val="20"/>
          <w:szCs w:val="20"/>
        </w:rPr>
        <w:br/>
        <w:t>    C. Superficial inguinal </w:t>
      </w:r>
      <w:r w:rsidRPr="00AF1C32">
        <w:rPr>
          <w:rFonts w:ascii="Times New Roman" w:eastAsia="Times New Roman" w:hAnsi="Times New Roman" w:cs="Times New Roman"/>
          <w:sz w:val="20"/>
          <w:szCs w:val="20"/>
        </w:rPr>
        <w:br/>
        <w:t>    D. Deep inguinal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The following statements concerning chorda tympani nerve are true except that it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Carries secretomotor fibers to the parotid gland </w:t>
      </w:r>
      <w:r w:rsidRPr="00AF1C32">
        <w:rPr>
          <w:rFonts w:ascii="Times New Roman" w:eastAsia="Times New Roman" w:hAnsi="Times New Roman" w:cs="Times New Roman"/>
          <w:sz w:val="20"/>
          <w:szCs w:val="20"/>
        </w:rPr>
        <w:br/>
        <w:t>    B. Is a branch of facial nerve </w:t>
      </w:r>
      <w:r w:rsidRPr="00AF1C32">
        <w:rPr>
          <w:rFonts w:ascii="Times New Roman" w:eastAsia="Times New Roman" w:hAnsi="Times New Roman" w:cs="Times New Roman"/>
          <w:sz w:val="20"/>
          <w:szCs w:val="20"/>
        </w:rPr>
        <w:br/>
        <w:t>    C. Joins lingual nerve in infratemporal fossa </w:t>
      </w:r>
      <w:r w:rsidRPr="00AF1C32">
        <w:rPr>
          <w:rFonts w:ascii="Times New Roman" w:eastAsia="Times New Roman" w:hAnsi="Times New Roman" w:cs="Times New Roman"/>
          <w:sz w:val="20"/>
          <w:szCs w:val="20"/>
        </w:rPr>
        <w:br/>
        <w:t>    D. Contains preganglionic parasympathetic fibers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Posterior interosseous nerve runs under which compartment of extensor retinaculum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A. 1st </w:t>
      </w:r>
      <w:r w:rsidRPr="00AF1C32">
        <w:rPr>
          <w:rFonts w:ascii="Times New Roman" w:eastAsia="Times New Roman" w:hAnsi="Times New Roman" w:cs="Times New Roman"/>
          <w:sz w:val="20"/>
          <w:szCs w:val="20"/>
        </w:rPr>
        <w:br/>
        <w:t>    B. 2nd </w:t>
      </w:r>
      <w:r w:rsidRPr="00AF1C32">
        <w:rPr>
          <w:rFonts w:ascii="Times New Roman" w:eastAsia="Times New Roman" w:hAnsi="Times New Roman" w:cs="Times New Roman"/>
          <w:sz w:val="20"/>
          <w:szCs w:val="20"/>
        </w:rPr>
        <w:br/>
        <w:t>    C. 3rd </w:t>
      </w:r>
      <w:r w:rsidRPr="00AF1C32">
        <w:rPr>
          <w:rFonts w:ascii="Times New Roman" w:eastAsia="Times New Roman" w:hAnsi="Times New Roman" w:cs="Times New Roman"/>
          <w:sz w:val="20"/>
          <w:szCs w:val="20"/>
        </w:rPr>
        <w:br/>
        <w:t>    D. 4th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Which of the following is not true about the phrenic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It contains C-3, C-4, C-5 fibers </w:t>
      </w:r>
      <w:r w:rsidRPr="00AF1C32">
        <w:rPr>
          <w:rFonts w:ascii="Times New Roman" w:eastAsia="Times New Roman" w:hAnsi="Times New Roman" w:cs="Times New Roman"/>
          <w:sz w:val="20"/>
          <w:szCs w:val="20"/>
        </w:rPr>
        <w:br/>
        <w:t>    B. It supplies the diaphragm </w:t>
      </w:r>
      <w:r w:rsidRPr="00AF1C32">
        <w:rPr>
          <w:rFonts w:ascii="Times New Roman" w:eastAsia="Times New Roman" w:hAnsi="Times New Roman" w:cs="Times New Roman"/>
          <w:sz w:val="20"/>
          <w:szCs w:val="20"/>
        </w:rPr>
        <w:br/>
        <w:t>    C. The left phrenic nerve crosses the internal thoracic artery at a higher level than the right </w:t>
      </w:r>
      <w:r w:rsidRPr="00AF1C32">
        <w:rPr>
          <w:rFonts w:ascii="Times New Roman" w:eastAsia="Times New Roman" w:hAnsi="Times New Roman" w:cs="Times New Roman"/>
          <w:sz w:val="20"/>
          <w:szCs w:val="20"/>
        </w:rPr>
        <w:br/>
        <w:t>    D. None of these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Sphincter pupillae develop from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Neural plate ectoderm </w:t>
      </w:r>
      <w:r w:rsidRPr="00AF1C32">
        <w:rPr>
          <w:rFonts w:ascii="Times New Roman" w:eastAsia="Times New Roman" w:hAnsi="Times New Roman" w:cs="Times New Roman"/>
          <w:sz w:val="20"/>
          <w:szCs w:val="20"/>
        </w:rPr>
        <w:br/>
        <w:t>    B. Surface ectoderm </w:t>
      </w:r>
      <w:r w:rsidRPr="00AF1C32">
        <w:rPr>
          <w:rFonts w:ascii="Times New Roman" w:eastAsia="Times New Roman" w:hAnsi="Times New Roman" w:cs="Times New Roman"/>
          <w:sz w:val="20"/>
          <w:szCs w:val="20"/>
        </w:rPr>
        <w:br/>
        <w:t>    C. Mesoderm </w:t>
      </w:r>
      <w:r w:rsidRPr="00AF1C32">
        <w:rPr>
          <w:rFonts w:ascii="Times New Roman" w:eastAsia="Times New Roman" w:hAnsi="Times New Roman" w:cs="Times New Roman"/>
          <w:sz w:val="20"/>
          <w:szCs w:val="20"/>
        </w:rPr>
        <w:br/>
        <w:t>    D. Neural crest cells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Urethral crest is due to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Ridge of mucosa </w:t>
      </w:r>
      <w:r w:rsidRPr="00AF1C32">
        <w:rPr>
          <w:rFonts w:ascii="Times New Roman" w:eastAsia="Times New Roman" w:hAnsi="Times New Roman" w:cs="Times New Roman"/>
          <w:sz w:val="20"/>
          <w:szCs w:val="20"/>
        </w:rPr>
        <w:br/>
        <w:t>    B. Insertion of detrusor </w:t>
      </w:r>
      <w:r w:rsidRPr="00AF1C32">
        <w:rPr>
          <w:rFonts w:ascii="Times New Roman" w:eastAsia="Times New Roman" w:hAnsi="Times New Roman" w:cs="Times New Roman"/>
          <w:sz w:val="20"/>
          <w:szCs w:val="20"/>
        </w:rPr>
        <w:br/>
        <w:t>    C. Puboprostatic spread </w:t>
      </w:r>
      <w:r w:rsidRPr="00AF1C32">
        <w:rPr>
          <w:rFonts w:ascii="Times New Roman" w:eastAsia="Times New Roman" w:hAnsi="Times New Roman" w:cs="Times New Roman"/>
          <w:sz w:val="20"/>
          <w:szCs w:val="20"/>
        </w:rPr>
        <w:br/>
        <w:t>    D. Insertion of trigone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Spinal cord in an infant ends at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Lower border of L 3 </w:t>
      </w:r>
      <w:r w:rsidRPr="00AF1C32">
        <w:rPr>
          <w:rFonts w:ascii="Times New Roman" w:eastAsia="Times New Roman" w:hAnsi="Times New Roman" w:cs="Times New Roman"/>
          <w:sz w:val="20"/>
          <w:szCs w:val="20"/>
        </w:rPr>
        <w:br/>
        <w:t>    B. Lower border of L </w:t>
      </w:r>
      <w:r w:rsidRPr="00AF1C32">
        <w:rPr>
          <w:rFonts w:ascii="Times New Roman" w:eastAsia="Times New Roman" w:hAnsi="Times New Roman" w:cs="Times New Roman"/>
          <w:sz w:val="20"/>
          <w:szCs w:val="20"/>
        </w:rPr>
        <w:br/>
        <w:t>    C. Upper border of L 3 </w:t>
      </w:r>
      <w:r w:rsidRPr="00AF1C32">
        <w:rPr>
          <w:rFonts w:ascii="Times New Roman" w:eastAsia="Times New Roman" w:hAnsi="Times New Roman" w:cs="Times New Roman"/>
          <w:sz w:val="20"/>
          <w:szCs w:val="20"/>
        </w:rPr>
        <w:br/>
        <w:t>    D. Lower border of -fix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Following are the contents of inguinal canal in males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Spermatic cord </w:t>
      </w:r>
      <w:r w:rsidRPr="00AF1C32">
        <w:rPr>
          <w:rFonts w:ascii="Times New Roman" w:eastAsia="Times New Roman" w:hAnsi="Times New Roman" w:cs="Times New Roman"/>
          <w:sz w:val="20"/>
          <w:szCs w:val="20"/>
        </w:rPr>
        <w:br/>
        <w:t>    B. Ilio-inguinal nerve </w:t>
      </w:r>
      <w:r w:rsidRPr="00AF1C32">
        <w:rPr>
          <w:rFonts w:ascii="Times New Roman" w:eastAsia="Times New Roman" w:hAnsi="Times New Roman" w:cs="Times New Roman"/>
          <w:sz w:val="20"/>
          <w:szCs w:val="20"/>
        </w:rPr>
        <w:br/>
        <w:t>    C. Ilio hypogastric nerve </w:t>
      </w:r>
      <w:r w:rsidRPr="00AF1C32">
        <w:rPr>
          <w:rFonts w:ascii="Times New Roman" w:eastAsia="Times New Roman" w:hAnsi="Times New Roman" w:cs="Times New Roman"/>
          <w:sz w:val="20"/>
          <w:szCs w:val="20"/>
        </w:rPr>
        <w:br/>
        <w:t>    D. Artery to vas deference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The right and left borders of heart are formed as: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Right ventricle and left ventricle </w:t>
      </w:r>
      <w:r w:rsidRPr="00AF1C32">
        <w:rPr>
          <w:rFonts w:ascii="Times New Roman" w:eastAsia="Times New Roman" w:hAnsi="Times New Roman" w:cs="Times New Roman"/>
          <w:sz w:val="20"/>
          <w:szCs w:val="20"/>
        </w:rPr>
        <w:br/>
        <w:t>    B. Right atrium and right ventricle; leftatrium and left ventricle </w:t>
      </w:r>
      <w:r w:rsidRPr="00AF1C32">
        <w:rPr>
          <w:rFonts w:ascii="Times New Roman" w:eastAsia="Times New Roman" w:hAnsi="Times New Roman" w:cs="Times New Roman"/>
          <w:sz w:val="20"/>
          <w:szCs w:val="20"/>
        </w:rPr>
        <w:br/>
        <w:t>    C. Right atrium and left ventricle </w:t>
      </w:r>
      <w:r w:rsidRPr="00AF1C32">
        <w:rPr>
          <w:rFonts w:ascii="Times New Roman" w:eastAsia="Times New Roman" w:hAnsi="Times New Roman" w:cs="Times New Roman"/>
          <w:sz w:val="20"/>
          <w:szCs w:val="20"/>
        </w:rPr>
        <w:br/>
        <w:t>    D. Right atrium and left atrium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All of the following form the anterior relations of thoracic part of trachea,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Manubrium stemi </w:t>
      </w:r>
      <w:r w:rsidRPr="00AF1C32">
        <w:rPr>
          <w:rFonts w:ascii="Times New Roman" w:eastAsia="Times New Roman" w:hAnsi="Times New Roman" w:cs="Times New Roman"/>
          <w:sz w:val="20"/>
          <w:szCs w:val="20"/>
        </w:rPr>
        <w:br/>
        <w:t>    B. Left branchiophalic vein </w:t>
      </w:r>
      <w:r w:rsidRPr="00AF1C32">
        <w:rPr>
          <w:rFonts w:ascii="Times New Roman" w:eastAsia="Times New Roman" w:hAnsi="Times New Roman" w:cs="Times New Roman"/>
          <w:sz w:val="20"/>
          <w:szCs w:val="20"/>
        </w:rPr>
        <w:br/>
        <w:t>    C. Arch of aorta </w:t>
      </w:r>
      <w:r w:rsidRPr="00AF1C32">
        <w:rPr>
          <w:rFonts w:ascii="Times New Roman" w:eastAsia="Times New Roman" w:hAnsi="Times New Roman" w:cs="Times New Roman"/>
          <w:sz w:val="20"/>
          <w:szCs w:val="20"/>
        </w:rPr>
        <w:br/>
        <w:t>    D. Azygos vein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Radial nerve distal to the elbow joint gives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Muscular branches </w:t>
      </w:r>
      <w:r w:rsidRPr="00AF1C32">
        <w:rPr>
          <w:rFonts w:ascii="Times New Roman" w:eastAsia="Times New Roman" w:hAnsi="Times New Roman" w:cs="Times New Roman"/>
          <w:sz w:val="20"/>
          <w:szCs w:val="20"/>
        </w:rPr>
        <w:br/>
        <w:t>    B. Sensory branches </w:t>
      </w:r>
      <w:r w:rsidRPr="00AF1C32">
        <w:rPr>
          <w:rFonts w:ascii="Times New Roman" w:eastAsia="Times New Roman" w:hAnsi="Times New Roman" w:cs="Times New Roman"/>
          <w:sz w:val="20"/>
          <w:szCs w:val="20"/>
        </w:rPr>
        <w:br/>
        <w:t>    C. Articular branches </w:t>
      </w:r>
      <w:r w:rsidRPr="00AF1C32">
        <w:rPr>
          <w:rFonts w:ascii="Times New Roman" w:eastAsia="Times New Roman" w:hAnsi="Times New Roman" w:cs="Times New Roman"/>
          <w:sz w:val="20"/>
          <w:szCs w:val="20"/>
        </w:rPr>
        <w:br/>
        <w:t>    D. All these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If a blood clot blocks the circumflex branch of the left coronary artery in a patient with a typical coronary circulation, which area of the head musculature is most likely to be ischemic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Posterior pad of the left ventricle </w:t>
      </w:r>
      <w:r w:rsidRPr="00AF1C32">
        <w:rPr>
          <w:rFonts w:ascii="Times New Roman" w:eastAsia="Times New Roman" w:hAnsi="Times New Roman" w:cs="Times New Roman"/>
          <w:sz w:val="20"/>
          <w:szCs w:val="20"/>
        </w:rPr>
        <w:br/>
        <w:t>    B. Anterior part of the right ventricle </w:t>
      </w:r>
      <w:r w:rsidRPr="00AF1C32">
        <w:rPr>
          <w:rFonts w:ascii="Times New Roman" w:eastAsia="Times New Roman" w:hAnsi="Times New Roman" w:cs="Times New Roman"/>
          <w:sz w:val="20"/>
          <w:szCs w:val="20"/>
        </w:rPr>
        <w:br/>
        <w:t>    C. Anterior interventricular region </w:t>
      </w:r>
      <w:r w:rsidRPr="00AF1C32">
        <w:rPr>
          <w:rFonts w:ascii="Times New Roman" w:eastAsia="Times New Roman" w:hAnsi="Times New Roman" w:cs="Times New Roman"/>
          <w:sz w:val="20"/>
          <w:szCs w:val="20"/>
        </w:rPr>
        <w:br/>
        <w:t>    D. Posterior interventricular region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Untrue about ureteric bud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Arises from Wolffian duct </w:t>
      </w:r>
      <w:r w:rsidRPr="00AF1C32">
        <w:rPr>
          <w:rFonts w:ascii="Times New Roman" w:eastAsia="Times New Roman" w:hAnsi="Times New Roman" w:cs="Times New Roman"/>
          <w:sz w:val="20"/>
          <w:szCs w:val="20"/>
        </w:rPr>
        <w:br/>
        <w:t>    B. Penetrates metanephric tissue </w:t>
      </w:r>
      <w:r w:rsidRPr="00AF1C32">
        <w:rPr>
          <w:rFonts w:ascii="Times New Roman" w:eastAsia="Times New Roman" w:hAnsi="Times New Roman" w:cs="Times New Roman"/>
          <w:sz w:val="20"/>
          <w:szCs w:val="20"/>
        </w:rPr>
        <w:br/>
        <w:t>    C. Forms collecting tubules </w:t>
      </w:r>
      <w:r w:rsidRPr="00AF1C32">
        <w:rPr>
          <w:rFonts w:ascii="Times New Roman" w:eastAsia="Times New Roman" w:hAnsi="Times New Roman" w:cs="Times New Roman"/>
          <w:sz w:val="20"/>
          <w:szCs w:val="20"/>
        </w:rPr>
        <w:br/>
        <w:t>    D. Endodermal derivative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Dorsal scapular artery is related to the scalene anterior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A. Proximally </w:t>
      </w:r>
      <w:r w:rsidRPr="00AF1C32">
        <w:rPr>
          <w:rFonts w:ascii="Times New Roman" w:eastAsia="Times New Roman" w:hAnsi="Times New Roman" w:cs="Times New Roman"/>
          <w:sz w:val="20"/>
          <w:szCs w:val="20"/>
        </w:rPr>
        <w:br/>
        <w:t>    B. Distally </w:t>
      </w:r>
      <w:r w:rsidRPr="00AF1C32">
        <w:rPr>
          <w:rFonts w:ascii="Times New Roman" w:eastAsia="Times New Roman" w:hAnsi="Times New Roman" w:cs="Times New Roman"/>
          <w:sz w:val="20"/>
          <w:szCs w:val="20"/>
        </w:rPr>
        <w:br/>
        <w:t>    C. Anteriorly </w:t>
      </w:r>
      <w:r w:rsidRPr="00AF1C32">
        <w:rPr>
          <w:rFonts w:ascii="Times New Roman" w:eastAsia="Times New Roman" w:hAnsi="Times New Roman" w:cs="Times New Roman"/>
          <w:sz w:val="20"/>
          <w:szCs w:val="20"/>
        </w:rPr>
        <w:br/>
        <w:t>    D. Posteriorly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Radial bursa encloses the tendon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Flexor pollicis longus </w:t>
      </w:r>
      <w:r w:rsidRPr="00AF1C32">
        <w:rPr>
          <w:rFonts w:ascii="Times New Roman" w:eastAsia="Times New Roman" w:hAnsi="Times New Roman" w:cs="Times New Roman"/>
          <w:sz w:val="20"/>
          <w:szCs w:val="20"/>
        </w:rPr>
        <w:br/>
        <w:t>    B. Flexor carpi radialis </w:t>
      </w:r>
      <w:r w:rsidRPr="00AF1C32">
        <w:rPr>
          <w:rFonts w:ascii="Times New Roman" w:eastAsia="Times New Roman" w:hAnsi="Times New Roman" w:cs="Times New Roman"/>
          <w:sz w:val="20"/>
          <w:szCs w:val="20"/>
        </w:rPr>
        <w:br/>
        <w:t>    C. Flexor tendons of medial 4 digits </w:t>
      </w:r>
      <w:r w:rsidRPr="00AF1C32">
        <w:rPr>
          <w:rFonts w:ascii="Times New Roman" w:eastAsia="Times New Roman" w:hAnsi="Times New Roman" w:cs="Times New Roman"/>
          <w:sz w:val="20"/>
          <w:szCs w:val="20"/>
        </w:rPr>
        <w:br/>
        <w:t>    D. None of these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Fibro-cartilage has the predominance of collagen type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 </w:t>
      </w:r>
      <w:r w:rsidRPr="00AF1C32">
        <w:rPr>
          <w:rFonts w:ascii="Times New Roman" w:eastAsia="Times New Roman" w:hAnsi="Times New Roman" w:cs="Times New Roman"/>
          <w:sz w:val="20"/>
          <w:szCs w:val="20"/>
        </w:rPr>
        <w:br/>
        <w:t>    B. II </w:t>
      </w:r>
      <w:r w:rsidRPr="00AF1C32">
        <w:rPr>
          <w:rFonts w:ascii="Times New Roman" w:eastAsia="Times New Roman" w:hAnsi="Times New Roman" w:cs="Times New Roman"/>
          <w:sz w:val="20"/>
          <w:szCs w:val="20"/>
        </w:rPr>
        <w:br/>
        <w:t>    C. III </w:t>
      </w:r>
      <w:r w:rsidRPr="00AF1C32">
        <w:rPr>
          <w:rFonts w:ascii="Times New Roman" w:eastAsia="Times New Roman" w:hAnsi="Times New Roman" w:cs="Times New Roman"/>
          <w:sz w:val="20"/>
          <w:szCs w:val="20"/>
        </w:rPr>
        <w:br/>
        <w:t>    D. IV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Blood supply of breast is from all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Internal mammary </w:t>
      </w:r>
      <w:r w:rsidRPr="00AF1C32">
        <w:rPr>
          <w:rFonts w:ascii="Times New Roman" w:eastAsia="Times New Roman" w:hAnsi="Times New Roman" w:cs="Times New Roman"/>
          <w:sz w:val="20"/>
          <w:szCs w:val="20"/>
        </w:rPr>
        <w:br/>
        <w:t>    B. Superior thoracic </w:t>
      </w:r>
      <w:r w:rsidRPr="00AF1C32">
        <w:rPr>
          <w:rFonts w:ascii="Times New Roman" w:eastAsia="Times New Roman" w:hAnsi="Times New Roman" w:cs="Times New Roman"/>
          <w:sz w:val="20"/>
          <w:szCs w:val="20"/>
        </w:rPr>
        <w:br/>
        <w:t>    C. Thoracodorsal branch of subscapular </w:t>
      </w:r>
      <w:r w:rsidRPr="00AF1C32">
        <w:rPr>
          <w:rFonts w:ascii="Times New Roman" w:eastAsia="Times New Roman" w:hAnsi="Times New Roman" w:cs="Times New Roman"/>
          <w:sz w:val="20"/>
          <w:szCs w:val="20"/>
        </w:rPr>
        <w:br/>
        <w:t>    D. Intercostal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About splenic artery all are true Except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End artery </w:t>
      </w:r>
      <w:r w:rsidRPr="00AF1C32">
        <w:rPr>
          <w:rFonts w:ascii="Times New Roman" w:eastAsia="Times New Roman" w:hAnsi="Times New Roman" w:cs="Times New Roman"/>
          <w:sz w:val="20"/>
          <w:szCs w:val="20"/>
        </w:rPr>
        <w:br/>
        <w:t>    B. Celiac art. branch </w:t>
      </w:r>
      <w:r w:rsidRPr="00AF1C32">
        <w:rPr>
          <w:rFonts w:ascii="Times New Roman" w:eastAsia="Times New Roman" w:hAnsi="Times New Roman" w:cs="Times New Roman"/>
          <w:sz w:val="20"/>
          <w:szCs w:val="20"/>
        </w:rPr>
        <w:br/>
        <w:t>    C. Lies along superior border of pancreas </w:t>
      </w:r>
      <w:r w:rsidRPr="00AF1C32">
        <w:rPr>
          <w:rFonts w:ascii="Times New Roman" w:eastAsia="Times New Roman" w:hAnsi="Times New Roman" w:cs="Times New Roman"/>
          <w:sz w:val="20"/>
          <w:szCs w:val="20"/>
        </w:rPr>
        <w:br/>
        <w:t>    D. Runs in spleno renal ligament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In the fracture of middle cranial los., loss of taste sensations from palate would be due to lesion 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Cervical ganglion </w:t>
      </w:r>
      <w:r w:rsidRPr="00AF1C32">
        <w:rPr>
          <w:rFonts w:ascii="Times New Roman" w:eastAsia="Times New Roman" w:hAnsi="Times New Roman" w:cs="Times New Roman"/>
          <w:sz w:val="20"/>
          <w:szCs w:val="20"/>
        </w:rPr>
        <w:br/>
        <w:t>    B. Greater petrosal nerve </w:t>
      </w:r>
      <w:r w:rsidRPr="00AF1C32">
        <w:rPr>
          <w:rFonts w:ascii="Times New Roman" w:eastAsia="Times New Roman" w:hAnsi="Times New Roman" w:cs="Times New Roman"/>
          <w:sz w:val="20"/>
          <w:szCs w:val="20"/>
        </w:rPr>
        <w:br/>
        <w:t>    C. Deep petrosal nerve </w:t>
      </w:r>
      <w:r w:rsidRPr="00AF1C32">
        <w:rPr>
          <w:rFonts w:ascii="Times New Roman" w:eastAsia="Times New Roman" w:hAnsi="Times New Roman" w:cs="Times New Roman"/>
          <w:sz w:val="20"/>
          <w:szCs w:val="20"/>
        </w:rPr>
        <w:br/>
        <w:t>    D. Trigeminal ganglion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Which of the following nerves would be spared from infection in the cavernous sinus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Ophthalmic nerves </w:t>
      </w:r>
      <w:r w:rsidRPr="00AF1C32">
        <w:rPr>
          <w:rFonts w:ascii="Times New Roman" w:eastAsia="Times New Roman" w:hAnsi="Times New Roman" w:cs="Times New Roman"/>
          <w:sz w:val="20"/>
          <w:szCs w:val="20"/>
        </w:rPr>
        <w:br/>
        <w:t>    B. Trochlear nerves </w:t>
      </w:r>
      <w:r w:rsidRPr="00AF1C32">
        <w:rPr>
          <w:rFonts w:ascii="Times New Roman" w:eastAsia="Times New Roman" w:hAnsi="Times New Roman" w:cs="Times New Roman"/>
          <w:sz w:val="20"/>
          <w:szCs w:val="20"/>
        </w:rPr>
        <w:br/>
        <w:t>    C. Abducens nerves </w:t>
      </w:r>
      <w:r w:rsidRPr="00AF1C32">
        <w:rPr>
          <w:rFonts w:ascii="Times New Roman" w:eastAsia="Times New Roman" w:hAnsi="Times New Roman" w:cs="Times New Roman"/>
          <w:sz w:val="20"/>
          <w:szCs w:val="20"/>
        </w:rPr>
        <w:br/>
        <w:t>    D. Mandibular nerves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D :: 2 A :: 3 D :: 4 D :: 5 A :: 6 D :: 7 C :: 8 C :: 9 C :: 10 D :: 11 B :: 12 A :: 13 D :: 14 B :: 15 A :: 16 A :: 17 C :: 18 A :: 19 B :: 20 D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17</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Cutaneous nerve supply of the dorsum of foot is given below. Find the wrong statement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First interdigital cleft is supplied by Deep peroneal nerve </w:t>
      </w:r>
      <w:r w:rsidRPr="00AF1C32">
        <w:rPr>
          <w:rFonts w:ascii="Times New Roman" w:eastAsia="Times New Roman" w:hAnsi="Times New Roman" w:cs="Times New Roman"/>
          <w:sz w:val="20"/>
          <w:szCs w:val="20"/>
        </w:rPr>
        <w:br/>
        <w:t>    B. The lateral margin has superficial peroneal nerve territory </w:t>
      </w:r>
      <w:r w:rsidRPr="00AF1C32">
        <w:rPr>
          <w:rFonts w:ascii="Times New Roman" w:eastAsia="Times New Roman" w:hAnsi="Times New Roman" w:cs="Times New Roman"/>
          <w:sz w:val="20"/>
          <w:szCs w:val="20"/>
        </w:rPr>
        <w:br/>
        <w:t>    C. Most of the dorsum is supplied by the superficial peroneal nerve </w:t>
      </w:r>
      <w:r w:rsidRPr="00AF1C32">
        <w:rPr>
          <w:rFonts w:ascii="Times New Roman" w:eastAsia="Times New Roman" w:hAnsi="Times New Roman" w:cs="Times New Roman"/>
          <w:sz w:val="20"/>
          <w:szCs w:val="20"/>
        </w:rPr>
        <w:br/>
        <w:t>    D. The medial margin has saphenous nerve supply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Which of the following is not true about pharyngeal arches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Tonsils develop from second endodermal pouch </w:t>
      </w:r>
      <w:r w:rsidRPr="00AF1C32">
        <w:rPr>
          <w:rFonts w:ascii="Times New Roman" w:eastAsia="Times New Roman" w:hAnsi="Times New Roman" w:cs="Times New Roman"/>
          <w:sz w:val="20"/>
          <w:szCs w:val="20"/>
        </w:rPr>
        <w:br/>
        <w:t>    B. Stapes develop from cartilage of second arch </w:t>
      </w:r>
      <w:r w:rsidRPr="00AF1C32">
        <w:rPr>
          <w:rFonts w:ascii="Times New Roman" w:eastAsia="Times New Roman" w:hAnsi="Times New Roman" w:cs="Times New Roman"/>
          <w:sz w:val="20"/>
          <w:szCs w:val="20"/>
        </w:rPr>
        <w:br/>
        <w:t>    C. Muscles developed from third pharyngeal arch are supplied by glossopharyngeal nerve </w:t>
      </w:r>
      <w:r w:rsidRPr="00AF1C32">
        <w:rPr>
          <w:rFonts w:ascii="Times New Roman" w:eastAsia="Times New Roman" w:hAnsi="Times New Roman" w:cs="Times New Roman"/>
          <w:sz w:val="20"/>
          <w:szCs w:val="20"/>
        </w:rPr>
        <w:br/>
        <w:t>    D. Superior parathyroid glands develop from third endodermal pouch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Hypogastric Sheath is a condensation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Scarpa's fascia </w:t>
      </w:r>
      <w:r w:rsidRPr="00AF1C32">
        <w:rPr>
          <w:rFonts w:ascii="Times New Roman" w:eastAsia="Times New Roman" w:hAnsi="Times New Roman" w:cs="Times New Roman"/>
          <w:sz w:val="20"/>
          <w:szCs w:val="20"/>
        </w:rPr>
        <w:br/>
        <w:t>    B. Colle's fascia </w:t>
      </w:r>
      <w:r w:rsidRPr="00AF1C32">
        <w:rPr>
          <w:rFonts w:ascii="Times New Roman" w:eastAsia="Times New Roman" w:hAnsi="Times New Roman" w:cs="Times New Roman"/>
          <w:sz w:val="20"/>
          <w:szCs w:val="20"/>
        </w:rPr>
        <w:br/>
        <w:t>    C. Pelvic fascia </w:t>
      </w:r>
      <w:r w:rsidRPr="00AF1C32">
        <w:rPr>
          <w:rFonts w:ascii="Times New Roman" w:eastAsia="Times New Roman" w:hAnsi="Times New Roman" w:cs="Times New Roman"/>
          <w:sz w:val="20"/>
          <w:szCs w:val="20"/>
        </w:rPr>
        <w:br/>
        <w:t>    D. Inferior layer of Urogenital diaphragm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xml:space="preserve">4. Normal, quiet expiration is achieved by contraction of the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Pectoralis minor muscles </w:t>
      </w:r>
      <w:r w:rsidRPr="00AF1C32">
        <w:rPr>
          <w:rFonts w:ascii="Times New Roman" w:eastAsia="Times New Roman" w:hAnsi="Times New Roman" w:cs="Times New Roman"/>
          <w:sz w:val="20"/>
          <w:szCs w:val="20"/>
        </w:rPr>
        <w:br/>
        <w:t>    B. Elastic tissue in the thoracic wall and lungs </w:t>
      </w:r>
      <w:r w:rsidRPr="00AF1C32">
        <w:rPr>
          <w:rFonts w:ascii="Times New Roman" w:eastAsia="Times New Roman" w:hAnsi="Times New Roman" w:cs="Times New Roman"/>
          <w:sz w:val="20"/>
          <w:szCs w:val="20"/>
        </w:rPr>
        <w:br/>
        <w:t>    C. Serratus anterior muscles </w:t>
      </w:r>
      <w:r w:rsidRPr="00AF1C32">
        <w:rPr>
          <w:rFonts w:ascii="Times New Roman" w:eastAsia="Times New Roman" w:hAnsi="Times New Roman" w:cs="Times New Roman"/>
          <w:sz w:val="20"/>
          <w:szCs w:val="20"/>
        </w:rPr>
        <w:br/>
        <w:t>    D. Serratus posterior superior muscles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Tracts of posterior column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Lateral spinothalamic </w:t>
      </w:r>
      <w:r w:rsidRPr="00AF1C32">
        <w:rPr>
          <w:rFonts w:ascii="Times New Roman" w:eastAsia="Times New Roman" w:hAnsi="Times New Roman" w:cs="Times New Roman"/>
          <w:sz w:val="20"/>
          <w:szCs w:val="20"/>
        </w:rPr>
        <w:br/>
        <w:t>    B. Spins rubral </w:t>
      </w:r>
      <w:r w:rsidRPr="00AF1C32">
        <w:rPr>
          <w:rFonts w:ascii="Times New Roman" w:eastAsia="Times New Roman" w:hAnsi="Times New Roman" w:cs="Times New Roman"/>
          <w:sz w:val="20"/>
          <w:szCs w:val="20"/>
        </w:rPr>
        <w:br/>
        <w:t>    C. Spins cerebellar </w:t>
      </w:r>
      <w:r w:rsidRPr="00AF1C32">
        <w:rPr>
          <w:rFonts w:ascii="Times New Roman" w:eastAsia="Times New Roman" w:hAnsi="Times New Roman" w:cs="Times New Roman"/>
          <w:sz w:val="20"/>
          <w:szCs w:val="20"/>
        </w:rPr>
        <w:br/>
        <w:t>    D. Tract of gradlis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Abductors of hip joint are all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Sartorius </w:t>
      </w:r>
      <w:r w:rsidRPr="00AF1C32">
        <w:rPr>
          <w:rFonts w:ascii="Times New Roman" w:eastAsia="Times New Roman" w:hAnsi="Times New Roman" w:cs="Times New Roman"/>
          <w:sz w:val="20"/>
          <w:szCs w:val="20"/>
        </w:rPr>
        <w:br/>
        <w:t>    B. Tensor fascia latae </w:t>
      </w:r>
      <w:r w:rsidRPr="00AF1C32">
        <w:rPr>
          <w:rFonts w:ascii="Times New Roman" w:eastAsia="Times New Roman" w:hAnsi="Times New Roman" w:cs="Times New Roman"/>
          <w:sz w:val="20"/>
          <w:szCs w:val="20"/>
        </w:rPr>
        <w:br/>
        <w:t>    C. Gluteus medius &amp; minimus </w:t>
      </w:r>
      <w:r w:rsidRPr="00AF1C32">
        <w:rPr>
          <w:rFonts w:ascii="Times New Roman" w:eastAsia="Times New Roman" w:hAnsi="Times New Roman" w:cs="Times New Roman"/>
          <w:sz w:val="20"/>
          <w:szCs w:val="20"/>
        </w:rPr>
        <w:br/>
        <w:t>    D. Iliopsoas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Fascia of Scarpa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Deep fascia of thigh </w:t>
      </w:r>
      <w:r w:rsidRPr="00AF1C32">
        <w:rPr>
          <w:rFonts w:ascii="Times New Roman" w:eastAsia="Times New Roman" w:hAnsi="Times New Roman" w:cs="Times New Roman"/>
          <w:sz w:val="20"/>
          <w:szCs w:val="20"/>
        </w:rPr>
        <w:br/>
        <w:t>    B. Superficial fascia of perineum </w:t>
      </w:r>
      <w:r w:rsidRPr="00AF1C32">
        <w:rPr>
          <w:rFonts w:ascii="Times New Roman" w:eastAsia="Times New Roman" w:hAnsi="Times New Roman" w:cs="Times New Roman"/>
          <w:sz w:val="20"/>
          <w:szCs w:val="20"/>
        </w:rPr>
        <w:br/>
        <w:t>    C. Deep membranous layer of anterior abdominal wall </w:t>
      </w:r>
      <w:r w:rsidRPr="00AF1C32">
        <w:rPr>
          <w:rFonts w:ascii="Times New Roman" w:eastAsia="Times New Roman" w:hAnsi="Times New Roman" w:cs="Times New Roman"/>
          <w:sz w:val="20"/>
          <w:szCs w:val="20"/>
        </w:rPr>
        <w:br/>
        <w:t>    D. Superficial fatty layer of anterior abdominal wall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In pemphigus vulgaris structure of desmosomes is damage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Cadherin disruption lead to severe blistering of skin </w:t>
      </w:r>
      <w:r w:rsidRPr="00AF1C32">
        <w:rPr>
          <w:rFonts w:ascii="Times New Roman" w:eastAsia="Times New Roman" w:hAnsi="Times New Roman" w:cs="Times New Roman"/>
          <w:sz w:val="20"/>
          <w:szCs w:val="20"/>
        </w:rPr>
        <w:br/>
        <w:t>    B. Zona occludens &amp; gap junctions are normal </w:t>
      </w:r>
      <w:r w:rsidRPr="00AF1C32">
        <w:rPr>
          <w:rFonts w:ascii="Times New Roman" w:eastAsia="Times New Roman" w:hAnsi="Times New Roman" w:cs="Times New Roman"/>
          <w:sz w:val="20"/>
          <w:szCs w:val="20"/>
        </w:rPr>
        <w:br/>
        <w:t>    C. The wrong statement is </w:t>
      </w:r>
      <w:r w:rsidRPr="00AF1C32">
        <w:rPr>
          <w:rFonts w:ascii="Times New Roman" w:eastAsia="Times New Roman" w:hAnsi="Times New Roman" w:cs="Times New Roman"/>
          <w:sz w:val="20"/>
          <w:szCs w:val="20"/>
        </w:rPr>
        <w:br/>
        <w:t>    D. Autoantibodies disrupt macula adherens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Inflamation of vein is called: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Veinitis </w:t>
      </w:r>
      <w:r w:rsidRPr="00AF1C32">
        <w:rPr>
          <w:rFonts w:ascii="Times New Roman" w:eastAsia="Times New Roman" w:hAnsi="Times New Roman" w:cs="Times New Roman"/>
          <w:sz w:val="20"/>
          <w:szCs w:val="20"/>
        </w:rPr>
        <w:br/>
        <w:t>    B. Phlebitis </w:t>
      </w:r>
      <w:r w:rsidRPr="00AF1C32">
        <w:rPr>
          <w:rFonts w:ascii="Times New Roman" w:eastAsia="Times New Roman" w:hAnsi="Times New Roman" w:cs="Times New Roman"/>
          <w:sz w:val="20"/>
          <w:szCs w:val="20"/>
        </w:rPr>
        <w:br/>
        <w:t>    C. Aneurysm </w:t>
      </w:r>
      <w:r w:rsidRPr="00AF1C32">
        <w:rPr>
          <w:rFonts w:ascii="Times New Roman" w:eastAsia="Times New Roman" w:hAnsi="Times New Roman" w:cs="Times New Roman"/>
          <w:sz w:val="20"/>
          <w:szCs w:val="20"/>
        </w:rPr>
        <w:br/>
        <w:t>    D. Varicose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True about upper end of tibia are all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It gives attachment to semi-membranous </w:t>
      </w:r>
      <w:r w:rsidRPr="00AF1C32">
        <w:rPr>
          <w:rFonts w:ascii="Times New Roman" w:eastAsia="Times New Roman" w:hAnsi="Times New Roman" w:cs="Times New Roman"/>
          <w:sz w:val="20"/>
          <w:szCs w:val="20"/>
        </w:rPr>
        <w:br/>
        <w:t>    B. Ossification centre at the upper end fuses by 20 years </w:t>
      </w:r>
      <w:r w:rsidRPr="00AF1C32">
        <w:rPr>
          <w:rFonts w:ascii="Times New Roman" w:eastAsia="Times New Roman" w:hAnsi="Times New Roman" w:cs="Times New Roman"/>
          <w:sz w:val="20"/>
          <w:szCs w:val="20"/>
        </w:rPr>
        <w:br/>
        <w:t>    C. Posterior aspect of patella articulates with upper end of tibia laterally </w:t>
      </w:r>
      <w:r w:rsidRPr="00AF1C32">
        <w:rPr>
          <w:rFonts w:ascii="Times New Roman" w:eastAsia="Times New Roman" w:hAnsi="Times New Roman" w:cs="Times New Roman"/>
          <w:sz w:val="20"/>
          <w:szCs w:val="20"/>
        </w:rPr>
        <w:br/>
        <w:t>    D. It gives attachment to medial collateral ligament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Nail bed of thumb is supplied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Radial nerve </w:t>
      </w:r>
      <w:r w:rsidRPr="00AF1C32">
        <w:rPr>
          <w:rFonts w:ascii="Times New Roman" w:eastAsia="Times New Roman" w:hAnsi="Times New Roman" w:cs="Times New Roman"/>
          <w:sz w:val="20"/>
          <w:szCs w:val="20"/>
        </w:rPr>
        <w:br/>
        <w:t>    B. Ulnar nerve </w:t>
      </w:r>
      <w:r w:rsidRPr="00AF1C32">
        <w:rPr>
          <w:rFonts w:ascii="Times New Roman" w:eastAsia="Times New Roman" w:hAnsi="Times New Roman" w:cs="Times New Roman"/>
          <w:sz w:val="20"/>
          <w:szCs w:val="20"/>
        </w:rPr>
        <w:br/>
        <w:t>    C. Median nerve </w:t>
      </w:r>
      <w:r w:rsidRPr="00AF1C32">
        <w:rPr>
          <w:rFonts w:ascii="Times New Roman" w:eastAsia="Times New Roman" w:hAnsi="Times New Roman" w:cs="Times New Roman"/>
          <w:sz w:val="20"/>
          <w:szCs w:val="20"/>
        </w:rPr>
        <w:br/>
        <w:t>    D. None of these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Which of the following is a feature of Y chromosome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Acrocentric </w:t>
      </w:r>
      <w:r w:rsidRPr="00AF1C32">
        <w:rPr>
          <w:rFonts w:ascii="Times New Roman" w:eastAsia="Times New Roman" w:hAnsi="Times New Roman" w:cs="Times New Roman"/>
          <w:sz w:val="20"/>
          <w:szCs w:val="20"/>
        </w:rPr>
        <w:br/>
        <w:t>    B. Telocentric </w:t>
      </w:r>
      <w:r w:rsidRPr="00AF1C32">
        <w:rPr>
          <w:rFonts w:ascii="Times New Roman" w:eastAsia="Times New Roman" w:hAnsi="Times New Roman" w:cs="Times New Roman"/>
          <w:sz w:val="20"/>
          <w:szCs w:val="20"/>
        </w:rPr>
        <w:br/>
        <w:t>    C. Submetacentric </w:t>
      </w:r>
      <w:r w:rsidRPr="00AF1C32">
        <w:rPr>
          <w:rFonts w:ascii="Times New Roman" w:eastAsia="Times New Roman" w:hAnsi="Times New Roman" w:cs="Times New Roman"/>
          <w:sz w:val="20"/>
          <w:szCs w:val="20"/>
        </w:rPr>
        <w:br/>
        <w:t>    D. Metacentric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An infant presents with gastroschisis at birth. Which of the following applies to this condition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It is also seen in patients with aganglionic megacolon </w:t>
      </w:r>
      <w:r w:rsidRPr="00AF1C32">
        <w:rPr>
          <w:rFonts w:ascii="Times New Roman" w:eastAsia="Times New Roman" w:hAnsi="Times New Roman" w:cs="Times New Roman"/>
          <w:sz w:val="20"/>
          <w:szCs w:val="20"/>
        </w:rPr>
        <w:br/>
        <w:t>    B. It is caused by a failure of recanalization of the midgut part of the duodenum </w:t>
      </w:r>
      <w:r w:rsidRPr="00AF1C32">
        <w:rPr>
          <w:rFonts w:ascii="Times New Roman" w:eastAsia="Times New Roman" w:hAnsi="Times New Roman" w:cs="Times New Roman"/>
          <w:sz w:val="20"/>
          <w:szCs w:val="20"/>
        </w:rPr>
        <w:br/>
        <w:t>    C. It results from herniation at the site of regression of the right umbilical vein </w:t>
      </w:r>
      <w:r w:rsidRPr="00AF1C32">
        <w:rPr>
          <w:rFonts w:ascii="Times New Roman" w:eastAsia="Times New Roman" w:hAnsi="Times New Roman" w:cs="Times New Roman"/>
          <w:sz w:val="20"/>
          <w:szCs w:val="20"/>
        </w:rPr>
        <w:br/>
        <w:t>    D. It is caused by failure of the midgut to return to the abdominal cavity after herniation into the umbilical stalk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Not a branch of basilar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Labyrinthine artery </w:t>
      </w:r>
      <w:r w:rsidRPr="00AF1C32">
        <w:rPr>
          <w:rFonts w:ascii="Times New Roman" w:eastAsia="Times New Roman" w:hAnsi="Times New Roman" w:cs="Times New Roman"/>
          <w:sz w:val="20"/>
          <w:szCs w:val="20"/>
        </w:rPr>
        <w:br/>
        <w:t>    B. Posterior inferior cerebellar artery </w:t>
      </w:r>
      <w:r w:rsidRPr="00AF1C32">
        <w:rPr>
          <w:rFonts w:ascii="Times New Roman" w:eastAsia="Times New Roman" w:hAnsi="Times New Roman" w:cs="Times New Roman"/>
          <w:sz w:val="20"/>
          <w:szCs w:val="20"/>
        </w:rPr>
        <w:br/>
        <w:t>    C. Superior cerebellar artery </w:t>
      </w:r>
      <w:r w:rsidRPr="00AF1C32">
        <w:rPr>
          <w:rFonts w:ascii="Times New Roman" w:eastAsia="Times New Roman" w:hAnsi="Times New Roman" w:cs="Times New Roman"/>
          <w:sz w:val="20"/>
          <w:szCs w:val="20"/>
        </w:rPr>
        <w:br/>
        <w:t>    D. Posterior cerebral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Nerve supply of pyramidalis muscle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A. Ilio inguinal </w:t>
      </w:r>
      <w:r w:rsidRPr="00AF1C32">
        <w:rPr>
          <w:rFonts w:ascii="Times New Roman" w:eastAsia="Times New Roman" w:hAnsi="Times New Roman" w:cs="Times New Roman"/>
          <w:sz w:val="20"/>
          <w:szCs w:val="20"/>
        </w:rPr>
        <w:br/>
        <w:t>    B. Subcostal </w:t>
      </w:r>
      <w:r w:rsidRPr="00AF1C32">
        <w:rPr>
          <w:rFonts w:ascii="Times New Roman" w:eastAsia="Times New Roman" w:hAnsi="Times New Roman" w:cs="Times New Roman"/>
          <w:sz w:val="20"/>
          <w:szCs w:val="20"/>
        </w:rPr>
        <w:br/>
        <w:t>    C. Genitofemoral </w:t>
      </w:r>
      <w:r w:rsidRPr="00AF1C32">
        <w:rPr>
          <w:rFonts w:ascii="Times New Roman" w:eastAsia="Times New Roman" w:hAnsi="Times New Roman" w:cs="Times New Roman"/>
          <w:sz w:val="20"/>
          <w:szCs w:val="20"/>
        </w:rPr>
        <w:br/>
        <w:t>    D. Ilio hypogastric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Jugular foramen transmits all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Lesser petrosal nerve </w:t>
      </w:r>
      <w:r w:rsidRPr="00AF1C32">
        <w:rPr>
          <w:rFonts w:ascii="Times New Roman" w:eastAsia="Times New Roman" w:hAnsi="Times New Roman" w:cs="Times New Roman"/>
          <w:sz w:val="20"/>
          <w:szCs w:val="20"/>
        </w:rPr>
        <w:br/>
        <w:t>    B. Cranial nerves 9.10 and 11 </w:t>
      </w:r>
      <w:r w:rsidRPr="00AF1C32">
        <w:rPr>
          <w:rFonts w:ascii="Times New Roman" w:eastAsia="Times New Roman" w:hAnsi="Times New Roman" w:cs="Times New Roman"/>
          <w:sz w:val="20"/>
          <w:szCs w:val="20"/>
        </w:rPr>
        <w:br/>
        <w:t>    C. Internal jugular vein </w:t>
      </w:r>
      <w:r w:rsidRPr="00AF1C32">
        <w:rPr>
          <w:rFonts w:ascii="Times New Roman" w:eastAsia="Times New Roman" w:hAnsi="Times New Roman" w:cs="Times New Roman"/>
          <w:sz w:val="20"/>
          <w:szCs w:val="20"/>
        </w:rPr>
        <w:br/>
        <w:t>    D. Inferior petrosal sinus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In mediastinal shadow the aortic knuckle is produced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Arch of aorta </w:t>
      </w:r>
      <w:r w:rsidRPr="00AF1C32">
        <w:rPr>
          <w:rFonts w:ascii="Times New Roman" w:eastAsia="Times New Roman" w:hAnsi="Times New Roman" w:cs="Times New Roman"/>
          <w:sz w:val="20"/>
          <w:szCs w:val="20"/>
        </w:rPr>
        <w:br/>
        <w:t>    B. Ascending aorta </w:t>
      </w:r>
      <w:r w:rsidRPr="00AF1C32">
        <w:rPr>
          <w:rFonts w:ascii="Times New Roman" w:eastAsia="Times New Roman" w:hAnsi="Times New Roman" w:cs="Times New Roman"/>
          <w:sz w:val="20"/>
          <w:szCs w:val="20"/>
        </w:rPr>
        <w:br/>
        <w:t>    C. Descending aorta </w:t>
      </w:r>
      <w:r w:rsidRPr="00AF1C32">
        <w:rPr>
          <w:rFonts w:ascii="Times New Roman" w:eastAsia="Times New Roman" w:hAnsi="Times New Roman" w:cs="Times New Roman"/>
          <w:sz w:val="20"/>
          <w:szCs w:val="20"/>
        </w:rPr>
        <w:br/>
        <w:t>    D. All these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Cerebellum sends efferent fibres to each of the following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Substantia nigra </w:t>
      </w:r>
      <w:r w:rsidRPr="00AF1C32">
        <w:rPr>
          <w:rFonts w:ascii="Times New Roman" w:eastAsia="Times New Roman" w:hAnsi="Times New Roman" w:cs="Times New Roman"/>
          <w:sz w:val="20"/>
          <w:szCs w:val="20"/>
        </w:rPr>
        <w:br/>
        <w:t>    B. Thalamus </w:t>
      </w:r>
      <w:r w:rsidRPr="00AF1C32">
        <w:rPr>
          <w:rFonts w:ascii="Times New Roman" w:eastAsia="Times New Roman" w:hAnsi="Times New Roman" w:cs="Times New Roman"/>
          <w:sz w:val="20"/>
          <w:szCs w:val="20"/>
        </w:rPr>
        <w:br/>
        <w:t>    C. Reticular formation </w:t>
      </w:r>
      <w:r w:rsidRPr="00AF1C32">
        <w:rPr>
          <w:rFonts w:ascii="Times New Roman" w:eastAsia="Times New Roman" w:hAnsi="Times New Roman" w:cs="Times New Roman"/>
          <w:sz w:val="20"/>
          <w:szCs w:val="20"/>
        </w:rPr>
        <w:br/>
        <w:t>    D. Red nucleus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Thoracic duct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Begins at level of T10 vertebra </w:t>
      </w:r>
      <w:r w:rsidRPr="00AF1C32">
        <w:rPr>
          <w:rFonts w:ascii="Times New Roman" w:eastAsia="Times New Roman" w:hAnsi="Times New Roman" w:cs="Times New Roman"/>
          <w:sz w:val="20"/>
          <w:szCs w:val="20"/>
        </w:rPr>
        <w:br/>
        <w:t>    B. Lies anterior to oesophagus </w:t>
      </w:r>
      <w:r w:rsidRPr="00AF1C32">
        <w:rPr>
          <w:rFonts w:ascii="Times New Roman" w:eastAsia="Times New Roman" w:hAnsi="Times New Roman" w:cs="Times New Roman"/>
          <w:sz w:val="20"/>
          <w:szCs w:val="20"/>
        </w:rPr>
        <w:br/>
        <w:t>    C. Enters thorax through aortic opening </w:t>
      </w:r>
      <w:r w:rsidRPr="00AF1C32">
        <w:rPr>
          <w:rFonts w:ascii="Times New Roman" w:eastAsia="Times New Roman" w:hAnsi="Times New Roman" w:cs="Times New Roman"/>
          <w:sz w:val="20"/>
          <w:szCs w:val="20"/>
        </w:rPr>
        <w:br/>
        <w:t>    D. Crosses from left to right at level of C7 vertebra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Grinning muscles of the face is the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Risorius </w:t>
      </w:r>
      <w:r w:rsidRPr="00AF1C32">
        <w:rPr>
          <w:rFonts w:ascii="Times New Roman" w:eastAsia="Times New Roman" w:hAnsi="Times New Roman" w:cs="Times New Roman"/>
          <w:sz w:val="20"/>
          <w:szCs w:val="20"/>
        </w:rPr>
        <w:br/>
        <w:t>    B. Corrugator supercilli </w:t>
      </w:r>
      <w:r w:rsidRPr="00AF1C32">
        <w:rPr>
          <w:rFonts w:ascii="Times New Roman" w:eastAsia="Times New Roman" w:hAnsi="Times New Roman" w:cs="Times New Roman"/>
          <w:sz w:val="20"/>
          <w:szCs w:val="20"/>
        </w:rPr>
        <w:br/>
        <w:t>    C. Zygomaticus major </w:t>
      </w:r>
      <w:r w:rsidRPr="00AF1C32">
        <w:rPr>
          <w:rFonts w:ascii="Times New Roman" w:eastAsia="Times New Roman" w:hAnsi="Times New Roman" w:cs="Times New Roman"/>
          <w:sz w:val="20"/>
          <w:szCs w:val="20"/>
        </w:rPr>
        <w:br/>
        <w:t>    D. Buccinator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B :: 2 D :: 3 C :: 4 B :: 5 D :: 6 D :: 7 C :: 8 B :: 9 B :: 10 C :: 11 C :: 12 A :: 13 C :: 14 B :: 15 B :: 16 A :: 17 A :: 18 A :: 19 C :: 20 A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18</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Kiesselbach’s area has been damaged in a fist fight. The main artery to the area is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Anterior ethmoidal </w:t>
      </w:r>
      <w:r w:rsidRPr="00AF1C32">
        <w:rPr>
          <w:rFonts w:ascii="Times New Roman" w:eastAsia="Times New Roman" w:hAnsi="Times New Roman" w:cs="Times New Roman"/>
          <w:sz w:val="20"/>
          <w:szCs w:val="20"/>
        </w:rPr>
        <w:br/>
        <w:t>    B. Posterior ethmoidal </w:t>
      </w:r>
      <w:r w:rsidRPr="00AF1C32">
        <w:rPr>
          <w:rFonts w:ascii="Times New Roman" w:eastAsia="Times New Roman" w:hAnsi="Times New Roman" w:cs="Times New Roman"/>
          <w:sz w:val="20"/>
          <w:szCs w:val="20"/>
        </w:rPr>
        <w:br/>
        <w:t>    C. Spheno-palatine </w:t>
      </w:r>
      <w:r w:rsidRPr="00AF1C32">
        <w:rPr>
          <w:rFonts w:ascii="Times New Roman" w:eastAsia="Times New Roman" w:hAnsi="Times New Roman" w:cs="Times New Roman"/>
          <w:sz w:val="20"/>
          <w:szCs w:val="20"/>
        </w:rPr>
        <w:br/>
        <w:t>    D. Greater palatine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During knife fight a person gets injured in the neck region and presents to emergency department with weakness in raising right arm above head. On further examination winging of right scapula is noted. The injury has damaged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Spinal accessory nerve </w:t>
      </w:r>
      <w:r w:rsidRPr="00AF1C32">
        <w:rPr>
          <w:rFonts w:ascii="Times New Roman" w:eastAsia="Times New Roman" w:hAnsi="Times New Roman" w:cs="Times New Roman"/>
          <w:sz w:val="20"/>
          <w:szCs w:val="20"/>
        </w:rPr>
        <w:br/>
        <w:t>    B. Suprasc,apular nerve </w:t>
      </w:r>
      <w:r w:rsidRPr="00AF1C32">
        <w:rPr>
          <w:rFonts w:ascii="Times New Roman" w:eastAsia="Times New Roman" w:hAnsi="Times New Roman" w:cs="Times New Roman"/>
          <w:sz w:val="20"/>
          <w:szCs w:val="20"/>
        </w:rPr>
        <w:br/>
        <w:t>    C. Dorsal scapular nerve </w:t>
      </w:r>
      <w:r w:rsidRPr="00AF1C32">
        <w:rPr>
          <w:rFonts w:ascii="Times New Roman" w:eastAsia="Times New Roman" w:hAnsi="Times New Roman" w:cs="Times New Roman"/>
          <w:sz w:val="20"/>
          <w:szCs w:val="20"/>
        </w:rPr>
        <w:br/>
        <w:t>    D. Long thoracic nerve of Bell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If circumflex art. gives the posterior interventricular branch, this circulation is described as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Right Dominance </w:t>
      </w:r>
      <w:r w:rsidRPr="00AF1C32">
        <w:rPr>
          <w:rFonts w:ascii="Times New Roman" w:eastAsia="Times New Roman" w:hAnsi="Times New Roman" w:cs="Times New Roman"/>
          <w:sz w:val="20"/>
          <w:szCs w:val="20"/>
        </w:rPr>
        <w:br/>
        <w:t>    B. Left dominance </w:t>
      </w:r>
      <w:r w:rsidRPr="00AF1C32">
        <w:rPr>
          <w:rFonts w:ascii="Times New Roman" w:eastAsia="Times New Roman" w:hAnsi="Times New Roman" w:cs="Times New Roman"/>
          <w:sz w:val="20"/>
          <w:szCs w:val="20"/>
        </w:rPr>
        <w:br/>
        <w:t>    C. Codominance </w:t>
      </w:r>
      <w:r w:rsidRPr="00AF1C32">
        <w:rPr>
          <w:rFonts w:ascii="Times New Roman" w:eastAsia="Times New Roman" w:hAnsi="Times New Roman" w:cs="Times New Roman"/>
          <w:sz w:val="20"/>
          <w:szCs w:val="20"/>
        </w:rPr>
        <w:br/>
        <w:t>    D. Undetermined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Which is true about synovial jt?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Cartilage usually divides the jt. into 2 cavities </w:t>
      </w:r>
      <w:r w:rsidRPr="00AF1C32">
        <w:rPr>
          <w:rFonts w:ascii="Times New Roman" w:eastAsia="Times New Roman" w:hAnsi="Times New Roman" w:cs="Times New Roman"/>
          <w:sz w:val="20"/>
          <w:szCs w:val="20"/>
        </w:rPr>
        <w:br/>
        <w:t>    B. Stability is inversely proportional to mobility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20"/>
          <w:szCs w:val="20"/>
        </w:rPr>
        <w:lastRenderedPageBreak/>
        <w:t>    C. Hyaline cartilage covers articular surface of all synovial jts </w:t>
      </w:r>
      <w:r w:rsidRPr="00AF1C32">
        <w:rPr>
          <w:rFonts w:ascii="Times New Roman" w:eastAsia="Times New Roman" w:hAnsi="Times New Roman" w:cs="Times New Roman"/>
          <w:sz w:val="20"/>
          <w:szCs w:val="20"/>
        </w:rPr>
        <w:br/>
        <w:t>    D. MCP is a hinge jt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Which among the following forma a complete cartilaginous ring around tracheobronchial tree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Epiglottis </w:t>
      </w:r>
      <w:r w:rsidRPr="00AF1C32">
        <w:rPr>
          <w:rFonts w:ascii="Times New Roman" w:eastAsia="Times New Roman" w:hAnsi="Times New Roman" w:cs="Times New Roman"/>
          <w:sz w:val="20"/>
          <w:szCs w:val="20"/>
        </w:rPr>
        <w:br/>
        <w:t>    B. Thyroid cartilage </w:t>
      </w:r>
      <w:r w:rsidRPr="00AF1C32">
        <w:rPr>
          <w:rFonts w:ascii="Times New Roman" w:eastAsia="Times New Roman" w:hAnsi="Times New Roman" w:cs="Times New Roman"/>
          <w:sz w:val="20"/>
          <w:szCs w:val="20"/>
        </w:rPr>
        <w:br/>
        <w:t>    C. Cricoid cartilage </w:t>
      </w:r>
      <w:r w:rsidRPr="00AF1C32">
        <w:rPr>
          <w:rFonts w:ascii="Times New Roman" w:eastAsia="Times New Roman" w:hAnsi="Times New Roman" w:cs="Times New Roman"/>
          <w:sz w:val="20"/>
          <w:szCs w:val="20"/>
        </w:rPr>
        <w:br/>
        <w:t>    D. Cuneiformcartilage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Only abductor of vocal cords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Posterior cricoarytenoid </w:t>
      </w:r>
      <w:r w:rsidRPr="00AF1C32">
        <w:rPr>
          <w:rFonts w:ascii="Times New Roman" w:eastAsia="Times New Roman" w:hAnsi="Times New Roman" w:cs="Times New Roman"/>
          <w:sz w:val="20"/>
          <w:szCs w:val="20"/>
        </w:rPr>
        <w:br/>
        <w:t>    B. Inter arytenoid </w:t>
      </w:r>
      <w:r w:rsidRPr="00AF1C32">
        <w:rPr>
          <w:rFonts w:ascii="Times New Roman" w:eastAsia="Times New Roman" w:hAnsi="Times New Roman" w:cs="Times New Roman"/>
          <w:sz w:val="20"/>
          <w:szCs w:val="20"/>
        </w:rPr>
        <w:br/>
        <w:t>    C. Lateral crico arytenoid </w:t>
      </w:r>
      <w:r w:rsidRPr="00AF1C32">
        <w:rPr>
          <w:rFonts w:ascii="Times New Roman" w:eastAsia="Times New Roman" w:hAnsi="Times New Roman" w:cs="Times New Roman"/>
          <w:sz w:val="20"/>
          <w:szCs w:val="20"/>
        </w:rPr>
        <w:br/>
        <w:t>    D. Cricothyroid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Which bronchopulmonary segment is not present in the left lung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Antero-basal </w:t>
      </w:r>
      <w:r w:rsidRPr="00AF1C32">
        <w:rPr>
          <w:rFonts w:ascii="Times New Roman" w:eastAsia="Times New Roman" w:hAnsi="Times New Roman" w:cs="Times New Roman"/>
          <w:sz w:val="20"/>
          <w:szCs w:val="20"/>
        </w:rPr>
        <w:br/>
        <w:t>    B. Postero-basal </w:t>
      </w:r>
      <w:r w:rsidRPr="00AF1C32">
        <w:rPr>
          <w:rFonts w:ascii="Times New Roman" w:eastAsia="Times New Roman" w:hAnsi="Times New Roman" w:cs="Times New Roman"/>
          <w:sz w:val="20"/>
          <w:szCs w:val="20"/>
        </w:rPr>
        <w:br/>
        <w:t>    C. Medial basal </w:t>
      </w:r>
      <w:r w:rsidRPr="00AF1C32">
        <w:rPr>
          <w:rFonts w:ascii="Times New Roman" w:eastAsia="Times New Roman" w:hAnsi="Times New Roman" w:cs="Times New Roman"/>
          <w:sz w:val="20"/>
          <w:szCs w:val="20"/>
        </w:rPr>
        <w:br/>
        <w:t>    D. Lateral basal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Which of the following is least vascular structure in the Temporo-mandibular joint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Middle part of articular disc </w:t>
      </w:r>
      <w:r w:rsidRPr="00AF1C32">
        <w:rPr>
          <w:rFonts w:ascii="Times New Roman" w:eastAsia="Times New Roman" w:hAnsi="Times New Roman" w:cs="Times New Roman"/>
          <w:sz w:val="20"/>
          <w:szCs w:val="20"/>
        </w:rPr>
        <w:br/>
        <w:t>    B. Posterior part of Articular disc </w:t>
      </w:r>
      <w:r w:rsidRPr="00AF1C32">
        <w:rPr>
          <w:rFonts w:ascii="Times New Roman" w:eastAsia="Times New Roman" w:hAnsi="Times New Roman" w:cs="Times New Roman"/>
          <w:sz w:val="20"/>
          <w:szCs w:val="20"/>
        </w:rPr>
        <w:br/>
        <w:t>    C. Articular cartilage </w:t>
      </w:r>
      <w:r w:rsidRPr="00AF1C32">
        <w:rPr>
          <w:rFonts w:ascii="Times New Roman" w:eastAsia="Times New Roman" w:hAnsi="Times New Roman" w:cs="Times New Roman"/>
          <w:sz w:val="20"/>
          <w:szCs w:val="20"/>
        </w:rPr>
        <w:br/>
        <w:t>    D. Mandibular fossa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Trendelenburg test is positive due to injury to the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Superior gluteal </w:t>
      </w:r>
      <w:r w:rsidRPr="00AF1C32">
        <w:rPr>
          <w:rFonts w:ascii="Times New Roman" w:eastAsia="Times New Roman" w:hAnsi="Times New Roman" w:cs="Times New Roman"/>
          <w:sz w:val="20"/>
          <w:szCs w:val="20"/>
        </w:rPr>
        <w:br/>
        <w:t>    B. Inferior gluteal </w:t>
      </w:r>
      <w:r w:rsidRPr="00AF1C32">
        <w:rPr>
          <w:rFonts w:ascii="Times New Roman" w:eastAsia="Times New Roman" w:hAnsi="Times New Roman" w:cs="Times New Roman"/>
          <w:sz w:val="20"/>
          <w:szCs w:val="20"/>
        </w:rPr>
        <w:br/>
        <w:t>    C. Obturator </w:t>
      </w:r>
      <w:r w:rsidRPr="00AF1C32">
        <w:rPr>
          <w:rFonts w:ascii="Times New Roman" w:eastAsia="Times New Roman" w:hAnsi="Times New Roman" w:cs="Times New Roman"/>
          <w:sz w:val="20"/>
          <w:szCs w:val="20"/>
        </w:rPr>
        <w:br/>
        <w:t>    D. Tibial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Following statements describe Purkinje cells. Choose the untrue statement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Project excitatory output to cerebellar nuclei </w:t>
      </w:r>
      <w:r w:rsidRPr="00AF1C32">
        <w:rPr>
          <w:rFonts w:ascii="Times New Roman" w:eastAsia="Times New Roman" w:hAnsi="Times New Roman" w:cs="Times New Roman"/>
          <w:sz w:val="20"/>
          <w:szCs w:val="20"/>
        </w:rPr>
        <w:br/>
        <w:t>    B. Project inhthitory output to the vestibular nuclei </w:t>
      </w:r>
      <w:r w:rsidRPr="00AF1C32">
        <w:rPr>
          <w:rFonts w:ascii="Times New Roman" w:eastAsia="Times New Roman" w:hAnsi="Times New Roman" w:cs="Times New Roman"/>
          <w:sz w:val="20"/>
          <w:szCs w:val="20"/>
        </w:rPr>
        <w:br/>
        <w:t>    C. Are inhibited by Basket cells </w:t>
      </w:r>
      <w:r w:rsidRPr="00AF1C32">
        <w:rPr>
          <w:rFonts w:ascii="Times New Roman" w:eastAsia="Times New Roman" w:hAnsi="Times New Roman" w:cs="Times New Roman"/>
          <w:sz w:val="20"/>
          <w:szCs w:val="20"/>
        </w:rPr>
        <w:br/>
        <w:t>    D. Are excited by dimbing fibres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Base of heart lies: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Superior </w:t>
      </w:r>
      <w:r w:rsidRPr="00AF1C32">
        <w:rPr>
          <w:rFonts w:ascii="Times New Roman" w:eastAsia="Times New Roman" w:hAnsi="Times New Roman" w:cs="Times New Roman"/>
          <w:sz w:val="20"/>
          <w:szCs w:val="20"/>
        </w:rPr>
        <w:br/>
        <w:t>    B. Inferior </w:t>
      </w:r>
      <w:r w:rsidRPr="00AF1C32">
        <w:rPr>
          <w:rFonts w:ascii="Times New Roman" w:eastAsia="Times New Roman" w:hAnsi="Times New Roman" w:cs="Times New Roman"/>
          <w:sz w:val="20"/>
          <w:szCs w:val="20"/>
        </w:rPr>
        <w:br/>
        <w:t>    C. Anterior </w:t>
      </w:r>
      <w:r w:rsidRPr="00AF1C32">
        <w:rPr>
          <w:rFonts w:ascii="Times New Roman" w:eastAsia="Times New Roman" w:hAnsi="Times New Roman" w:cs="Times New Roman"/>
          <w:sz w:val="20"/>
          <w:szCs w:val="20"/>
        </w:rPr>
        <w:br/>
        <w:t>    D. Posterior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Posterior inferior cerebellar artery infarct causes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Tolosa Hunt syndrome </w:t>
      </w:r>
      <w:r w:rsidRPr="00AF1C32">
        <w:rPr>
          <w:rFonts w:ascii="Times New Roman" w:eastAsia="Times New Roman" w:hAnsi="Times New Roman" w:cs="Times New Roman"/>
          <w:sz w:val="20"/>
          <w:szCs w:val="20"/>
        </w:rPr>
        <w:br/>
        <w:t>    B. Midbrain infarct </w:t>
      </w:r>
      <w:r w:rsidRPr="00AF1C32">
        <w:rPr>
          <w:rFonts w:ascii="Times New Roman" w:eastAsia="Times New Roman" w:hAnsi="Times New Roman" w:cs="Times New Roman"/>
          <w:sz w:val="20"/>
          <w:szCs w:val="20"/>
        </w:rPr>
        <w:br/>
        <w:t>    C. Pons Infarct </w:t>
      </w:r>
      <w:r w:rsidRPr="00AF1C32">
        <w:rPr>
          <w:rFonts w:ascii="Times New Roman" w:eastAsia="Times New Roman" w:hAnsi="Times New Roman" w:cs="Times New Roman"/>
          <w:sz w:val="20"/>
          <w:szCs w:val="20"/>
        </w:rPr>
        <w:br/>
        <w:t>    D. Lateral medullary lesions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Which of the following fibers don’t pass through the posterior limb of internal capsule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Sublentiform </w:t>
      </w:r>
      <w:r w:rsidRPr="00AF1C32">
        <w:rPr>
          <w:rFonts w:ascii="Times New Roman" w:eastAsia="Times New Roman" w:hAnsi="Times New Roman" w:cs="Times New Roman"/>
          <w:sz w:val="20"/>
          <w:szCs w:val="20"/>
        </w:rPr>
        <w:br/>
        <w:t>    B. Retrolentiform </w:t>
      </w:r>
      <w:r w:rsidRPr="00AF1C32">
        <w:rPr>
          <w:rFonts w:ascii="Times New Roman" w:eastAsia="Times New Roman" w:hAnsi="Times New Roman" w:cs="Times New Roman"/>
          <w:sz w:val="20"/>
          <w:szCs w:val="20"/>
        </w:rPr>
        <w:br/>
        <w:t>    C. Corticonuclear </w:t>
      </w:r>
      <w:r w:rsidRPr="00AF1C32">
        <w:rPr>
          <w:rFonts w:ascii="Times New Roman" w:eastAsia="Times New Roman" w:hAnsi="Times New Roman" w:cs="Times New Roman"/>
          <w:sz w:val="20"/>
          <w:szCs w:val="20"/>
        </w:rPr>
        <w:br/>
        <w:t>    D. Dorsal column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Father of neuro-otology was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William House </w:t>
      </w:r>
      <w:r w:rsidRPr="00AF1C32">
        <w:rPr>
          <w:rFonts w:ascii="Times New Roman" w:eastAsia="Times New Roman" w:hAnsi="Times New Roman" w:cs="Times New Roman"/>
          <w:sz w:val="20"/>
          <w:szCs w:val="20"/>
        </w:rPr>
        <w:br/>
        <w:t>    B. John shea </w:t>
      </w:r>
      <w:r w:rsidRPr="00AF1C32">
        <w:rPr>
          <w:rFonts w:ascii="Times New Roman" w:eastAsia="Times New Roman" w:hAnsi="Times New Roman" w:cs="Times New Roman"/>
          <w:sz w:val="20"/>
          <w:szCs w:val="20"/>
        </w:rPr>
        <w:br/>
        <w:t>    C. Joseph lampert </w:t>
      </w:r>
      <w:r w:rsidRPr="00AF1C32">
        <w:rPr>
          <w:rFonts w:ascii="Times New Roman" w:eastAsia="Times New Roman" w:hAnsi="Times New Roman" w:cs="Times New Roman"/>
          <w:sz w:val="20"/>
          <w:szCs w:val="20"/>
        </w:rPr>
        <w:br/>
        <w:t>    D. Harold A Harper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A patient presents with a chief complaint of chronic nose-bleeds. To control the severity of these nosebleeds, his physician decides to ligate the sphenopalatine artery. From which of the following arteries does the sphenopalatine artery arise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A. External carotid </w:t>
      </w:r>
      <w:r w:rsidRPr="00AF1C32">
        <w:rPr>
          <w:rFonts w:ascii="Times New Roman" w:eastAsia="Times New Roman" w:hAnsi="Times New Roman" w:cs="Times New Roman"/>
          <w:sz w:val="20"/>
          <w:szCs w:val="20"/>
        </w:rPr>
        <w:br/>
        <w:t>    B. Facial </w:t>
      </w:r>
      <w:r w:rsidRPr="00AF1C32">
        <w:rPr>
          <w:rFonts w:ascii="Times New Roman" w:eastAsia="Times New Roman" w:hAnsi="Times New Roman" w:cs="Times New Roman"/>
          <w:sz w:val="20"/>
          <w:szCs w:val="20"/>
        </w:rPr>
        <w:br/>
        <w:t>    C. Maxillary </w:t>
      </w:r>
      <w:r w:rsidRPr="00AF1C32">
        <w:rPr>
          <w:rFonts w:ascii="Times New Roman" w:eastAsia="Times New Roman" w:hAnsi="Times New Roman" w:cs="Times New Roman"/>
          <w:sz w:val="20"/>
          <w:szCs w:val="20"/>
        </w:rPr>
        <w:br/>
        <w:t>    D. Ophthalmic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If a patient is unable to tense the vocal cords during high pitch singing, which of the following muscles is paralyzed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Lateral cricoarytenoid muscle </w:t>
      </w:r>
      <w:r w:rsidRPr="00AF1C32">
        <w:rPr>
          <w:rFonts w:ascii="Times New Roman" w:eastAsia="Times New Roman" w:hAnsi="Times New Roman" w:cs="Times New Roman"/>
          <w:sz w:val="20"/>
          <w:szCs w:val="20"/>
        </w:rPr>
        <w:br/>
        <w:t>    B. Posterior cricoarytenoid muscle </w:t>
      </w:r>
      <w:r w:rsidRPr="00AF1C32">
        <w:rPr>
          <w:rFonts w:ascii="Times New Roman" w:eastAsia="Times New Roman" w:hAnsi="Times New Roman" w:cs="Times New Roman"/>
          <w:sz w:val="20"/>
          <w:szCs w:val="20"/>
        </w:rPr>
        <w:br/>
        <w:t>    C. Cricothyroid muscle </w:t>
      </w:r>
      <w:r w:rsidRPr="00AF1C32">
        <w:rPr>
          <w:rFonts w:ascii="Times New Roman" w:eastAsia="Times New Roman" w:hAnsi="Times New Roman" w:cs="Times New Roman"/>
          <w:sz w:val="20"/>
          <w:szCs w:val="20"/>
        </w:rPr>
        <w:br/>
        <w:t>    D. Thyroarytenoid muscle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Structure not present at floor of third ventricle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Optic stalk </w:t>
      </w:r>
      <w:r w:rsidRPr="00AF1C32">
        <w:rPr>
          <w:rFonts w:ascii="Times New Roman" w:eastAsia="Times New Roman" w:hAnsi="Times New Roman" w:cs="Times New Roman"/>
          <w:sz w:val="20"/>
          <w:szCs w:val="20"/>
        </w:rPr>
        <w:br/>
        <w:t>    B. Third nerve </w:t>
      </w:r>
      <w:r w:rsidRPr="00AF1C32">
        <w:rPr>
          <w:rFonts w:ascii="Times New Roman" w:eastAsia="Times New Roman" w:hAnsi="Times New Roman" w:cs="Times New Roman"/>
          <w:sz w:val="20"/>
          <w:szCs w:val="20"/>
        </w:rPr>
        <w:br/>
        <w:t>    C. Infundibulum </w:t>
      </w:r>
      <w:r w:rsidRPr="00AF1C32">
        <w:rPr>
          <w:rFonts w:ascii="Times New Roman" w:eastAsia="Times New Roman" w:hAnsi="Times New Roman" w:cs="Times New Roman"/>
          <w:sz w:val="20"/>
          <w:szCs w:val="20"/>
        </w:rPr>
        <w:br/>
        <w:t>    D. Mamillary body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Typical cervical vertebra can be differentiated from thoracic by all of the following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Oval body </w:t>
      </w:r>
      <w:r w:rsidRPr="00AF1C32">
        <w:rPr>
          <w:rFonts w:ascii="Times New Roman" w:eastAsia="Times New Roman" w:hAnsi="Times New Roman" w:cs="Times New Roman"/>
          <w:sz w:val="20"/>
          <w:szCs w:val="20"/>
        </w:rPr>
        <w:br/>
        <w:t>    B. Foramen transversarium </w:t>
      </w:r>
      <w:r w:rsidRPr="00AF1C32">
        <w:rPr>
          <w:rFonts w:ascii="Times New Roman" w:eastAsia="Times New Roman" w:hAnsi="Times New Roman" w:cs="Times New Roman"/>
          <w:sz w:val="20"/>
          <w:szCs w:val="20"/>
        </w:rPr>
        <w:br/>
        <w:t>    C. Superior articular facet directed backwards &amp; upwards </w:t>
      </w:r>
      <w:r w:rsidRPr="00AF1C32">
        <w:rPr>
          <w:rFonts w:ascii="Times New Roman" w:eastAsia="Times New Roman" w:hAnsi="Times New Roman" w:cs="Times New Roman"/>
          <w:sz w:val="20"/>
          <w:szCs w:val="20"/>
        </w:rPr>
        <w:br/>
        <w:t>    D. Small body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Lymph nodes receiving lymphatics from testis are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Deep inguinal </w:t>
      </w:r>
      <w:r w:rsidRPr="00AF1C32">
        <w:rPr>
          <w:rFonts w:ascii="Times New Roman" w:eastAsia="Times New Roman" w:hAnsi="Times New Roman" w:cs="Times New Roman"/>
          <w:sz w:val="20"/>
          <w:szCs w:val="20"/>
        </w:rPr>
        <w:br/>
        <w:t>    B. Internal iliac </w:t>
      </w:r>
      <w:r w:rsidRPr="00AF1C32">
        <w:rPr>
          <w:rFonts w:ascii="Times New Roman" w:eastAsia="Times New Roman" w:hAnsi="Times New Roman" w:cs="Times New Roman"/>
          <w:sz w:val="20"/>
          <w:szCs w:val="20"/>
        </w:rPr>
        <w:br/>
        <w:t>    C. External iliac </w:t>
      </w:r>
      <w:r w:rsidRPr="00AF1C32">
        <w:rPr>
          <w:rFonts w:ascii="Times New Roman" w:eastAsia="Times New Roman" w:hAnsi="Times New Roman" w:cs="Times New Roman"/>
          <w:sz w:val="20"/>
          <w:szCs w:val="20"/>
        </w:rPr>
        <w:br/>
        <w:t>    D. Para-aortic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Action of I.umbricals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Abduction at MP joint </w:t>
      </w:r>
      <w:r w:rsidRPr="00AF1C32">
        <w:rPr>
          <w:rFonts w:ascii="Times New Roman" w:eastAsia="Times New Roman" w:hAnsi="Times New Roman" w:cs="Times New Roman"/>
          <w:sz w:val="20"/>
          <w:szCs w:val="20"/>
        </w:rPr>
        <w:br/>
        <w:t>    B. Extension of MP joint </w:t>
      </w:r>
      <w:r w:rsidRPr="00AF1C32">
        <w:rPr>
          <w:rFonts w:ascii="Times New Roman" w:eastAsia="Times New Roman" w:hAnsi="Times New Roman" w:cs="Times New Roman"/>
          <w:sz w:val="20"/>
          <w:szCs w:val="20"/>
        </w:rPr>
        <w:br/>
        <w:t>    C. Flexion MP joint &amp; extension at I.P. joint </w:t>
      </w:r>
      <w:r w:rsidRPr="00AF1C32">
        <w:rPr>
          <w:rFonts w:ascii="Times New Roman" w:eastAsia="Times New Roman" w:hAnsi="Times New Roman" w:cs="Times New Roman"/>
          <w:sz w:val="20"/>
          <w:szCs w:val="20"/>
        </w:rPr>
        <w:br/>
        <w:t>    D. Extension at MP joint flexion at I.P joint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C :: 2 A :: 3 B :: 4 B :: 5 C :: 6 A :: 7 C :: 8 A :: 9 A :: 10 A :: 11 D :: 12 D :: 13 C :: 14 A :: 15 C :: 16 C :: 17 B :: 18 C :: 19 D :: 20 C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19</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Anterior cruciate ligament prevents :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Post dislocation of tibia </w:t>
      </w:r>
      <w:r w:rsidRPr="00AF1C32">
        <w:rPr>
          <w:rFonts w:ascii="Times New Roman" w:eastAsia="Times New Roman" w:hAnsi="Times New Roman" w:cs="Times New Roman"/>
          <w:sz w:val="20"/>
          <w:szCs w:val="20"/>
        </w:rPr>
        <w:br/>
        <w:t>    B. Ant. dislocation of femur </w:t>
      </w:r>
      <w:r w:rsidRPr="00AF1C32">
        <w:rPr>
          <w:rFonts w:ascii="Times New Roman" w:eastAsia="Times New Roman" w:hAnsi="Times New Roman" w:cs="Times New Roman"/>
          <w:sz w:val="20"/>
          <w:szCs w:val="20"/>
        </w:rPr>
        <w:br/>
        <w:t>    C. Ant. dislocation of tibia </w:t>
      </w:r>
      <w:r w:rsidRPr="00AF1C32">
        <w:rPr>
          <w:rFonts w:ascii="Times New Roman" w:eastAsia="Times New Roman" w:hAnsi="Times New Roman" w:cs="Times New Roman"/>
          <w:sz w:val="20"/>
          <w:szCs w:val="20"/>
        </w:rPr>
        <w:br/>
        <w:t>    D. Post. dislocation of femur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Esophagus enters the diaphragm through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Costal part </w:t>
      </w:r>
      <w:r w:rsidRPr="00AF1C32">
        <w:rPr>
          <w:rFonts w:ascii="Times New Roman" w:eastAsia="Times New Roman" w:hAnsi="Times New Roman" w:cs="Times New Roman"/>
          <w:sz w:val="20"/>
          <w:szCs w:val="20"/>
        </w:rPr>
        <w:br/>
        <w:t>    B. Muscular pad </w:t>
      </w:r>
      <w:r w:rsidRPr="00AF1C32">
        <w:rPr>
          <w:rFonts w:ascii="Times New Roman" w:eastAsia="Times New Roman" w:hAnsi="Times New Roman" w:cs="Times New Roman"/>
          <w:sz w:val="20"/>
          <w:szCs w:val="20"/>
        </w:rPr>
        <w:br/>
        <w:t>    C. Left crus </w:t>
      </w:r>
      <w:r w:rsidRPr="00AF1C32">
        <w:rPr>
          <w:rFonts w:ascii="Times New Roman" w:eastAsia="Times New Roman" w:hAnsi="Times New Roman" w:cs="Times New Roman"/>
          <w:sz w:val="20"/>
          <w:szCs w:val="20"/>
        </w:rPr>
        <w:br/>
        <w:t>    D. Central tendon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Endoderm gives rise to all of the following structures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Seminal vesicle </w:t>
      </w:r>
      <w:r w:rsidRPr="00AF1C32">
        <w:rPr>
          <w:rFonts w:ascii="Times New Roman" w:eastAsia="Times New Roman" w:hAnsi="Times New Roman" w:cs="Times New Roman"/>
          <w:sz w:val="20"/>
          <w:szCs w:val="20"/>
        </w:rPr>
        <w:br/>
        <w:t>    B. Urinary bladder </w:t>
      </w:r>
      <w:r w:rsidRPr="00AF1C32">
        <w:rPr>
          <w:rFonts w:ascii="Times New Roman" w:eastAsia="Times New Roman" w:hAnsi="Times New Roman" w:cs="Times New Roman"/>
          <w:sz w:val="20"/>
          <w:szCs w:val="20"/>
        </w:rPr>
        <w:br/>
        <w:t>    C. Lower vagina </w:t>
      </w:r>
      <w:r w:rsidRPr="00AF1C32">
        <w:rPr>
          <w:rFonts w:ascii="Times New Roman" w:eastAsia="Times New Roman" w:hAnsi="Times New Roman" w:cs="Times New Roman"/>
          <w:sz w:val="20"/>
          <w:szCs w:val="20"/>
        </w:rPr>
        <w:br/>
        <w:t>    D. Penile urethra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Following are the contents of inguinal canal in males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Ilio hypogastric nerve </w:t>
      </w:r>
      <w:r w:rsidRPr="00AF1C32">
        <w:rPr>
          <w:rFonts w:ascii="Times New Roman" w:eastAsia="Times New Roman" w:hAnsi="Times New Roman" w:cs="Times New Roman"/>
          <w:sz w:val="20"/>
          <w:szCs w:val="20"/>
        </w:rPr>
        <w:br/>
        <w:t>    B. Artery to vas deference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20"/>
          <w:szCs w:val="20"/>
        </w:rPr>
        <w:lastRenderedPageBreak/>
        <w:t>    C. Ilio-inguinal nerve </w:t>
      </w:r>
      <w:r w:rsidRPr="00AF1C32">
        <w:rPr>
          <w:rFonts w:ascii="Times New Roman" w:eastAsia="Times New Roman" w:hAnsi="Times New Roman" w:cs="Times New Roman"/>
          <w:sz w:val="20"/>
          <w:szCs w:val="20"/>
        </w:rPr>
        <w:br/>
        <w:t>    D. Spermatic cord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In a cut injury at flexor retinaculum, nerve commony injured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Median </w:t>
      </w:r>
      <w:r w:rsidRPr="00AF1C32">
        <w:rPr>
          <w:rFonts w:ascii="Times New Roman" w:eastAsia="Times New Roman" w:hAnsi="Times New Roman" w:cs="Times New Roman"/>
          <w:sz w:val="20"/>
          <w:szCs w:val="20"/>
        </w:rPr>
        <w:br/>
        <w:t>    B. Ulnar </w:t>
      </w:r>
      <w:r w:rsidRPr="00AF1C32">
        <w:rPr>
          <w:rFonts w:ascii="Times New Roman" w:eastAsia="Times New Roman" w:hAnsi="Times New Roman" w:cs="Times New Roman"/>
          <w:sz w:val="20"/>
          <w:szCs w:val="20"/>
        </w:rPr>
        <w:br/>
        <w:t>    C. A and B </w:t>
      </w:r>
      <w:r w:rsidRPr="00AF1C32">
        <w:rPr>
          <w:rFonts w:ascii="Times New Roman" w:eastAsia="Times New Roman" w:hAnsi="Times New Roman" w:cs="Times New Roman"/>
          <w:sz w:val="20"/>
          <w:szCs w:val="20"/>
        </w:rPr>
        <w:br/>
        <w:t>    D. Radial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CSF is formed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Arachnoid villi </w:t>
      </w:r>
      <w:r w:rsidRPr="00AF1C32">
        <w:rPr>
          <w:rFonts w:ascii="Times New Roman" w:eastAsia="Times New Roman" w:hAnsi="Times New Roman" w:cs="Times New Roman"/>
          <w:sz w:val="20"/>
          <w:szCs w:val="20"/>
        </w:rPr>
        <w:br/>
        <w:t>    B. Choroid plexus </w:t>
      </w:r>
      <w:r w:rsidRPr="00AF1C32">
        <w:rPr>
          <w:rFonts w:ascii="Times New Roman" w:eastAsia="Times New Roman" w:hAnsi="Times New Roman" w:cs="Times New Roman"/>
          <w:sz w:val="20"/>
          <w:szCs w:val="20"/>
        </w:rPr>
        <w:br/>
        <w:t>    C. Duramater </w:t>
      </w:r>
      <w:r w:rsidRPr="00AF1C32">
        <w:rPr>
          <w:rFonts w:ascii="Times New Roman" w:eastAsia="Times New Roman" w:hAnsi="Times New Roman" w:cs="Times New Roman"/>
          <w:sz w:val="20"/>
          <w:szCs w:val="20"/>
        </w:rPr>
        <w:br/>
        <w:t>    D. Lateral ventricles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Which of the following is least vascular structure in the Temporo-mandibular joint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Posterior part of Articular disc </w:t>
      </w:r>
      <w:r w:rsidRPr="00AF1C32">
        <w:rPr>
          <w:rFonts w:ascii="Times New Roman" w:eastAsia="Times New Roman" w:hAnsi="Times New Roman" w:cs="Times New Roman"/>
          <w:sz w:val="20"/>
          <w:szCs w:val="20"/>
        </w:rPr>
        <w:br/>
        <w:t>    B. Articular cartilage </w:t>
      </w:r>
      <w:r w:rsidRPr="00AF1C32">
        <w:rPr>
          <w:rFonts w:ascii="Times New Roman" w:eastAsia="Times New Roman" w:hAnsi="Times New Roman" w:cs="Times New Roman"/>
          <w:sz w:val="20"/>
          <w:szCs w:val="20"/>
        </w:rPr>
        <w:br/>
        <w:t>    C. Middle part of articular disc </w:t>
      </w:r>
      <w:r w:rsidRPr="00AF1C32">
        <w:rPr>
          <w:rFonts w:ascii="Times New Roman" w:eastAsia="Times New Roman" w:hAnsi="Times New Roman" w:cs="Times New Roman"/>
          <w:sz w:val="20"/>
          <w:szCs w:val="20"/>
        </w:rPr>
        <w:br/>
        <w:t>    D. Mandibular fossa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Lateral boundary of femoral canal is formed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Lacunar ligament </w:t>
      </w:r>
      <w:r w:rsidRPr="00AF1C32">
        <w:rPr>
          <w:rFonts w:ascii="Times New Roman" w:eastAsia="Times New Roman" w:hAnsi="Times New Roman" w:cs="Times New Roman"/>
          <w:sz w:val="20"/>
          <w:szCs w:val="20"/>
        </w:rPr>
        <w:br/>
        <w:t>    B. Femoral ligament </w:t>
      </w:r>
      <w:r w:rsidRPr="00AF1C32">
        <w:rPr>
          <w:rFonts w:ascii="Times New Roman" w:eastAsia="Times New Roman" w:hAnsi="Times New Roman" w:cs="Times New Roman"/>
          <w:sz w:val="20"/>
          <w:szCs w:val="20"/>
        </w:rPr>
        <w:br/>
        <w:t>    C. Femoral vein </w:t>
      </w:r>
      <w:r w:rsidRPr="00AF1C32">
        <w:rPr>
          <w:rFonts w:ascii="Times New Roman" w:eastAsia="Times New Roman" w:hAnsi="Times New Roman" w:cs="Times New Roman"/>
          <w:sz w:val="20"/>
          <w:szCs w:val="20"/>
        </w:rPr>
        <w:br/>
        <w:t>    D. Femoral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All of the following are true about sold and grooves of head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Coronary sinus lies in the coronary sulcus posteriorly </w:t>
      </w:r>
      <w:r w:rsidRPr="00AF1C32">
        <w:rPr>
          <w:rFonts w:ascii="Times New Roman" w:eastAsia="Times New Roman" w:hAnsi="Times New Roman" w:cs="Times New Roman"/>
          <w:sz w:val="20"/>
          <w:szCs w:val="20"/>
        </w:rPr>
        <w:br/>
        <w:t>    B. Left coronary artery lies in anterior coronary sulcus </w:t>
      </w:r>
      <w:r w:rsidRPr="00AF1C32">
        <w:rPr>
          <w:rFonts w:ascii="Times New Roman" w:eastAsia="Times New Roman" w:hAnsi="Times New Roman" w:cs="Times New Roman"/>
          <w:sz w:val="20"/>
          <w:szCs w:val="20"/>
        </w:rPr>
        <w:br/>
        <w:t>    C. Left coronary artery lies in the posterior coronary sulcus </w:t>
      </w:r>
      <w:r w:rsidRPr="00AF1C32">
        <w:rPr>
          <w:rFonts w:ascii="Times New Roman" w:eastAsia="Times New Roman" w:hAnsi="Times New Roman" w:cs="Times New Roman"/>
          <w:sz w:val="20"/>
          <w:szCs w:val="20"/>
        </w:rPr>
        <w:br/>
        <w:t>    D. Small cardiac vein lies in the posterior interventricular groove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A patient with crocodile tears syndrome has spontaneous lacrimation during eating due to misdirection of regenerating autonomic nerve fibers. Which of the following nerves has been injured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Facial nerve proximal to the geniculate ganglion </w:t>
      </w:r>
      <w:r w:rsidRPr="00AF1C32">
        <w:rPr>
          <w:rFonts w:ascii="Times New Roman" w:eastAsia="Times New Roman" w:hAnsi="Times New Roman" w:cs="Times New Roman"/>
          <w:sz w:val="20"/>
          <w:szCs w:val="20"/>
        </w:rPr>
        <w:br/>
        <w:t>    B. Chorda tympani in the infratemporal fossa </w:t>
      </w:r>
      <w:r w:rsidRPr="00AF1C32">
        <w:rPr>
          <w:rFonts w:ascii="Times New Roman" w:eastAsia="Times New Roman" w:hAnsi="Times New Roman" w:cs="Times New Roman"/>
          <w:sz w:val="20"/>
          <w:szCs w:val="20"/>
        </w:rPr>
        <w:br/>
        <w:t>    C. Facial nerve at the stylomastoid foramen </w:t>
      </w:r>
      <w:r w:rsidRPr="00AF1C32">
        <w:rPr>
          <w:rFonts w:ascii="Times New Roman" w:eastAsia="Times New Roman" w:hAnsi="Times New Roman" w:cs="Times New Roman"/>
          <w:sz w:val="20"/>
          <w:szCs w:val="20"/>
        </w:rPr>
        <w:br/>
        <w:t>    D. Lacrimal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Following are the boundaries of epiploic foramen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Free margin of lesser omentum </w:t>
      </w:r>
      <w:r w:rsidRPr="00AF1C32">
        <w:rPr>
          <w:rFonts w:ascii="Times New Roman" w:eastAsia="Times New Roman" w:hAnsi="Times New Roman" w:cs="Times New Roman"/>
          <w:sz w:val="20"/>
          <w:szCs w:val="20"/>
        </w:rPr>
        <w:br/>
        <w:t>    B. Inferior vena cava </w:t>
      </w:r>
      <w:r w:rsidRPr="00AF1C32">
        <w:rPr>
          <w:rFonts w:ascii="Times New Roman" w:eastAsia="Times New Roman" w:hAnsi="Times New Roman" w:cs="Times New Roman"/>
          <w:sz w:val="20"/>
          <w:szCs w:val="20"/>
        </w:rPr>
        <w:br/>
        <w:t>    C. Quadrate lobe of liver </w:t>
      </w:r>
      <w:r w:rsidRPr="00AF1C32">
        <w:rPr>
          <w:rFonts w:ascii="Times New Roman" w:eastAsia="Times New Roman" w:hAnsi="Times New Roman" w:cs="Times New Roman"/>
          <w:sz w:val="20"/>
          <w:szCs w:val="20"/>
        </w:rPr>
        <w:br/>
        <w:t>    D. Right adrenal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Following statements conceming chorda tympani nerve are true except that it: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Contains postganglionic parasympathetic fibers </w:t>
      </w:r>
      <w:r w:rsidRPr="00AF1C32">
        <w:rPr>
          <w:rFonts w:ascii="Times New Roman" w:eastAsia="Times New Roman" w:hAnsi="Times New Roman" w:cs="Times New Roman"/>
          <w:sz w:val="20"/>
          <w:szCs w:val="20"/>
        </w:rPr>
        <w:br/>
        <w:t>    B. Is a branch of facial nerve </w:t>
      </w:r>
      <w:r w:rsidRPr="00AF1C32">
        <w:rPr>
          <w:rFonts w:ascii="Times New Roman" w:eastAsia="Times New Roman" w:hAnsi="Times New Roman" w:cs="Times New Roman"/>
          <w:sz w:val="20"/>
          <w:szCs w:val="20"/>
        </w:rPr>
        <w:br/>
        <w:t>    C. Carries secretomotor fibres to the submandibular gland </w:t>
      </w:r>
      <w:r w:rsidRPr="00AF1C32">
        <w:rPr>
          <w:rFonts w:ascii="Times New Roman" w:eastAsia="Times New Roman" w:hAnsi="Times New Roman" w:cs="Times New Roman"/>
          <w:sz w:val="20"/>
          <w:szCs w:val="20"/>
        </w:rPr>
        <w:br/>
        <w:t>    D. Joins lingual nerve in infratemporal fossa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All is true about zona pellucida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Acellular glycoprotein membrane </w:t>
      </w:r>
      <w:r w:rsidRPr="00AF1C32">
        <w:rPr>
          <w:rFonts w:ascii="Times New Roman" w:eastAsia="Times New Roman" w:hAnsi="Times New Roman" w:cs="Times New Roman"/>
          <w:sz w:val="20"/>
          <w:szCs w:val="20"/>
        </w:rPr>
        <w:br/>
        <w:t>    B. Sperm attractant membrane turns sperm-repellent after zona reaction </w:t>
      </w:r>
      <w:r w:rsidRPr="00AF1C32">
        <w:rPr>
          <w:rFonts w:ascii="Times New Roman" w:eastAsia="Times New Roman" w:hAnsi="Times New Roman" w:cs="Times New Roman"/>
          <w:sz w:val="20"/>
          <w:szCs w:val="20"/>
        </w:rPr>
        <w:br/>
        <w:t>    C. Contributed by granulosa cells </w:t>
      </w:r>
      <w:r w:rsidRPr="00AF1C32">
        <w:rPr>
          <w:rFonts w:ascii="Times New Roman" w:eastAsia="Times New Roman" w:hAnsi="Times New Roman" w:cs="Times New Roman"/>
          <w:sz w:val="20"/>
          <w:szCs w:val="20"/>
        </w:rPr>
        <w:br/>
        <w:t>    D. Present till morula stage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While doing surgery for meningioma on cerebral hemisphere, there occurred injury to left paracentral lobule; it will lead to paresis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Left face </w:t>
      </w:r>
      <w:r w:rsidRPr="00AF1C32">
        <w:rPr>
          <w:rFonts w:ascii="Times New Roman" w:eastAsia="Times New Roman" w:hAnsi="Times New Roman" w:cs="Times New Roman"/>
          <w:sz w:val="20"/>
          <w:szCs w:val="20"/>
        </w:rPr>
        <w:br/>
        <w:t>    B. Right neck and scapular region </w:t>
      </w:r>
      <w:r w:rsidRPr="00AF1C32">
        <w:rPr>
          <w:rFonts w:ascii="Times New Roman" w:eastAsia="Times New Roman" w:hAnsi="Times New Roman" w:cs="Times New Roman"/>
          <w:sz w:val="20"/>
          <w:szCs w:val="20"/>
        </w:rPr>
        <w:br/>
        <w:t>    C. Right shoulder and trunk </w:t>
      </w:r>
      <w:r w:rsidRPr="00AF1C32">
        <w:rPr>
          <w:rFonts w:ascii="Times New Roman" w:eastAsia="Times New Roman" w:hAnsi="Times New Roman" w:cs="Times New Roman"/>
          <w:sz w:val="20"/>
          <w:szCs w:val="20"/>
        </w:rPr>
        <w:br/>
        <w:t>    D. Right leg and perineum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Sentinel node biopsy of the breast. Which nerve damage is most likely to be seen?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A. Nerve to lattismusdorsii </w:t>
      </w:r>
      <w:r w:rsidRPr="00AF1C32">
        <w:rPr>
          <w:rFonts w:ascii="Times New Roman" w:eastAsia="Times New Roman" w:hAnsi="Times New Roman" w:cs="Times New Roman"/>
          <w:sz w:val="20"/>
          <w:szCs w:val="20"/>
        </w:rPr>
        <w:br/>
        <w:t>    B. Interthoracic nerve </w:t>
      </w:r>
      <w:r w:rsidRPr="00AF1C32">
        <w:rPr>
          <w:rFonts w:ascii="Times New Roman" w:eastAsia="Times New Roman" w:hAnsi="Times New Roman" w:cs="Times New Roman"/>
          <w:sz w:val="20"/>
          <w:szCs w:val="20"/>
        </w:rPr>
        <w:br/>
        <w:t>    C. Intercostobrachial nerve </w:t>
      </w:r>
      <w:r w:rsidRPr="00AF1C32">
        <w:rPr>
          <w:rFonts w:ascii="Times New Roman" w:eastAsia="Times New Roman" w:hAnsi="Times New Roman" w:cs="Times New Roman"/>
          <w:sz w:val="20"/>
          <w:szCs w:val="20"/>
        </w:rPr>
        <w:br/>
        <w:t>    D. Nerve toserratus anterior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Father of neuro-otology was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William House </w:t>
      </w:r>
      <w:r w:rsidRPr="00AF1C32">
        <w:rPr>
          <w:rFonts w:ascii="Times New Roman" w:eastAsia="Times New Roman" w:hAnsi="Times New Roman" w:cs="Times New Roman"/>
          <w:sz w:val="20"/>
          <w:szCs w:val="20"/>
        </w:rPr>
        <w:br/>
        <w:t>    B. John shea </w:t>
      </w:r>
      <w:r w:rsidRPr="00AF1C32">
        <w:rPr>
          <w:rFonts w:ascii="Times New Roman" w:eastAsia="Times New Roman" w:hAnsi="Times New Roman" w:cs="Times New Roman"/>
          <w:sz w:val="20"/>
          <w:szCs w:val="20"/>
        </w:rPr>
        <w:br/>
        <w:t>    C. Joseph lampert </w:t>
      </w:r>
      <w:r w:rsidRPr="00AF1C32">
        <w:rPr>
          <w:rFonts w:ascii="Times New Roman" w:eastAsia="Times New Roman" w:hAnsi="Times New Roman" w:cs="Times New Roman"/>
          <w:sz w:val="20"/>
          <w:szCs w:val="20"/>
        </w:rPr>
        <w:br/>
        <w:t>    D. Harold A Harper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Tibial nerve is formed from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Ventral division of L4, L5, S I,S2 </w:t>
      </w:r>
      <w:r w:rsidRPr="00AF1C32">
        <w:rPr>
          <w:rFonts w:ascii="Times New Roman" w:eastAsia="Times New Roman" w:hAnsi="Times New Roman" w:cs="Times New Roman"/>
          <w:sz w:val="20"/>
          <w:szCs w:val="20"/>
        </w:rPr>
        <w:br/>
        <w:t>    B. Ventral division of L4, L5, SI </w:t>
      </w:r>
      <w:r w:rsidRPr="00AF1C32">
        <w:rPr>
          <w:rFonts w:ascii="Times New Roman" w:eastAsia="Times New Roman" w:hAnsi="Times New Roman" w:cs="Times New Roman"/>
          <w:sz w:val="20"/>
          <w:szCs w:val="20"/>
        </w:rPr>
        <w:br/>
        <w:t>    C. Dorsal division of IA, L5,S1,S2, S3 </w:t>
      </w:r>
      <w:r w:rsidRPr="00AF1C32">
        <w:rPr>
          <w:rFonts w:ascii="Times New Roman" w:eastAsia="Times New Roman" w:hAnsi="Times New Roman" w:cs="Times New Roman"/>
          <w:sz w:val="20"/>
          <w:szCs w:val="20"/>
        </w:rPr>
        <w:br/>
        <w:t>    D. Dorsal division of L4, L5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Choose the incurred statement concerning pharyngeal plexus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Receives contributions from vagus nerve carrying cranial accessory nerve component </w:t>
      </w:r>
      <w:r w:rsidRPr="00AF1C32">
        <w:rPr>
          <w:rFonts w:ascii="Times New Roman" w:eastAsia="Times New Roman" w:hAnsi="Times New Roman" w:cs="Times New Roman"/>
          <w:sz w:val="20"/>
          <w:szCs w:val="20"/>
        </w:rPr>
        <w:br/>
        <w:t>    B. Supplies all pharyngeal muscles except stylopharyngeus </w:t>
      </w:r>
      <w:r w:rsidRPr="00AF1C32">
        <w:rPr>
          <w:rFonts w:ascii="Times New Roman" w:eastAsia="Times New Roman" w:hAnsi="Times New Roman" w:cs="Times New Roman"/>
          <w:sz w:val="20"/>
          <w:szCs w:val="20"/>
        </w:rPr>
        <w:br/>
        <w:t>    C. Supply palatoglossus </w:t>
      </w:r>
      <w:r w:rsidRPr="00AF1C32">
        <w:rPr>
          <w:rFonts w:ascii="Times New Roman" w:eastAsia="Times New Roman" w:hAnsi="Times New Roman" w:cs="Times New Roman"/>
          <w:sz w:val="20"/>
          <w:szCs w:val="20"/>
        </w:rPr>
        <w:br/>
        <w:t>    D. Supplies tensor tympani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In midbrain following structures are found at the level of occulomotor nerve nucleus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Decussation of superior cerebellarpeduncle </w:t>
      </w:r>
      <w:r w:rsidRPr="00AF1C32">
        <w:rPr>
          <w:rFonts w:ascii="Times New Roman" w:eastAsia="Times New Roman" w:hAnsi="Times New Roman" w:cs="Times New Roman"/>
          <w:sz w:val="20"/>
          <w:szCs w:val="20"/>
        </w:rPr>
        <w:br/>
        <w:t>    B. Substantia nigra </w:t>
      </w:r>
      <w:r w:rsidRPr="00AF1C32">
        <w:rPr>
          <w:rFonts w:ascii="Times New Roman" w:eastAsia="Times New Roman" w:hAnsi="Times New Roman" w:cs="Times New Roman"/>
          <w:sz w:val="20"/>
          <w:szCs w:val="20"/>
        </w:rPr>
        <w:br/>
        <w:t>    C. Pretectal nucleus </w:t>
      </w:r>
      <w:r w:rsidRPr="00AF1C32">
        <w:rPr>
          <w:rFonts w:ascii="Times New Roman" w:eastAsia="Times New Roman" w:hAnsi="Times New Roman" w:cs="Times New Roman"/>
          <w:sz w:val="20"/>
          <w:szCs w:val="20"/>
        </w:rPr>
        <w:br/>
        <w:t>    D. Red nucleus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Foramina VENARUM MINIMARUM are openings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Interventricular formen </w:t>
      </w:r>
      <w:r w:rsidRPr="00AF1C32">
        <w:rPr>
          <w:rFonts w:ascii="Times New Roman" w:eastAsia="Times New Roman" w:hAnsi="Times New Roman" w:cs="Times New Roman"/>
          <w:sz w:val="20"/>
          <w:szCs w:val="20"/>
        </w:rPr>
        <w:br/>
        <w:t>    B. Cardiac veins </w:t>
      </w:r>
      <w:r w:rsidRPr="00AF1C32">
        <w:rPr>
          <w:rFonts w:ascii="Times New Roman" w:eastAsia="Times New Roman" w:hAnsi="Times New Roman" w:cs="Times New Roman"/>
          <w:sz w:val="20"/>
          <w:szCs w:val="20"/>
        </w:rPr>
        <w:br/>
        <w:t>    C. Vence cordis minimae </w:t>
      </w:r>
      <w:r w:rsidRPr="00AF1C32">
        <w:rPr>
          <w:rFonts w:ascii="Times New Roman" w:eastAsia="Times New Roman" w:hAnsi="Times New Roman" w:cs="Times New Roman"/>
          <w:sz w:val="20"/>
          <w:szCs w:val="20"/>
        </w:rPr>
        <w:br/>
        <w:t>    D. Thebasian veins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C :: 2 B :: 3 A :: 4 A :: 5 A :: 6 A :: 7 C :: 8 C :: 9 D :: 10 A :: 11 C :: 12 A :: 13 D :: 14 D :: 15 C :: 16 A :: 17 A :: 18 D :: 19 A :: 20 C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20</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In epididymis sperms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Get stored </w:t>
      </w:r>
      <w:r w:rsidRPr="00AF1C32">
        <w:rPr>
          <w:rFonts w:ascii="Times New Roman" w:eastAsia="Times New Roman" w:hAnsi="Times New Roman" w:cs="Times New Roman"/>
          <w:sz w:val="20"/>
          <w:szCs w:val="20"/>
        </w:rPr>
        <w:br/>
        <w:t>    B. Get stored, capacitated &amp; gain motility </w:t>
      </w:r>
      <w:r w:rsidRPr="00AF1C32">
        <w:rPr>
          <w:rFonts w:ascii="Times New Roman" w:eastAsia="Times New Roman" w:hAnsi="Times New Roman" w:cs="Times New Roman"/>
          <w:sz w:val="20"/>
          <w:szCs w:val="20"/>
        </w:rPr>
        <w:br/>
        <w:t>    C. Get stored, mature &amp; gain motility </w:t>
      </w:r>
      <w:r w:rsidRPr="00AF1C32">
        <w:rPr>
          <w:rFonts w:ascii="Times New Roman" w:eastAsia="Times New Roman" w:hAnsi="Times New Roman" w:cs="Times New Roman"/>
          <w:sz w:val="20"/>
          <w:szCs w:val="20"/>
        </w:rPr>
        <w:br/>
        <w:t>    D. Get stored &amp; capacitated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Gastroduodenal artery is derived from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Celiac artery </w:t>
      </w:r>
      <w:r w:rsidRPr="00AF1C32">
        <w:rPr>
          <w:rFonts w:ascii="Times New Roman" w:eastAsia="Times New Roman" w:hAnsi="Times New Roman" w:cs="Times New Roman"/>
          <w:sz w:val="20"/>
          <w:szCs w:val="20"/>
        </w:rPr>
        <w:br/>
        <w:t>    B. Hepatic artery </w:t>
      </w:r>
      <w:r w:rsidRPr="00AF1C32">
        <w:rPr>
          <w:rFonts w:ascii="Times New Roman" w:eastAsia="Times New Roman" w:hAnsi="Times New Roman" w:cs="Times New Roman"/>
          <w:sz w:val="20"/>
          <w:szCs w:val="20"/>
        </w:rPr>
        <w:br/>
        <w:t>    C. Splenic artery </w:t>
      </w:r>
      <w:r w:rsidRPr="00AF1C32">
        <w:rPr>
          <w:rFonts w:ascii="Times New Roman" w:eastAsia="Times New Roman" w:hAnsi="Times New Roman" w:cs="Times New Roman"/>
          <w:sz w:val="20"/>
          <w:szCs w:val="20"/>
        </w:rPr>
        <w:br/>
        <w:t>    D. Cystic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Which of the following is not a branch of facial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Buccal </w:t>
      </w:r>
      <w:r w:rsidRPr="00AF1C32">
        <w:rPr>
          <w:rFonts w:ascii="Times New Roman" w:eastAsia="Times New Roman" w:hAnsi="Times New Roman" w:cs="Times New Roman"/>
          <w:sz w:val="20"/>
          <w:szCs w:val="20"/>
        </w:rPr>
        <w:br/>
        <w:t>    B. Cervical </w:t>
      </w:r>
      <w:r w:rsidRPr="00AF1C32">
        <w:rPr>
          <w:rFonts w:ascii="Times New Roman" w:eastAsia="Times New Roman" w:hAnsi="Times New Roman" w:cs="Times New Roman"/>
          <w:sz w:val="20"/>
          <w:szCs w:val="20"/>
        </w:rPr>
        <w:br/>
        <w:t>    C. Lacrimal </w:t>
      </w:r>
      <w:r w:rsidRPr="00AF1C32">
        <w:rPr>
          <w:rFonts w:ascii="Times New Roman" w:eastAsia="Times New Roman" w:hAnsi="Times New Roman" w:cs="Times New Roman"/>
          <w:sz w:val="20"/>
          <w:szCs w:val="20"/>
        </w:rPr>
        <w:br/>
        <w:t>    D. Zygomatic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During gastrocolostomy, a surgeon is ligating all arteries that send branches to the stomach. Which of the following arteries may be spared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Proper hepatic artery </w:t>
      </w:r>
      <w:r w:rsidRPr="00AF1C32">
        <w:rPr>
          <w:rFonts w:ascii="Times New Roman" w:eastAsia="Times New Roman" w:hAnsi="Times New Roman" w:cs="Times New Roman"/>
          <w:sz w:val="20"/>
          <w:szCs w:val="20"/>
        </w:rPr>
        <w:br/>
        <w:t>    B. Inferior pancreaticoduodenal artery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20"/>
          <w:szCs w:val="20"/>
        </w:rPr>
        <w:lastRenderedPageBreak/>
        <w:t>    C. Splenic artery </w:t>
      </w:r>
      <w:r w:rsidRPr="00AF1C32">
        <w:rPr>
          <w:rFonts w:ascii="Times New Roman" w:eastAsia="Times New Roman" w:hAnsi="Times New Roman" w:cs="Times New Roman"/>
          <w:sz w:val="20"/>
          <w:szCs w:val="20"/>
        </w:rPr>
        <w:br/>
        <w:t>    D. Left gastroepiploic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63-year-old man has thrombosis of the cavernous sinus. Three days earlier, he developed an infection after the extraction of an upper molar tooth. The most likely route through which the infection reached the cavernous sinus is through which of the following venous channels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Inferior ophthalmic vein </w:t>
      </w:r>
      <w:r w:rsidRPr="00AF1C32">
        <w:rPr>
          <w:rFonts w:ascii="Times New Roman" w:eastAsia="Times New Roman" w:hAnsi="Times New Roman" w:cs="Times New Roman"/>
          <w:sz w:val="20"/>
          <w:szCs w:val="20"/>
        </w:rPr>
        <w:br/>
        <w:t>    B. Inferior alveolar vein </w:t>
      </w:r>
      <w:r w:rsidRPr="00AF1C32">
        <w:rPr>
          <w:rFonts w:ascii="Times New Roman" w:eastAsia="Times New Roman" w:hAnsi="Times New Roman" w:cs="Times New Roman"/>
          <w:sz w:val="20"/>
          <w:szCs w:val="20"/>
        </w:rPr>
        <w:br/>
        <w:t>    C. Pterygoid plexus of veins </w:t>
      </w:r>
      <w:r w:rsidRPr="00AF1C32">
        <w:rPr>
          <w:rFonts w:ascii="Times New Roman" w:eastAsia="Times New Roman" w:hAnsi="Times New Roman" w:cs="Times New Roman"/>
          <w:sz w:val="20"/>
          <w:szCs w:val="20"/>
        </w:rPr>
        <w:br/>
        <w:t>    D. Angular vein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Dorsal scapular artery is related to the scalene anterior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Proximally </w:t>
      </w:r>
      <w:r w:rsidRPr="00AF1C32">
        <w:rPr>
          <w:rFonts w:ascii="Times New Roman" w:eastAsia="Times New Roman" w:hAnsi="Times New Roman" w:cs="Times New Roman"/>
          <w:sz w:val="20"/>
          <w:szCs w:val="20"/>
        </w:rPr>
        <w:br/>
        <w:t>    B. Distally </w:t>
      </w:r>
      <w:r w:rsidRPr="00AF1C32">
        <w:rPr>
          <w:rFonts w:ascii="Times New Roman" w:eastAsia="Times New Roman" w:hAnsi="Times New Roman" w:cs="Times New Roman"/>
          <w:sz w:val="20"/>
          <w:szCs w:val="20"/>
        </w:rPr>
        <w:br/>
        <w:t>    C. Anteriorly </w:t>
      </w:r>
      <w:r w:rsidRPr="00AF1C32">
        <w:rPr>
          <w:rFonts w:ascii="Times New Roman" w:eastAsia="Times New Roman" w:hAnsi="Times New Roman" w:cs="Times New Roman"/>
          <w:sz w:val="20"/>
          <w:szCs w:val="20"/>
        </w:rPr>
        <w:br/>
        <w:t>    D. Posteriorly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Physiological hernia regress at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14 weeks </w:t>
      </w:r>
      <w:r w:rsidRPr="00AF1C32">
        <w:rPr>
          <w:rFonts w:ascii="Times New Roman" w:eastAsia="Times New Roman" w:hAnsi="Times New Roman" w:cs="Times New Roman"/>
          <w:sz w:val="20"/>
          <w:szCs w:val="20"/>
        </w:rPr>
        <w:br/>
        <w:t>    B. 10 weeks </w:t>
      </w:r>
      <w:r w:rsidRPr="00AF1C32">
        <w:rPr>
          <w:rFonts w:ascii="Times New Roman" w:eastAsia="Times New Roman" w:hAnsi="Times New Roman" w:cs="Times New Roman"/>
          <w:sz w:val="20"/>
          <w:szCs w:val="20"/>
        </w:rPr>
        <w:br/>
        <w:t>    C. 08 weeks </w:t>
      </w:r>
      <w:r w:rsidRPr="00AF1C32">
        <w:rPr>
          <w:rFonts w:ascii="Times New Roman" w:eastAsia="Times New Roman" w:hAnsi="Times New Roman" w:cs="Times New Roman"/>
          <w:sz w:val="20"/>
          <w:szCs w:val="20"/>
        </w:rPr>
        <w:br/>
        <w:t>    D. 06 weeks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Buccopharyngeal membrane develops from: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Mesoderm+ Endoderm </w:t>
      </w:r>
      <w:r w:rsidRPr="00AF1C32">
        <w:rPr>
          <w:rFonts w:ascii="Times New Roman" w:eastAsia="Times New Roman" w:hAnsi="Times New Roman" w:cs="Times New Roman"/>
          <w:sz w:val="20"/>
          <w:szCs w:val="20"/>
        </w:rPr>
        <w:br/>
        <w:t>    B. Ectoderm + Mesoderm+ Endoderm </w:t>
      </w:r>
      <w:r w:rsidRPr="00AF1C32">
        <w:rPr>
          <w:rFonts w:ascii="Times New Roman" w:eastAsia="Times New Roman" w:hAnsi="Times New Roman" w:cs="Times New Roman"/>
          <w:sz w:val="20"/>
          <w:szCs w:val="20"/>
        </w:rPr>
        <w:br/>
        <w:t>    C. Ectoderm + Mesoderm </w:t>
      </w:r>
      <w:r w:rsidRPr="00AF1C32">
        <w:rPr>
          <w:rFonts w:ascii="Times New Roman" w:eastAsia="Times New Roman" w:hAnsi="Times New Roman" w:cs="Times New Roman"/>
          <w:sz w:val="20"/>
          <w:szCs w:val="20"/>
        </w:rPr>
        <w:br/>
        <w:t>    D. Ectoderm + Endoderm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All of the following structures are in lat. Wall of cavernous sinus Except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Occulomotor </w:t>
      </w:r>
      <w:r w:rsidRPr="00AF1C32">
        <w:rPr>
          <w:rFonts w:ascii="Times New Roman" w:eastAsia="Times New Roman" w:hAnsi="Times New Roman" w:cs="Times New Roman"/>
          <w:sz w:val="20"/>
          <w:szCs w:val="20"/>
        </w:rPr>
        <w:br/>
        <w:t>    B. Trochlear </w:t>
      </w:r>
      <w:r w:rsidRPr="00AF1C32">
        <w:rPr>
          <w:rFonts w:ascii="Times New Roman" w:eastAsia="Times New Roman" w:hAnsi="Times New Roman" w:cs="Times New Roman"/>
          <w:sz w:val="20"/>
          <w:szCs w:val="20"/>
        </w:rPr>
        <w:br/>
        <w:t>    C. Trigeminal </w:t>
      </w:r>
      <w:r w:rsidRPr="00AF1C32">
        <w:rPr>
          <w:rFonts w:ascii="Times New Roman" w:eastAsia="Times New Roman" w:hAnsi="Times New Roman" w:cs="Times New Roman"/>
          <w:sz w:val="20"/>
          <w:szCs w:val="20"/>
        </w:rPr>
        <w:br/>
        <w:t>    D. Opthalmic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Which of the following movements doesn’t not happen in abduction of shoulder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Rotation of Clavicle at the sterno clavicular joint </w:t>
      </w:r>
      <w:r w:rsidRPr="00AF1C32">
        <w:rPr>
          <w:rFonts w:ascii="Times New Roman" w:eastAsia="Times New Roman" w:hAnsi="Times New Roman" w:cs="Times New Roman"/>
          <w:sz w:val="20"/>
          <w:szCs w:val="20"/>
        </w:rPr>
        <w:br/>
        <w:t>    B. Rotation at the axis of acromioclavicular joint </w:t>
      </w:r>
      <w:r w:rsidRPr="00AF1C32">
        <w:rPr>
          <w:rFonts w:ascii="Times New Roman" w:eastAsia="Times New Roman" w:hAnsi="Times New Roman" w:cs="Times New Roman"/>
          <w:sz w:val="20"/>
          <w:szCs w:val="20"/>
        </w:rPr>
        <w:br/>
        <w:t>    C. Medial rotation of scapula </w:t>
      </w:r>
      <w:r w:rsidRPr="00AF1C32">
        <w:rPr>
          <w:rFonts w:ascii="Times New Roman" w:eastAsia="Times New Roman" w:hAnsi="Times New Roman" w:cs="Times New Roman"/>
          <w:sz w:val="20"/>
          <w:szCs w:val="20"/>
        </w:rPr>
        <w:br/>
        <w:t>    D. Elevation of humerus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In homonymous hemianopia due to occipital lobe infarction there is macular sparing because of blood supply from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Posterior cerebral </w:t>
      </w:r>
      <w:r w:rsidRPr="00AF1C32">
        <w:rPr>
          <w:rFonts w:ascii="Times New Roman" w:eastAsia="Times New Roman" w:hAnsi="Times New Roman" w:cs="Times New Roman"/>
          <w:sz w:val="20"/>
          <w:szCs w:val="20"/>
        </w:rPr>
        <w:br/>
        <w:t>    B. Opposite posterior cerebral </w:t>
      </w:r>
      <w:r w:rsidRPr="00AF1C32">
        <w:rPr>
          <w:rFonts w:ascii="Times New Roman" w:eastAsia="Times New Roman" w:hAnsi="Times New Roman" w:cs="Times New Roman"/>
          <w:sz w:val="20"/>
          <w:szCs w:val="20"/>
        </w:rPr>
        <w:br/>
        <w:t>    C. Middle cerebral </w:t>
      </w:r>
      <w:r w:rsidRPr="00AF1C32">
        <w:rPr>
          <w:rFonts w:ascii="Times New Roman" w:eastAsia="Times New Roman" w:hAnsi="Times New Roman" w:cs="Times New Roman"/>
          <w:sz w:val="20"/>
          <w:szCs w:val="20"/>
        </w:rPr>
        <w:br/>
        <w:t>    D. Anterior choroidal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An eroded lesion in the jugular foramen may damage which of the following pair of structures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Hypoglossal nerve and inferior petrosal sinus </w:t>
      </w:r>
      <w:r w:rsidRPr="00AF1C32">
        <w:rPr>
          <w:rFonts w:ascii="Times New Roman" w:eastAsia="Times New Roman" w:hAnsi="Times New Roman" w:cs="Times New Roman"/>
          <w:sz w:val="20"/>
          <w:szCs w:val="20"/>
        </w:rPr>
        <w:br/>
        <w:t>    B. Glossopharyngeal and inferior petrosal sinus </w:t>
      </w:r>
      <w:r w:rsidRPr="00AF1C32">
        <w:rPr>
          <w:rFonts w:ascii="Times New Roman" w:eastAsia="Times New Roman" w:hAnsi="Times New Roman" w:cs="Times New Roman"/>
          <w:sz w:val="20"/>
          <w:szCs w:val="20"/>
        </w:rPr>
        <w:br/>
        <w:t>    C. Accessory nerve and Sigmoid sinus </w:t>
      </w:r>
      <w:r w:rsidRPr="00AF1C32">
        <w:rPr>
          <w:rFonts w:ascii="Times New Roman" w:eastAsia="Times New Roman" w:hAnsi="Times New Roman" w:cs="Times New Roman"/>
          <w:sz w:val="20"/>
          <w:szCs w:val="20"/>
        </w:rPr>
        <w:br/>
        <w:t>    D. Vagus nerve and internal carotid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Movement at the following joint permits a person to look towards the right or left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Atlanto-occipital joint </w:t>
      </w:r>
      <w:r w:rsidRPr="00AF1C32">
        <w:rPr>
          <w:rFonts w:ascii="Times New Roman" w:eastAsia="Times New Roman" w:hAnsi="Times New Roman" w:cs="Times New Roman"/>
          <w:sz w:val="20"/>
          <w:szCs w:val="20"/>
        </w:rPr>
        <w:br/>
        <w:t>    B. Atlanto-axial joint </w:t>
      </w:r>
      <w:r w:rsidRPr="00AF1C32">
        <w:rPr>
          <w:rFonts w:ascii="Times New Roman" w:eastAsia="Times New Roman" w:hAnsi="Times New Roman" w:cs="Times New Roman"/>
          <w:sz w:val="20"/>
          <w:szCs w:val="20"/>
        </w:rPr>
        <w:br/>
        <w:t>    C. C2-C3 joint </w:t>
      </w:r>
      <w:r w:rsidRPr="00AF1C32">
        <w:rPr>
          <w:rFonts w:ascii="Times New Roman" w:eastAsia="Times New Roman" w:hAnsi="Times New Roman" w:cs="Times New Roman"/>
          <w:sz w:val="20"/>
          <w:szCs w:val="20"/>
        </w:rPr>
        <w:br/>
        <w:t>    D. C3-C4 joint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All are the contents of deep perineal pouch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Bulb/Root of penis </w:t>
      </w:r>
      <w:r w:rsidRPr="00AF1C32">
        <w:rPr>
          <w:rFonts w:ascii="Times New Roman" w:eastAsia="Times New Roman" w:hAnsi="Times New Roman" w:cs="Times New Roman"/>
          <w:sz w:val="20"/>
          <w:szCs w:val="20"/>
        </w:rPr>
        <w:br/>
        <w:t>    B. Dorsal nerve of penis </w:t>
      </w:r>
      <w:r w:rsidRPr="00AF1C32">
        <w:rPr>
          <w:rFonts w:ascii="Times New Roman" w:eastAsia="Times New Roman" w:hAnsi="Times New Roman" w:cs="Times New Roman"/>
          <w:sz w:val="20"/>
          <w:szCs w:val="20"/>
        </w:rPr>
        <w:br/>
        <w:t>    C. Sphincter urethra </w:t>
      </w:r>
      <w:r w:rsidRPr="00AF1C32">
        <w:rPr>
          <w:rFonts w:ascii="Times New Roman" w:eastAsia="Times New Roman" w:hAnsi="Times New Roman" w:cs="Times New Roman"/>
          <w:sz w:val="20"/>
          <w:szCs w:val="20"/>
        </w:rPr>
        <w:br/>
        <w:t>    D. Bulbo urethral glands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Which bronchopulmonary segment is not present in the left lung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A. Antero-basal </w:t>
      </w:r>
      <w:r w:rsidRPr="00AF1C32">
        <w:rPr>
          <w:rFonts w:ascii="Times New Roman" w:eastAsia="Times New Roman" w:hAnsi="Times New Roman" w:cs="Times New Roman"/>
          <w:sz w:val="20"/>
          <w:szCs w:val="20"/>
        </w:rPr>
        <w:br/>
        <w:t>    B. Postero-basal </w:t>
      </w:r>
      <w:r w:rsidRPr="00AF1C32">
        <w:rPr>
          <w:rFonts w:ascii="Times New Roman" w:eastAsia="Times New Roman" w:hAnsi="Times New Roman" w:cs="Times New Roman"/>
          <w:sz w:val="20"/>
          <w:szCs w:val="20"/>
        </w:rPr>
        <w:br/>
        <w:t>    C. Medial basal </w:t>
      </w:r>
      <w:r w:rsidRPr="00AF1C32">
        <w:rPr>
          <w:rFonts w:ascii="Times New Roman" w:eastAsia="Times New Roman" w:hAnsi="Times New Roman" w:cs="Times New Roman"/>
          <w:sz w:val="20"/>
          <w:szCs w:val="20"/>
        </w:rPr>
        <w:br/>
        <w:t>    D. Lateral basal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Composite muscles include the following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Adductor magnus </w:t>
      </w:r>
      <w:r w:rsidRPr="00AF1C32">
        <w:rPr>
          <w:rFonts w:ascii="Times New Roman" w:eastAsia="Times New Roman" w:hAnsi="Times New Roman" w:cs="Times New Roman"/>
          <w:sz w:val="20"/>
          <w:szCs w:val="20"/>
        </w:rPr>
        <w:br/>
        <w:t>    B. Flexor carpi ulnaris </w:t>
      </w:r>
      <w:r w:rsidRPr="00AF1C32">
        <w:rPr>
          <w:rFonts w:ascii="Times New Roman" w:eastAsia="Times New Roman" w:hAnsi="Times New Roman" w:cs="Times New Roman"/>
          <w:sz w:val="20"/>
          <w:szCs w:val="20"/>
        </w:rPr>
        <w:br/>
        <w:t>    C. Pectineus </w:t>
      </w:r>
      <w:r w:rsidRPr="00AF1C32">
        <w:rPr>
          <w:rFonts w:ascii="Times New Roman" w:eastAsia="Times New Roman" w:hAnsi="Times New Roman" w:cs="Times New Roman"/>
          <w:sz w:val="20"/>
          <w:szCs w:val="20"/>
        </w:rPr>
        <w:br/>
        <w:t>    D. Flexor pollicis brevis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Lymph from heel and lateral aspect of foot first drains into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Popliteal lymph nodes </w:t>
      </w:r>
      <w:r w:rsidRPr="00AF1C32">
        <w:rPr>
          <w:rFonts w:ascii="Times New Roman" w:eastAsia="Times New Roman" w:hAnsi="Times New Roman" w:cs="Times New Roman"/>
          <w:sz w:val="20"/>
          <w:szCs w:val="20"/>
        </w:rPr>
        <w:br/>
        <w:t>    B. Deep inguinal </w:t>
      </w:r>
      <w:r w:rsidRPr="00AF1C32">
        <w:rPr>
          <w:rFonts w:ascii="Times New Roman" w:eastAsia="Times New Roman" w:hAnsi="Times New Roman" w:cs="Times New Roman"/>
          <w:sz w:val="20"/>
          <w:szCs w:val="20"/>
        </w:rPr>
        <w:br/>
        <w:t>    C. Superficial inguinal </w:t>
      </w:r>
      <w:r w:rsidRPr="00AF1C32">
        <w:rPr>
          <w:rFonts w:ascii="Times New Roman" w:eastAsia="Times New Roman" w:hAnsi="Times New Roman" w:cs="Times New Roman"/>
          <w:sz w:val="20"/>
          <w:szCs w:val="20"/>
        </w:rPr>
        <w:br/>
        <w:t>    D. Obturator node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Patient is found to have pus in the mid palmar space. The space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The space around the hypothenar muscles </w:t>
      </w:r>
      <w:r w:rsidRPr="00AF1C32">
        <w:rPr>
          <w:rFonts w:ascii="Times New Roman" w:eastAsia="Times New Roman" w:hAnsi="Times New Roman" w:cs="Times New Roman"/>
          <w:sz w:val="20"/>
          <w:szCs w:val="20"/>
        </w:rPr>
        <w:br/>
        <w:t>    B. The synovial sheath for the flexor pollicis longus tendon </w:t>
      </w:r>
      <w:r w:rsidRPr="00AF1C32">
        <w:rPr>
          <w:rFonts w:ascii="Times New Roman" w:eastAsia="Times New Roman" w:hAnsi="Times New Roman" w:cs="Times New Roman"/>
          <w:sz w:val="20"/>
          <w:szCs w:val="20"/>
        </w:rPr>
        <w:br/>
        <w:t>    C. The ulnar bursa </w:t>
      </w:r>
      <w:r w:rsidRPr="00AF1C32">
        <w:rPr>
          <w:rFonts w:ascii="Times New Roman" w:eastAsia="Times New Roman" w:hAnsi="Times New Roman" w:cs="Times New Roman"/>
          <w:sz w:val="20"/>
          <w:szCs w:val="20"/>
        </w:rPr>
        <w:br/>
        <w:t>    D. A space lying medial to a fibrous septum attaching the palmar aponeurosis to the third metacarpal bone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Calot's Triangle is formed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Hepatic artery, common bile duct and cystic duct </w:t>
      </w:r>
      <w:r w:rsidRPr="00AF1C32">
        <w:rPr>
          <w:rFonts w:ascii="Times New Roman" w:eastAsia="Times New Roman" w:hAnsi="Times New Roman" w:cs="Times New Roman"/>
          <w:sz w:val="20"/>
          <w:szCs w:val="20"/>
        </w:rPr>
        <w:br/>
        <w:t>    B. Liver, cystic duct and common hepatic duct </w:t>
      </w:r>
      <w:r w:rsidRPr="00AF1C32">
        <w:rPr>
          <w:rFonts w:ascii="Times New Roman" w:eastAsia="Times New Roman" w:hAnsi="Times New Roman" w:cs="Times New Roman"/>
          <w:sz w:val="20"/>
          <w:szCs w:val="20"/>
        </w:rPr>
        <w:br/>
        <w:t>    C. Cystic artery, cystic duct and common bile duct </w:t>
      </w:r>
      <w:r w:rsidRPr="00AF1C32">
        <w:rPr>
          <w:rFonts w:ascii="Times New Roman" w:eastAsia="Times New Roman" w:hAnsi="Times New Roman" w:cs="Times New Roman"/>
          <w:sz w:val="20"/>
          <w:szCs w:val="20"/>
        </w:rPr>
        <w:br/>
        <w:t>    D. Cystic artery, hepatic artery and cystic duct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Choose the incorrect statement regarding structures constituting the anatomical angina pectoris: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The pain fibres from heart run in the middle and inferior cervical cardiac branches of sympathetic trunk </w:t>
      </w:r>
      <w:r w:rsidRPr="00AF1C32">
        <w:rPr>
          <w:rFonts w:ascii="Times New Roman" w:eastAsia="Times New Roman" w:hAnsi="Times New Roman" w:cs="Times New Roman"/>
          <w:sz w:val="20"/>
          <w:szCs w:val="20"/>
        </w:rPr>
        <w:br/>
        <w:t>    B. Sympathetic fibres come from cervical and upper thoracic ganglia of sympathetic trunk to carry pain fibres </w:t>
      </w:r>
      <w:r w:rsidRPr="00AF1C32">
        <w:rPr>
          <w:rFonts w:ascii="Times New Roman" w:eastAsia="Times New Roman" w:hAnsi="Times New Roman" w:cs="Times New Roman"/>
          <w:sz w:val="20"/>
          <w:szCs w:val="20"/>
        </w:rPr>
        <w:br/>
        <w:t>    C. Thoracic splanchnic nerve carry the pain fibres from diaphragmatic surface of heart </w:t>
      </w:r>
      <w:r w:rsidRPr="00AF1C32">
        <w:rPr>
          <w:rFonts w:ascii="Times New Roman" w:eastAsia="Times New Roman" w:hAnsi="Times New Roman" w:cs="Times New Roman"/>
          <w:sz w:val="20"/>
          <w:szCs w:val="20"/>
        </w:rPr>
        <w:br/>
        <w:t>    D. The superficial cardiac plexus receives left superior cervical cardiac branch from vagus nerve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C :: 2 B :: 3 C :: 4 B :: 5 C :: 6 B :: 7 B :: 8 D :: 9 C :: 10 C :: 11 C :: 12 B :: 13 B :: 14 A :: 15 C :: 16 B :: 17 A :: 18 D :: 19 B :: 20 D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21</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Companion artery of sciatic nerve is a branch of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Inferior gluteal artery </w:t>
      </w:r>
      <w:r w:rsidRPr="00AF1C32">
        <w:rPr>
          <w:rFonts w:ascii="Times New Roman" w:eastAsia="Times New Roman" w:hAnsi="Times New Roman" w:cs="Times New Roman"/>
          <w:sz w:val="20"/>
          <w:szCs w:val="20"/>
        </w:rPr>
        <w:br/>
        <w:t>    B. Popliteal artery </w:t>
      </w:r>
      <w:r w:rsidRPr="00AF1C32">
        <w:rPr>
          <w:rFonts w:ascii="Times New Roman" w:eastAsia="Times New Roman" w:hAnsi="Times New Roman" w:cs="Times New Roman"/>
          <w:sz w:val="20"/>
          <w:szCs w:val="20"/>
        </w:rPr>
        <w:br/>
        <w:t>    C. Superior gluteal artery </w:t>
      </w:r>
      <w:r w:rsidRPr="00AF1C32">
        <w:rPr>
          <w:rFonts w:ascii="Times New Roman" w:eastAsia="Times New Roman" w:hAnsi="Times New Roman" w:cs="Times New Roman"/>
          <w:sz w:val="20"/>
          <w:szCs w:val="20"/>
        </w:rPr>
        <w:br/>
        <w:t>    D. Obturator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Which of the following opening is at the highest level?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Larry's opening </w:t>
      </w:r>
      <w:r w:rsidRPr="00AF1C32">
        <w:rPr>
          <w:rFonts w:ascii="Times New Roman" w:eastAsia="Times New Roman" w:hAnsi="Times New Roman" w:cs="Times New Roman"/>
          <w:sz w:val="20"/>
          <w:szCs w:val="20"/>
        </w:rPr>
        <w:br/>
        <w:t>    B. Venacaval opening </w:t>
      </w:r>
      <w:r w:rsidRPr="00AF1C32">
        <w:rPr>
          <w:rFonts w:ascii="Times New Roman" w:eastAsia="Times New Roman" w:hAnsi="Times New Roman" w:cs="Times New Roman"/>
          <w:sz w:val="20"/>
          <w:szCs w:val="20"/>
        </w:rPr>
        <w:br/>
        <w:t>    C. Aortic opening </w:t>
      </w:r>
      <w:r w:rsidRPr="00AF1C32">
        <w:rPr>
          <w:rFonts w:ascii="Times New Roman" w:eastAsia="Times New Roman" w:hAnsi="Times New Roman" w:cs="Times New Roman"/>
          <w:sz w:val="20"/>
          <w:szCs w:val="20"/>
        </w:rPr>
        <w:br/>
        <w:t>    D. Oesphageal opening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Supinator has the same innervation as of the following muscle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Biceps brachii </w:t>
      </w:r>
      <w:r w:rsidRPr="00AF1C32">
        <w:rPr>
          <w:rFonts w:ascii="Times New Roman" w:eastAsia="Times New Roman" w:hAnsi="Times New Roman" w:cs="Times New Roman"/>
          <w:sz w:val="20"/>
          <w:szCs w:val="20"/>
        </w:rPr>
        <w:br/>
        <w:t>    B. Pronator quadrates </w:t>
      </w:r>
      <w:r w:rsidRPr="00AF1C32">
        <w:rPr>
          <w:rFonts w:ascii="Times New Roman" w:eastAsia="Times New Roman" w:hAnsi="Times New Roman" w:cs="Times New Roman"/>
          <w:sz w:val="20"/>
          <w:szCs w:val="20"/>
        </w:rPr>
        <w:br/>
        <w:t>    C. Palmaris longus </w:t>
      </w:r>
      <w:r w:rsidRPr="00AF1C32">
        <w:rPr>
          <w:rFonts w:ascii="Times New Roman" w:eastAsia="Times New Roman" w:hAnsi="Times New Roman" w:cs="Times New Roman"/>
          <w:sz w:val="20"/>
          <w:szCs w:val="20"/>
        </w:rPr>
        <w:br/>
        <w:t>    D. Brachioradialis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Knowledge of the segmental cutaneous innervation of the skin of the lower extremity is important in determining the level of intervertebral disk disease. Thus, 51 nerve root irritation will result in pain located along the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Anterior aspect of the thigh </w:t>
      </w:r>
      <w:r w:rsidRPr="00AF1C32">
        <w:rPr>
          <w:rFonts w:ascii="Times New Roman" w:eastAsia="Times New Roman" w:hAnsi="Times New Roman" w:cs="Times New Roman"/>
          <w:sz w:val="20"/>
          <w:szCs w:val="20"/>
        </w:rPr>
        <w:br/>
        <w:t>    B. Lateral side of the foot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20"/>
          <w:szCs w:val="20"/>
        </w:rPr>
        <w:lastRenderedPageBreak/>
        <w:t>    C. Medial aspect of the thigh </w:t>
      </w:r>
      <w:r w:rsidRPr="00AF1C32">
        <w:rPr>
          <w:rFonts w:ascii="Times New Roman" w:eastAsia="Times New Roman" w:hAnsi="Times New Roman" w:cs="Times New Roman"/>
          <w:sz w:val="20"/>
          <w:szCs w:val="20"/>
        </w:rPr>
        <w:br/>
        <w:t>    D. Anleromedial aspect of the leg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Transpyloric plane passes through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T12 </w:t>
      </w:r>
      <w:r w:rsidRPr="00AF1C32">
        <w:rPr>
          <w:rFonts w:ascii="Times New Roman" w:eastAsia="Times New Roman" w:hAnsi="Times New Roman" w:cs="Times New Roman"/>
          <w:sz w:val="20"/>
          <w:szCs w:val="20"/>
        </w:rPr>
        <w:br/>
        <w:t>    B. LI </w:t>
      </w:r>
      <w:r w:rsidRPr="00AF1C32">
        <w:rPr>
          <w:rFonts w:ascii="Times New Roman" w:eastAsia="Times New Roman" w:hAnsi="Times New Roman" w:cs="Times New Roman"/>
          <w:sz w:val="20"/>
          <w:szCs w:val="20"/>
        </w:rPr>
        <w:br/>
        <w:t>    C. L2 </w:t>
      </w:r>
      <w:r w:rsidRPr="00AF1C32">
        <w:rPr>
          <w:rFonts w:ascii="Times New Roman" w:eastAsia="Times New Roman" w:hAnsi="Times New Roman" w:cs="Times New Roman"/>
          <w:sz w:val="20"/>
          <w:szCs w:val="20"/>
        </w:rPr>
        <w:br/>
        <w:t>    D. L4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Ligamentum nuchae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Ring shaped </w:t>
      </w:r>
      <w:r w:rsidRPr="00AF1C32">
        <w:rPr>
          <w:rFonts w:ascii="Times New Roman" w:eastAsia="Times New Roman" w:hAnsi="Times New Roman" w:cs="Times New Roman"/>
          <w:sz w:val="20"/>
          <w:szCs w:val="20"/>
        </w:rPr>
        <w:br/>
        <w:t>    B. `3' shaped </w:t>
      </w:r>
      <w:r w:rsidRPr="00AF1C32">
        <w:rPr>
          <w:rFonts w:ascii="Times New Roman" w:eastAsia="Times New Roman" w:hAnsi="Times New Roman" w:cs="Times New Roman"/>
          <w:sz w:val="20"/>
          <w:szCs w:val="20"/>
        </w:rPr>
        <w:br/>
        <w:t>    C. Rhomboid shaped </w:t>
      </w:r>
      <w:r w:rsidRPr="00AF1C32">
        <w:rPr>
          <w:rFonts w:ascii="Times New Roman" w:eastAsia="Times New Roman" w:hAnsi="Times New Roman" w:cs="Times New Roman"/>
          <w:sz w:val="20"/>
          <w:szCs w:val="20"/>
        </w:rPr>
        <w:br/>
        <w:t>    D. Triangular shaped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Passing into the neck the thoracic duct arches laterally at the level of transverse process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C-7 </w:t>
      </w:r>
      <w:r w:rsidRPr="00AF1C32">
        <w:rPr>
          <w:rFonts w:ascii="Times New Roman" w:eastAsia="Times New Roman" w:hAnsi="Times New Roman" w:cs="Times New Roman"/>
          <w:sz w:val="20"/>
          <w:szCs w:val="20"/>
        </w:rPr>
        <w:br/>
        <w:t>    B. T-1 </w:t>
      </w:r>
      <w:r w:rsidRPr="00AF1C32">
        <w:rPr>
          <w:rFonts w:ascii="Times New Roman" w:eastAsia="Times New Roman" w:hAnsi="Times New Roman" w:cs="Times New Roman"/>
          <w:sz w:val="20"/>
          <w:szCs w:val="20"/>
        </w:rPr>
        <w:br/>
        <w:t>    C. C-4 </w:t>
      </w:r>
      <w:r w:rsidRPr="00AF1C32">
        <w:rPr>
          <w:rFonts w:ascii="Times New Roman" w:eastAsia="Times New Roman" w:hAnsi="Times New Roman" w:cs="Times New Roman"/>
          <w:sz w:val="20"/>
          <w:szCs w:val="20"/>
        </w:rPr>
        <w:br/>
        <w:t>    D. C-6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Which of the following is not a branch of facial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Buccal </w:t>
      </w:r>
      <w:r w:rsidRPr="00AF1C32">
        <w:rPr>
          <w:rFonts w:ascii="Times New Roman" w:eastAsia="Times New Roman" w:hAnsi="Times New Roman" w:cs="Times New Roman"/>
          <w:sz w:val="20"/>
          <w:szCs w:val="20"/>
        </w:rPr>
        <w:br/>
        <w:t>    B. Cervical </w:t>
      </w:r>
      <w:r w:rsidRPr="00AF1C32">
        <w:rPr>
          <w:rFonts w:ascii="Times New Roman" w:eastAsia="Times New Roman" w:hAnsi="Times New Roman" w:cs="Times New Roman"/>
          <w:sz w:val="20"/>
          <w:szCs w:val="20"/>
        </w:rPr>
        <w:br/>
        <w:t>    C. Lacrimal </w:t>
      </w:r>
      <w:r w:rsidRPr="00AF1C32">
        <w:rPr>
          <w:rFonts w:ascii="Times New Roman" w:eastAsia="Times New Roman" w:hAnsi="Times New Roman" w:cs="Times New Roman"/>
          <w:sz w:val="20"/>
          <w:szCs w:val="20"/>
        </w:rPr>
        <w:br/>
        <w:t>    D. Zygomatic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A 52-year-old man comes to the emergency department complaining of severe abdominal pain. He is diagnosed with cancer involving the abdominal oesophagus and fundus of the stomach. Which of the following neural structures is most likely associated with the “pain” fibers involved with this symptom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Postganglionic fibers from the celiac ganglion </w:t>
      </w:r>
      <w:r w:rsidRPr="00AF1C32">
        <w:rPr>
          <w:rFonts w:ascii="Times New Roman" w:eastAsia="Times New Roman" w:hAnsi="Times New Roman" w:cs="Times New Roman"/>
          <w:sz w:val="20"/>
          <w:szCs w:val="20"/>
        </w:rPr>
        <w:br/>
        <w:t>    B. Lumbar splanchnic nerves </w:t>
      </w:r>
      <w:r w:rsidRPr="00AF1C32">
        <w:rPr>
          <w:rFonts w:ascii="Times New Roman" w:eastAsia="Times New Roman" w:hAnsi="Times New Roman" w:cs="Times New Roman"/>
          <w:sz w:val="20"/>
          <w:szCs w:val="20"/>
        </w:rPr>
        <w:br/>
        <w:t>    C. Greater splanchnic nerves </w:t>
      </w:r>
      <w:r w:rsidRPr="00AF1C32">
        <w:rPr>
          <w:rFonts w:ascii="Times New Roman" w:eastAsia="Times New Roman" w:hAnsi="Times New Roman" w:cs="Times New Roman"/>
          <w:sz w:val="20"/>
          <w:szCs w:val="20"/>
        </w:rPr>
        <w:br/>
        <w:t>    D. Nerves from spinal cord levels T1 to T4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Which of the following disappear in umbilical cord: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Left art </w:t>
      </w:r>
      <w:r w:rsidRPr="00AF1C32">
        <w:rPr>
          <w:rFonts w:ascii="Times New Roman" w:eastAsia="Times New Roman" w:hAnsi="Times New Roman" w:cs="Times New Roman"/>
          <w:sz w:val="20"/>
          <w:szCs w:val="20"/>
        </w:rPr>
        <w:br/>
        <w:t>    B. Left vein </w:t>
      </w:r>
      <w:r w:rsidRPr="00AF1C32">
        <w:rPr>
          <w:rFonts w:ascii="Times New Roman" w:eastAsia="Times New Roman" w:hAnsi="Times New Roman" w:cs="Times New Roman"/>
          <w:sz w:val="20"/>
          <w:szCs w:val="20"/>
        </w:rPr>
        <w:br/>
        <w:t>    C. Right art </w:t>
      </w:r>
      <w:r w:rsidRPr="00AF1C32">
        <w:rPr>
          <w:rFonts w:ascii="Times New Roman" w:eastAsia="Times New Roman" w:hAnsi="Times New Roman" w:cs="Times New Roman"/>
          <w:sz w:val="20"/>
          <w:szCs w:val="20"/>
        </w:rPr>
        <w:br/>
        <w:t>    D. Rt. vein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Ossification centre of medial epicondyle appears 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5th yr </w:t>
      </w:r>
      <w:r w:rsidRPr="00AF1C32">
        <w:rPr>
          <w:rFonts w:ascii="Times New Roman" w:eastAsia="Times New Roman" w:hAnsi="Times New Roman" w:cs="Times New Roman"/>
          <w:sz w:val="20"/>
          <w:szCs w:val="20"/>
        </w:rPr>
        <w:br/>
        <w:t>    B. 7th yr </w:t>
      </w:r>
      <w:r w:rsidRPr="00AF1C32">
        <w:rPr>
          <w:rFonts w:ascii="Times New Roman" w:eastAsia="Times New Roman" w:hAnsi="Times New Roman" w:cs="Times New Roman"/>
          <w:sz w:val="20"/>
          <w:szCs w:val="20"/>
        </w:rPr>
        <w:br/>
        <w:t>    C. 9th yr </w:t>
      </w:r>
      <w:r w:rsidRPr="00AF1C32">
        <w:rPr>
          <w:rFonts w:ascii="Times New Roman" w:eastAsia="Times New Roman" w:hAnsi="Times New Roman" w:cs="Times New Roman"/>
          <w:sz w:val="20"/>
          <w:szCs w:val="20"/>
        </w:rPr>
        <w:br/>
        <w:t>    D. 11th yr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All the following are branches of cavernous part of Internal carotid artery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Meningeal artery </w:t>
      </w:r>
      <w:r w:rsidRPr="00AF1C32">
        <w:rPr>
          <w:rFonts w:ascii="Times New Roman" w:eastAsia="Times New Roman" w:hAnsi="Times New Roman" w:cs="Times New Roman"/>
          <w:sz w:val="20"/>
          <w:szCs w:val="20"/>
        </w:rPr>
        <w:br/>
        <w:t>    B. Branches to cavernous sinus </w:t>
      </w:r>
      <w:r w:rsidRPr="00AF1C32">
        <w:rPr>
          <w:rFonts w:ascii="Times New Roman" w:eastAsia="Times New Roman" w:hAnsi="Times New Roman" w:cs="Times New Roman"/>
          <w:sz w:val="20"/>
          <w:szCs w:val="20"/>
        </w:rPr>
        <w:br/>
        <w:t>    C. Ophthalmic Artery </w:t>
      </w:r>
      <w:r w:rsidRPr="00AF1C32">
        <w:rPr>
          <w:rFonts w:ascii="Times New Roman" w:eastAsia="Times New Roman" w:hAnsi="Times New Roman" w:cs="Times New Roman"/>
          <w:sz w:val="20"/>
          <w:szCs w:val="20"/>
        </w:rPr>
        <w:br/>
        <w:t>    D. Hypophyseal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Tracheostomy is done in the region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Isthmus of thyroid gland </w:t>
      </w:r>
      <w:r w:rsidRPr="00AF1C32">
        <w:rPr>
          <w:rFonts w:ascii="Times New Roman" w:eastAsia="Times New Roman" w:hAnsi="Times New Roman" w:cs="Times New Roman"/>
          <w:sz w:val="20"/>
          <w:szCs w:val="20"/>
        </w:rPr>
        <w:br/>
        <w:t>    B. Suprathyroid region </w:t>
      </w:r>
      <w:r w:rsidRPr="00AF1C32">
        <w:rPr>
          <w:rFonts w:ascii="Times New Roman" w:eastAsia="Times New Roman" w:hAnsi="Times New Roman" w:cs="Times New Roman"/>
          <w:sz w:val="20"/>
          <w:szCs w:val="20"/>
        </w:rPr>
        <w:br/>
        <w:t>    C. Lnfrathyroid region </w:t>
      </w:r>
      <w:r w:rsidRPr="00AF1C32">
        <w:rPr>
          <w:rFonts w:ascii="Times New Roman" w:eastAsia="Times New Roman" w:hAnsi="Times New Roman" w:cs="Times New Roman"/>
          <w:sz w:val="20"/>
          <w:szCs w:val="20"/>
        </w:rPr>
        <w:br/>
        <w:t>    D. All these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True regarding common bile duct is all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Opens 10 cm distal to the pylorus </w:t>
      </w:r>
      <w:r w:rsidRPr="00AF1C32">
        <w:rPr>
          <w:rFonts w:ascii="Times New Roman" w:eastAsia="Times New Roman" w:hAnsi="Times New Roman" w:cs="Times New Roman"/>
          <w:sz w:val="20"/>
          <w:szCs w:val="20"/>
        </w:rPr>
        <w:br/>
        <w:t>    B. Lies anterior to I.V.C </w:t>
      </w:r>
      <w:r w:rsidRPr="00AF1C32">
        <w:rPr>
          <w:rFonts w:ascii="Times New Roman" w:eastAsia="Times New Roman" w:hAnsi="Times New Roman" w:cs="Times New Roman"/>
          <w:sz w:val="20"/>
          <w:szCs w:val="20"/>
        </w:rPr>
        <w:br/>
        <w:t>    C. Portal vein lies posterior to it </w:t>
      </w:r>
      <w:r w:rsidRPr="00AF1C32">
        <w:rPr>
          <w:rFonts w:ascii="Times New Roman" w:eastAsia="Times New Roman" w:hAnsi="Times New Roman" w:cs="Times New Roman"/>
          <w:sz w:val="20"/>
          <w:szCs w:val="20"/>
        </w:rPr>
        <w:br/>
        <w:t>    D. Usually opens into duodenum separate from the main pancreatic duct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Which is called the subcostal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A. Ventral rami of TI0 </w:t>
      </w:r>
      <w:r w:rsidRPr="00AF1C32">
        <w:rPr>
          <w:rFonts w:ascii="Times New Roman" w:eastAsia="Times New Roman" w:hAnsi="Times New Roman" w:cs="Times New Roman"/>
          <w:sz w:val="20"/>
          <w:szCs w:val="20"/>
        </w:rPr>
        <w:br/>
        <w:t>    B. Ventral rami of T12 </w:t>
      </w:r>
      <w:r w:rsidRPr="00AF1C32">
        <w:rPr>
          <w:rFonts w:ascii="Times New Roman" w:eastAsia="Times New Roman" w:hAnsi="Times New Roman" w:cs="Times New Roman"/>
          <w:sz w:val="20"/>
          <w:szCs w:val="20"/>
        </w:rPr>
        <w:br/>
        <w:t>    C. Dorsal rami of T10 </w:t>
      </w:r>
      <w:r w:rsidRPr="00AF1C32">
        <w:rPr>
          <w:rFonts w:ascii="Times New Roman" w:eastAsia="Times New Roman" w:hAnsi="Times New Roman" w:cs="Times New Roman"/>
          <w:sz w:val="20"/>
          <w:szCs w:val="20"/>
        </w:rPr>
        <w:br/>
        <w:t>    D. Dorsal rami of T12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Trochanteric anastomoses comprises: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Medial femoral circumflex artery </w:t>
      </w:r>
      <w:r w:rsidRPr="00AF1C32">
        <w:rPr>
          <w:rFonts w:ascii="Times New Roman" w:eastAsia="Times New Roman" w:hAnsi="Times New Roman" w:cs="Times New Roman"/>
          <w:sz w:val="20"/>
          <w:szCs w:val="20"/>
        </w:rPr>
        <w:br/>
        <w:t>    B. Inferior gluteal artery </w:t>
      </w:r>
      <w:r w:rsidRPr="00AF1C32">
        <w:rPr>
          <w:rFonts w:ascii="Times New Roman" w:eastAsia="Times New Roman" w:hAnsi="Times New Roman" w:cs="Times New Roman"/>
          <w:sz w:val="20"/>
          <w:szCs w:val="20"/>
        </w:rPr>
        <w:br/>
        <w:t>    C. First perforating artery </w:t>
      </w:r>
      <w:r w:rsidRPr="00AF1C32">
        <w:rPr>
          <w:rFonts w:ascii="Times New Roman" w:eastAsia="Times New Roman" w:hAnsi="Times New Roman" w:cs="Times New Roman"/>
          <w:sz w:val="20"/>
          <w:szCs w:val="20"/>
        </w:rPr>
        <w:br/>
        <w:t>    D. Superior gluteal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Hemivertebra is a defect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Body </w:t>
      </w:r>
      <w:r w:rsidRPr="00AF1C32">
        <w:rPr>
          <w:rFonts w:ascii="Times New Roman" w:eastAsia="Times New Roman" w:hAnsi="Times New Roman" w:cs="Times New Roman"/>
          <w:sz w:val="20"/>
          <w:szCs w:val="20"/>
        </w:rPr>
        <w:br/>
        <w:t>    B. Transverse process </w:t>
      </w:r>
      <w:r w:rsidRPr="00AF1C32">
        <w:rPr>
          <w:rFonts w:ascii="Times New Roman" w:eastAsia="Times New Roman" w:hAnsi="Times New Roman" w:cs="Times New Roman"/>
          <w:sz w:val="20"/>
          <w:szCs w:val="20"/>
        </w:rPr>
        <w:br/>
        <w:t>    C. Spine </w:t>
      </w:r>
      <w:r w:rsidRPr="00AF1C32">
        <w:rPr>
          <w:rFonts w:ascii="Times New Roman" w:eastAsia="Times New Roman" w:hAnsi="Times New Roman" w:cs="Times New Roman"/>
          <w:sz w:val="20"/>
          <w:szCs w:val="20"/>
        </w:rPr>
        <w:br/>
        <w:t>    D. Posterior vertebral arches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False statement regarding timeline during developmental stages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Fertilization occurs within 12-24 hours of ovulation </w:t>
      </w:r>
      <w:r w:rsidRPr="00AF1C32">
        <w:rPr>
          <w:rFonts w:ascii="Times New Roman" w:eastAsia="Times New Roman" w:hAnsi="Times New Roman" w:cs="Times New Roman"/>
          <w:sz w:val="20"/>
          <w:szCs w:val="20"/>
        </w:rPr>
        <w:br/>
        <w:t>    B. Blastocyst adheres to endometrium on 6th day post ovulation </w:t>
      </w:r>
      <w:r w:rsidRPr="00AF1C32">
        <w:rPr>
          <w:rFonts w:ascii="Times New Roman" w:eastAsia="Times New Roman" w:hAnsi="Times New Roman" w:cs="Times New Roman"/>
          <w:sz w:val="20"/>
          <w:szCs w:val="20"/>
        </w:rPr>
        <w:br/>
        <w:t>    C. Utero-placental circulation begins by day 15 </w:t>
      </w:r>
      <w:r w:rsidRPr="00AF1C32">
        <w:rPr>
          <w:rFonts w:ascii="Times New Roman" w:eastAsia="Times New Roman" w:hAnsi="Times New Roman" w:cs="Times New Roman"/>
          <w:sz w:val="20"/>
          <w:szCs w:val="20"/>
        </w:rPr>
        <w:br/>
        <w:t>    D. Blastocyst hatches out of zona pellucida at 5th day post-ovulation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Parotid duct opens opposite to upper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1st molar </w:t>
      </w:r>
      <w:r w:rsidRPr="00AF1C32">
        <w:rPr>
          <w:rFonts w:ascii="Times New Roman" w:eastAsia="Times New Roman" w:hAnsi="Times New Roman" w:cs="Times New Roman"/>
          <w:sz w:val="20"/>
          <w:szCs w:val="20"/>
        </w:rPr>
        <w:br/>
        <w:t>    B. 2nd molar </w:t>
      </w:r>
      <w:r w:rsidRPr="00AF1C32">
        <w:rPr>
          <w:rFonts w:ascii="Times New Roman" w:eastAsia="Times New Roman" w:hAnsi="Times New Roman" w:cs="Times New Roman"/>
          <w:sz w:val="20"/>
          <w:szCs w:val="20"/>
        </w:rPr>
        <w:br/>
        <w:t>    C. 2nd premolar </w:t>
      </w:r>
      <w:r w:rsidRPr="00AF1C32">
        <w:rPr>
          <w:rFonts w:ascii="Times New Roman" w:eastAsia="Times New Roman" w:hAnsi="Times New Roman" w:cs="Times New Roman"/>
          <w:sz w:val="20"/>
          <w:szCs w:val="20"/>
        </w:rPr>
        <w:br/>
        <w:t>    D. 1st premolar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Only abductor of vocal cords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Posterior cricoarytenoid </w:t>
      </w:r>
      <w:r w:rsidRPr="00AF1C32">
        <w:rPr>
          <w:rFonts w:ascii="Times New Roman" w:eastAsia="Times New Roman" w:hAnsi="Times New Roman" w:cs="Times New Roman"/>
          <w:sz w:val="20"/>
          <w:szCs w:val="20"/>
        </w:rPr>
        <w:br/>
        <w:t>    B. Inter arytenoid </w:t>
      </w:r>
      <w:r w:rsidRPr="00AF1C32">
        <w:rPr>
          <w:rFonts w:ascii="Times New Roman" w:eastAsia="Times New Roman" w:hAnsi="Times New Roman" w:cs="Times New Roman"/>
          <w:sz w:val="20"/>
          <w:szCs w:val="20"/>
        </w:rPr>
        <w:br/>
        <w:t>    C. Lateral crico arytenoid </w:t>
      </w:r>
      <w:r w:rsidRPr="00AF1C32">
        <w:rPr>
          <w:rFonts w:ascii="Times New Roman" w:eastAsia="Times New Roman" w:hAnsi="Times New Roman" w:cs="Times New Roman"/>
          <w:sz w:val="20"/>
          <w:szCs w:val="20"/>
        </w:rPr>
        <w:br/>
        <w:t>    D. Cricothyroid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A :: 2 B :: 3 D :: 4 B :: 5 B :: 6 D :: 7 A :: 8 C :: 9 C :: 10 D :: 11 A :: 12 C :: 13 A :: 14 D :: 15 B :: 16 C :: 17 A :: 18 C :: 19 B :: 20 A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22</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Protrusion of the lower lip is brought about by the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Procerus </w:t>
      </w:r>
      <w:r w:rsidRPr="00AF1C32">
        <w:rPr>
          <w:rFonts w:ascii="Times New Roman" w:eastAsia="Times New Roman" w:hAnsi="Times New Roman" w:cs="Times New Roman"/>
          <w:sz w:val="20"/>
          <w:szCs w:val="20"/>
        </w:rPr>
        <w:br/>
        <w:t>    B. Levator anguli oris </w:t>
      </w:r>
      <w:r w:rsidRPr="00AF1C32">
        <w:rPr>
          <w:rFonts w:ascii="Times New Roman" w:eastAsia="Times New Roman" w:hAnsi="Times New Roman" w:cs="Times New Roman"/>
          <w:sz w:val="20"/>
          <w:szCs w:val="20"/>
        </w:rPr>
        <w:br/>
        <w:t>    C. Mentalis </w:t>
      </w:r>
      <w:r w:rsidRPr="00AF1C32">
        <w:rPr>
          <w:rFonts w:ascii="Times New Roman" w:eastAsia="Times New Roman" w:hAnsi="Times New Roman" w:cs="Times New Roman"/>
          <w:sz w:val="20"/>
          <w:szCs w:val="20"/>
        </w:rPr>
        <w:br/>
        <w:t>    D. Risorius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Which nerve carries special visceral efferent fibres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3ed </w:t>
      </w:r>
      <w:r w:rsidRPr="00AF1C32">
        <w:rPr>
          <w:rFonts w:ascii="Times New Roman" w:eastAsia="Times New Roman" w:hAnsi="Times New Roman" w:cs="Times New Roman"/>
          <w:sz w:val="20"/>
          <w:szCs w:val="20"/>
        </w:rPr>
        <w:br/>
        <w:t>    B. 4th </w:t>
      </w:r>
      <w:r w:rsidRPr="00AF1C32">
        <w:rPr>
          <w:rFonts w:ascii="Times New Roman" w:eastAsia="Times New Roman" w:hAnsi="Times New Roman" w:cs="Times New Roman"/>
          <w:sz w:val="20"/>
          <w:szCs w:val="20"/>
        </w:rPr>
        <w:br/>
        <w:t>    C. 6th </w:t>
      </w:r>
      <w:r w:rsidRPr="00AF1C32">
        <w:rPr>
          <w:rFonts w:ascii="Times New Roman" w:eastAsia="Times New Roman" w:hAnsi="Times New Roman" w:cs="Times New Roman"/>
          <w:sz w:val="20"/>
          <w:szCs w:val="20"/>
        </w:rPr>
        <w:br/>
        <w:t>    D. 7th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Which of the following pathway is involved in the ability to recognize an unseen familiar object placed in the hand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Dorsal spinocerebellar tract </w:t>
      </w:r>
      <w:r w:rsidRPr="00AF1C32">
        <w:rPr>
          <w:rFonts w:ascii="Times New Roman" w:eastAsia="Times New Roman" w:hAnsi="Times New Roman" w:cs="Times New Roman"/>
          <w:sz w:val="20"/>
          <w:szCs w:val="20"/>
        </w:rPr>
        <w:br/>
        <w:t>    B. Anterior spinothalamic tract </w:t>
      </w:r>
      <w:r w:rsidRPr="00AF1C32">
        <w:rPr>
          <w:rFonts w:ascii="Times New Roman" w:eastAsia="Times New Roman" w:hAnsi="Times New Roman" w:cs="Times New Roman"/>
          <w:sz w:val="20"/>
          <w:szCs w:val="20"/>
        </w:rPr>
        <w:br/>
        <w:t>    C. Posterior spinothalamic tract </w:t>
      </w:r>
      <w:r w:rsidRPr="00AF1C32">
        <w:rPr>
          <w:rFonts w:ascii="Times New Roman" w:eastAsia="Times New Roman" w:hAnsi="Times New Roman" w:cs="Times New Roman"/>
          <w:sz w:val="20"/>
          <w:szCs w:val="20"/>
        </w:rPr>
        <w:br/>
        <w:t>    D. Dorsal column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Costicospinal fibres pass through which pad of interns, capsule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Anterior two-third of posterior limb </w:t>
      </w:r>
      <w:r w:rsidRPr="00AF1C32">
        <w:rPr>
          <w:rFonts w:ascii="Times New Roman" w:eastAsia="Times New Roman" w:hAnsi="Times New Roman" w:cs="Times New Roman"/>
          <w:sz w:val="20"/>
          <w:szCs w:val="20"/>
        </w:rPr>
        <w:br/>
        <w:t>    B. Posterior two-third of anterior limb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20"/>
          <w:szCs w:val="20"/>
        </w:rPr>
        <w:lastRenderedPageBreak/>
        <w:t>    C. Posterior one-third of anterior limb </w:t>
      </w:r>
      <w:r w:rsidRPr="00AF1C32">
        <w:rPr>
          <w:rFonts w:ascii="Times New Roman" w:eastAsia="Times New Roman" w:hAnsi="Times New Roman" w:cs="Times New Roman"/>
          <w:sz w:val="20"/>
          <w:szCs w:val="20"/>
        </w:rPr>
        <w:br/>
        <w:t>    D. Anterior two-third of anterior limb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A missile hits the body just above the pubic ramus through the ant abdominal wall it will pierce which of the following structure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Urinary bladder </w:t>
      </w:r>
      <w:r w:rsidRPr="00AF1C32">
        <w:rPr>
          <w:rFonts w:ascii="Times New Roman" w:eastAsia="Times New Roman" w:hAnsi="Times New Roman" w:cs="Times New Roman"/>
          <w:sz w:val="20"/>
          <w:szCs w:val="20"/>
        </w:rPr>
        <w:br/>
        <w:t>    B. Spinal cord </w:t>
      </w:r>
      <w:r w:rsidRPr="00AF1C32">
        <w:rPr>
          <w:rFonts w:ascii="Times New Roman" w:eastAsia="Times New Roman" w:hAnsi="Times New Roman" w:cs="Times New Roman"/>
          <w:sz w:val="20"/>
          <w:szCs w:val="20"/>
        </w:rPr>
        <w:br/>
        <w:t>    C. Left renal vein </w:t>
      </w:r>
      <w:r w:rsidRPr="00AF1C32">
        <w:rPr>
          <w:rFonts w:ascii="Times New Roman" w:eastAsia="Times New Roman" w:hAnsi="Times New Roman" w:cs="Times New Roman"/>
          <w:sz w:val="20"/>
          <w:szCs w:val="20"/>
        </w:rPr>
        <w:br/>
        <w:t>    D. Abdominal aorta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A patient is unable to invert the foot, indicating lesions of which of the following nerves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Superficial and deep peroneal </w:t>
      </w:r>
      <w:r w:rsidRPr="00AF1C32">
        <w:rPr>
          <w:rFonts w:ascii="Times New Roman" w:eastAsia="Times New Roman" w:hAnsi="Times New Roman" w:cs="Times New Roman"/>
          <w:sz w:val="20"/>
          <w:szCs w:val="20"/>
        </w:rPr>
        <w:br/>
        <w:t>    B. Medial and lateral plantar </w:t>
      </w:r>
      <w:r w:rsidRPr="00AF1C32">
        <w:rPr>
          <w:rFonts w:ascii="Times New Roman" w:eastAsia="Times New Roman" w:hAnsi="Times New Roman" w:cs="Times New Roman"/>
          <w:sz w:val="20"/>
          <w:szCs w:val="20"/>
        </w:rPr>
        <w:br/>
        <w:t>    C. Deep peroneal and tibial </w:t>
      </w:r>
      <w:r w:rsidRPr="00AF1C32">
        <w:rPr>
          <w:rFonts w:ascii="Times New Roman" w:eastAsia="Times New Roman" w:hAnsi="Times New Roman" w:cs="Times New Roman"/>
          <w:sz w:val="20"/>
          <w:szCs w:val="20"/>
        </w:rPr>
        <w:br/>
        <w:t>    D. Superficial peroneal and tibial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Father of neuro-otology was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William House </w:t>
      </w:r>
      <w:r w:rsidRPr="00AF1C32">
        <w:rPr>
          <w:rFonts w:ascii="Times New Roman" w:eastAsia="Times New Roman" w:hAnsi="Times New Roman" w:cs="Times New Roman"/>
          <w:sz w:val="20"/>
          <w:szCs w:val="20"/>
        </w:rPr>
        <w:br/>
        <w:t>    B. John shea </w:t>
      </w:r>
      <w:r w:rsidRPr="00AF1C32">
        <w:rPr>
          <w:rFonts w:ascii="Times New Roman" w:eastAsia="Times New Roman" w:hAnsi="Times New Roman" w:cs="Times New Roman"/>
          <w:sz w:val="20"/>
          <w:szCs w:val="20"/>
        </w:rPr>
        <w:br/>
        <w:t>    C. Joseph lampert </w:t>
      </w:r>
      <w:r w:rsidRPr="00AF1C32">
        <w:rPr>
          <w:rFonts w:ascii="Times New Roman" w:eastAsia="Times New Roman" w:hAnsi="Times New Roman" w:cs="Times New Roman"/>
          <w:sz w:val="20"/>
          <w:szCs w:val="20"/>
        </w:rPr>
        <w:br/>
        <w:t>    D. Harold A Harper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Immediately after delivery, it was noted that a 7.5-lb male neonate had a large swelling on the anterior abdominal wall. The swelling consisted of a large sac, the walls of which were translucent and soft. The umbilical cord was attached to the apex of the sac, and the umbilical arteries and vein ran within its walls. The following statements concerning this case are probably correct except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The defect in the anterior abdominal wall is filled with thin amnion, which forms the wall of the sac </w:t>
      </w:r>
      <w:r w:rsidRPr="00AF1C32">
        <w:rPr>
          <w:rFonts w:ascii="Times New Roman" w:eastAsia="Times New Roman" w:hAnsi="Times New Roman" w:cs="Times New Roman"/>
          <w:sz w:val="20"/>
          <w:szCs w:val="20"/>
        </w:rPr>
        <w:br/>
        <w:t>    B. As the baby cried and started to swallow air, the sac became larger </w:t>
      </w:r>
      <w:r w:rsidRPr="00AF1C32">
        <w:rPr>
          <w:rFonts w:ascii="Times New Roman" w:eastAsia="Times New Roman" w:hAnsi="Times New Roman" w:cs="Times New Roman"/>
          <w:sz w:val="20"/>
          <w:szCs w:val="20"/>
        </w:rPr>
        <w:br/>
        <w:t>    C. Failure of the formation of adequate head and tail folds of the embryonic disc causes a defect in the anterior abdominal wall in </w:t>
      </w:r>
      <w:r w:rsidRPr="00AF1C32">
        <w:rPr>
          <w:rFonts w:ascii="Times New Roman" w:eastAsia="Times New Roman" w:hAnsi="Times New Roman" w:cs="Times New Roman"/>
          <w:sz w:val="20"/>
          <w:szCs w:val="20"/>
        </w:rPr>
        <w:br/>
        <w:t>    D. On closer examination it was possible to see within the sac coils of small intestine and the lower margin of the liver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Fascia of Scarpa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Superficial fascia of perineum </w:t>
      </w:r>
      <w:r w:rsidRPr="00AF1C32">
        <w:rPr>
          <w:rFonts w:ascii="Times New Roman" w:eastAsia="Times New Roman" w:hAnsi="Times New Roman" w:cs="Times New Roman"/>
          <w:sz w:val="20"/>
          <w:szCs w:val="20"/>
        </w:rPr>
        <w:br/>
        <w:t>    B. Deep fascia of thigh </w:t>
      </w:r>
      <w:r w:rsidRPr="00AF1C32">
        <w:rPr>
          <w:rFonts w:ascii="Times New Roman" w:eastAsia="Times New Roman" w:hAnsi="Times New Roman" w:cs="Times New Roman"/>
          <w:sz w:val="20"/>
          <w:szCs w:val="20"/>
        </w:rPr>
        <w:br/>
        <w:t>    C. Deep membranous layer of anterior abdominal wall </w:t>
      </w:r>
      <w:r w:rsidRPr="00AF1C32">
        <w:rPr>
          <w:rFonts w:ascii="Times New Roman" w:eastAsia="Times New Roman" w:hAnsi="Times New Roman" w:cs="Times New Roman"/>
          <w:sz w:val="20"/>
          <w:szCs w:val="20"/>
        </w:rPr>
        <w:br/>
        <w:t>    D. Superficial fatty layer of anterior abdominal wall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If a benign tumour is found where the common carotid artery usually bifurcates, it would be located at the level of the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Cricoid cartilage </w:t>
      </w:r>
      <w:r w:rsidRPr="00AF1C32">
        <w:rPr>
          <w:rFonts w:ascii="Times New Roman" w:eastAsia="Times New Roman" w:hAnsi="Times New Roman" w:cs="Times New Roman"/>
          <w:sz w:val="20"/>
          <w:szCs w:val="20"/>
        </w:rPr>
        <w:br/>
        <w:t>    B. Angle of the mandible </w:t>
      </w:r>
      <w:r w:rsidRPr="00AF1C32">
        <w:rPr>
          <w:rFonts w:ascii="Times New Roman" w:eastAsia="Times New Roman" w:hAnsi="Times New Roman" w:cs="Times New Roman"/>
          <w:sz w:val="20"/>
          <w:szCs w:val="20"/>
        </w:rPr>
        <w:br/>
        <w:t>    C. Superior border of the thyroid cartilage </w:t>
      </w:r>
      <w:r w:rsidRPr="00AF1C32">
        <w:rPr>
          <w:rFonts w:ascii="Times New Roman" w:eastAsia="Times New Roman" w:hAnsi="Times New Roman" w:cs="Times New Roman"/>
          <w:sz w:val="20"/>
          <w:szCs w:val="20"/>
        </w:rPr>
        <w:br/>
        <w:t>    D. Jugular notch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The right atrium lies____to the left atrium: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Right </w:t>
      </w:r>
      <w:r w:rsidRPr="00AF1C32">
        <w:rPr>
          <w:rFonts w:ascii="Times New Roman" w:eastAsia="Times New Roman" w:hAnsi="Times New Roman" w:cs="Times New Roman"/>
          <w:sz w:val="20"/>
          <w:szCs w:val="20"/>
        </w:rPr>
        <w:br/>
        <w:t>    B. Left </w:t>
      </w:r>
      <w:r w:rsidRPr="00AF1C32">
        <w:rPr>
          <w:rFonts w:ascii="Times New Roman" w:eastAsia="Times New Roman" w:hAnsi="Times New Roman" w:cs="Times New Roman"/>
          <w:sz w:val="20"/>
          <w:szCs w:val="20"/>
        </w:rPr>
        <w:br/>
        <w:t>    C. Anterior </w:t>
      </w:r>
      <w:r w:rsidRPr="00AF1C32">
        <w:rPr>
          <w:rFonts w:ascii="Times New Roman" w:eastAsia="Times New Roman" w:hAnsi="Times New Roman" w:cs="Times New Roman"/>
          <w:sz w:val="20"/>
          <w:szCs w:val="20"/>
        </w:rPr>
        <w:br/>
        <w:t>    D. Superior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All the following are branches of cavernous part of Internal carotid artery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Branches to cavernous sinus </w:t>
      </w:r>
      <w:r w:rsidRPr="00AF1C32">
        <w:rPr>
          <w:rFonts w:ascii="Times New Roman" w:eastAsia="Times New Roman" w:hAnsi="Times New Roman" w:cs="Times New Roman"/>
          <w:sz w:val="20"/>
          <w:szCs w:val="20"/>
        </w:rPr>
        <w:br/>
        <w:t>    B. Hypophyseal artery </w:t>
      </w:r>
      <w:r w:rsidRPr="00AF1C32">
        <w:rPr>
          <w:rFonts w:ascii="Times New Roman" w:eastAsia="Times New Roman" w:hAnsi="Times New Roman" w:cs="Times New Roman"/>
          <w:sz w:val="20"/>
          <w:szCs w:val="20"/>
        </w:rPr>
        <w:br/>
        <w:t>    C. Meningeal artery </w:t>
      </w:r>
      <w:r w:rsidRPr="00AF1C32">
        <w:rPr>
          <w:rFonts w:ascii="Times New Roman" w:eastAsia="Times New Roman" w:hAnsi="Times New Roman" w:cs="Times New Roman"/>
          <w:sz w:val="20"/>
          <w:szCs w:val="20"/>
        </w:rPr>
        <w:br/>
        <w:t>    D. Ophthalmic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Damage to which nerve results in an inability to oppose thumb to the little finger?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Median </w:t>
      </w:r>
      <w:r w:rsidRPr="00AF1C32">
        <w:rPr>
          <w:rFonts w:ascii="Times New Roman" w:eastAsia="Times New Roman" w:hAnsi="Times New Roman" w:cs="Times New Roman"/>
          <w:sz w:val="20"/>
          <w:szCs w:val="20"/>
        </w:rPr>
        <w:br/>
        <w:t>    B. Ulnar </w:t>
      </w:r>
      <w:r w:rsidRPr="00AF1C32">
        <w:rPr>
          <w:rFonts w:ascii="Times New Roman" w:eastAsia="Times New Roman" w:hAnsi="Times New Roman" w:cs="Times New Roman"/>
          <w:sz w:val="20"/>
          <w:szCs w:val="20"/>
        </w:rPr>
        <w:br/>
        <w:t>    C. Radial </w:t>
      </w:r>
      <w:r w:rsidRPr="00AF1C32">
        <w:rPr>
          <w:rFonts w:ascii="Times New Roman" w:eastAsia="Times New Roman" w:hAnsi="Times New Roman" w:cs="Times New Roman"/>
          <w:sz w:val="20"/>
          <w:szCs w:val="20"/>
        </w:rPr>
        <w:br/>
        <w:t>    D. Anterior interosseous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Which one of the following is a branch of external iliac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A. Obturator artery </w:t>
      </w:r>
      <w:r w:rsidRPr="00AF1C32">
        <w:rPr>
          <w:rFonts w:ascii="Times New Roman" w:eastAsia="Times New Roman" w:hAnsi="Times New Roman" w:cs="Times New Roman"/>
          <w:sz w:val="20"/>
          <w:szCs w:val="20"/>
        </w:rPr>
        <w:br/>
        <w:t>    B. Inferior gluteal artery </w:t>
      </w:r>
      <w:r w:rsidRPr="00AF1C32">
        <w:rPr>
          <w:rFonts w:ascii="Times New Roman" w:eastAsia="Times New Roman" w:hAnsi="Times New Roman" w:cs="Times New Roman"/>
          <w:sz w:val="20"/>
          <w:szCs w:val="20"/>
        </w:rPr>
        <w:br/>
        <w:t>    C. Internal pudendal artery </w:t>
      </w:r>
      <w:r w:rsidRPr="00AF1C32">
        <w:rPr>
          <w:rFonts w:ascii="Times New Roman" w:eastAsia="Times New Roman" w:hAnsi="Times New Roman" w:cs="Times New Roman"/>
          <w:sz w:val="20"/>
          <w:szCs w:val="20"/>
        </w:rPr>
        <w:br/>
        <w:t>    D. Inferior epigastric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All of the following are features of large intestine,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It is a site of mucocutaneous junction </w:t>
      </w:r>
      <w:r w:rsidRPr="00AF1C32">
        <w:rPr>
          <w:rFonts w:ascii="Times New Roman" w:eastAsia="Times New Roman" w:hAnsi="Times New Roman" w:cs="Times New Roman"/>
          <w:sz w:val="20"/>
          <w:szCs w:val="20"/>
        </w:rPr>
        <w:br/>
        <w:t>    B. Its epithelium contains goblet cells in large numbers </w:t>
      </w:r>
      <w:r w:rsidRPr="00AF1C32">
        <w:rPr>
          <w:rFonts w:ascii="Times New Roman" w:eastAsia="Times New Roman" w:hAnsi="Times New Roman" w:cs="Times New Roman"/>
          <w:sz w:val="20"/>
          <w:szCs w:val="20"/>
        </w:rPr>
        <w:br/>
        <w:t>    C. Large intestine secretes acidic mucus which helps in formation of stools </w:t>
      </w:r>
      <w:r w:rsidRPr="00AF1C32">
        <w:rPr>
          <w:rFonts w:ascii="Times New Roman" w:eastAsia="Times New Roman" w:hAnsi="Times New Roman" w:cs="Times New Roman"/>
          <w:sz w:val="20"/>
          <w:szCs w:val="20"/>
        </w:rPr>
        <w:br/>
        <w:t>    D. Absorbs salt and water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Major blood supply to the posterior femoral muscles is provided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The perforating branches of the deep femoral artery </w:t>
      </w:r>
      <w:r w:rsidRPr="00AF1C32">
        <w:rPr>
          <w:rFonts w:ascii="Times New Roman" w:eastAsia="Times New Roman" w:hAnsi="Times New Roman" w:cs="Times New Roman"/>
          <w:sz w:val="20"/>
          <w:szCs w:val="20"/>
        </w:rPr>
        <w:br/>
        <w:t>    B. The superior gluteal artery </w:t>
      </w:r>
      <w:r w:rsidRPr="00AF1C32">
        <w:rPr>
          <w:rFonts w:ascii="Times New Roman" w:eastAsia="Times New Roman" w:hAnsi="Times New Roman" w:cs="Times New Roman"/>
          <w:sz w:val="20"/>
          <w:szCs w:val="20"/>
        </w:rPr>
        <w:br/>
        <w:t>    C. The obturator artery </w:t>
      </w:r>
      <w:r w:rsidRPr="00AF1C32">
        <w:rPr>
          <w:rFonts w:ascii="Times New Roman" w:eastAsia="Times New Roman" w:hAnsi="Times New Roman" w:cs="Times New Roman"/>
          <w:sz w:val="20"/>
          <w:szCs w:val="20"/>
        </w:rPr>
        <w:br/>
        <w:t>    D. Medial and lateral circumflex vessels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Posterior division of obturator nerve innervates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Hip joint </w:t>
      </w:r>
      <w:r w:rsidRPr="00AF1C32">
        <w:rPr>
          <w:rFonts w:ascii="Times New Roman" w:eastAsia="Times New Roman" w:hAnsi="Times New Roman" w:cs="Times New Roman"/>
          <w:sz w:val="20"/>
          <w:szCs w:val="20"/>
        </w:rPr>
        <w:br/>
        <w:t>    B. Knee joint </w:t>
      </w:r>
      <w:r w:rsidRPr="00AF1C32">
        <w:rPr>
          <w:rFonts w:ascii="Times New Roman" w:eastAsia="Times New Roman" w:hAnsi="Times New Roman" w:cs="Times New Roman"/>
          <w:sz w:val="20"/>
          <w:szCs w:val="20"/>
        </w:rPr>
        <w:br/>
        <w:t>    C. Adductor longus </w:t>
      </w:r>
      <w:r w:rsidRPr="00AF1C32">
        <w:rPr>
          <w:rFonts w:ascii="Times New Roman" w:eastAsia="Times New Roman" w:hAnsi="Times New Roman" w:cs="Times New Roman"/>
          <w:sz w:val="20"/>
          <w:szCs w:val="20"/>
        </w:rPr>
        <w:br/>
        <w:t>    D. Pectineus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True about right phrenic nerve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Arise from the dorsal rami of C3,4,5 </w:t>
      </w:r>
      <w:r w:rsidRPr="00AF1C32">
        <w:rPr>
          <w:rFonts w:ascii="Times New Roman" w:eastAsia="Times New Roman" w:hAnsi="Times New Roman" w:cs="Times New Roman"/>
          <w:sz w:val="20"/>
          <w:szCs w:val="20"/>
        </w:rPr>
        <w:br/>
        <w:t>    B. Passes through oesophageal opening </w:t>
      </w:r>
      <w:r w:rsidRPr="00AF1C32">
        <w:rPr>
          <w:rFonts w:ascii="Times New Roman" w:eastAsia="Times New Roman" w:hAnsi="Times New Roman" w:cs="Times New Roman"/>
          <w:sz w:val="20"/>
          <w:szCs w:val="20"/>
        </w:rPr>
        <w:br/>
        <w:t>    C. Supplies diaphragmatic peritoneum </w:t>
      </w:r>
      <w:r w:rsidRPr="00AF1C32">
        <w:rPr>
          <w:rFonts w:ascii="Times New Roman" w:eastAsia="Times New Roman" w:hAnsi="Times New Roman" w:cs="Times New Roman"/>
          <w:sz w:val="20"/>
          <w:szCs w:val="20"/>
        </w:rPr>
        <w:br/>
        <w:t>    D. Descends posterior to the hilum of lungs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Tactile discrimination from lower limb is carried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Anterior spinothalamic tract </w:t>
      </w:r>
      <w:r w:rsidRPr="00AF1C32">
        <w:rPr>
          <w:rFonts w:ascii="Times New Roman" w:eastAsia="Times New Roman" w:hAnsi="Times New Roman" w:cs="Times New Roman"/>
          <w:sz w:val="20"/>
          <w:szCs w:val="20"/>
        </w:rPr>
        <w:br/>
        <w:t>    B. Contralateral cuneatus fasciculus </w:t>
      </w:r>
      <w:r w:rsidRPr="00AF1C32">
        <w:rPr>
          <w:rFonts w:ascii="Times New Roman" w:eastAsia="Times New Roman" w:hAnsi="Times New Roman" w:cs="Times New Roman"/>
          <w:sz w:val="20"/>
          <w:szCs w:val="20"/>
        </w:rPr>
        <w:br/>
        <w:t>    C. Dorsal spinocerebellar tract </w:t>
      </w:r>
      <w:r w:rsidRPr="00AF1C32">
        <w:rPr>
          <w:rFonts w:ascii="Times New Roman" w:eastAsia="Times New Roman" w:hAnsi="Times New Roman" w:cs="Times New Roman"/>
          <w:sz w:val="20"/>
          <w:szCs w:val="20"/>
        </w:rPr>
        <w:br/>
        <w:t>    D. Ipsilateral gracile fasciculus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Incorrect statement about Morgagni’s hernia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Contents herniate through Larry’s space </w:t>
      </w:r>
      <w:r w:rsidRPr="00AF1C32">
        <w:rPr>
          <w:rFonts w:ascii="Times New Roman" w:eastAsia="Times New Roman" w:hAnsi="Times New Roman" w:cs="Times New Roman"/>
          <w:sz w:val="20"/>
          <w:szCs w:val="20"/>
        </w:rPr>
        <w:br/>
        <w:t>    B. Stomach is the most common content </w:t>
      </w:r>
      <w:r w:rsidRPr="00AF1C32">
        <w:rPr>
          <w:rFonts w:ascii="Times New Roman" w:eastAsia="Times New Roman" w:hAnsi="Times New Roman" w:cs="Times New Roman"/>
          <w:sz w:val="20"/>
          <w:szCs w:val="20"/>
        </w:rPr>
        <w:br/>
        <w:t>    C. Common on right side </w:t>
      </w:r>
      <w:r w:rsidRPr="00AF1C32">
        <w:rPr>
          <w:rFonts w:ascii="Times New Roman" w:eastAsia="Times New Roman" w:hAnsi="Times New Roman" w:cs="Times New Roman"/>
          <w:sz w:val="20"/>
          <w:szCs w:val="20"/>
        </w:rPr>
        <w:br/>
        <w:t>    D. Less common than the Bochdalek variety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C :: 2 D :: 3 D :: 4 A :: 5 A :: 6 C :: 7 A :: 8 C :: 9 C :: 10 C :: 11 C :: 12 D :: 13 A :: 14 D :: 15 C :: 16 A :: 17 B :: 18 C :: 19 D :: 20 B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23</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Hypoglossal nerve supplies all the following except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Thyrohyoid </w:t>
      </w:r>
      <w:r w:rsidRPr="00AF1C32">
        <w:rPr>
          <w:rFonts w:ascii="Times New Roman" w:eastAsia="Times New Roman" w:hAnsi="Times New Roman" w:cs="Times New Roman"/>
          <w:sz w:val="20"/>
          <w:szCs w:val="20"/>
        </w:rPr>
        <w:br/>
        <w:t>    B. Palatoglossus </w:t>
      </w:r>
      <w:r w:rsidRPr="00AF1C32">
        <w:rPr>
          <w:rFonts w:ascii="Times New Roman" w:eastAsia="Times New Roman" w:hAnsi="Times New Roman" w:cs="Times New Roman"/>
          <w:sz w:val="20"/>
          <w:szCs w:val="20"/>
        </w:rPr>
        <w:br/>
        <w:t>    C. Geniohyoid </w:t>
      </w:r>
      <w:r w:rsidRPr="00AF1C32">
        <w:rPr>
          <w:rFonts w:ascii="Times New Roman" w:eastAsia="Times New Roman" w:hAnsi="Times New Roman" w:cs="Times New Roman"/>
          <w:sz w:val="20"/>
          <w:szCs w:val="20"/>
        </w:rPr>
        <w:br/>
        <w:t>    D. Genioglossus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A 62-year-old man has severe portal hypertension. Which portocaval shunt can be created in this patient to help decrease his blood pressure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Right renal vein to the right gonadal vein </w:t>
      </w:r>
      <w:r w:rsidRPr="00AF1C32">
        <w:rPr>
          <w:rFonts w:ascii="Times New Roman" w:eastAsia="Times New Roman" w:hAnsi="Times New Roman" w:cs="Times New Roman"/>
          <w:sz w:val="20"/>
          <w:szCs w:val="20"/>
        </w:rPr>
        <w:br/>
        <w:t>    B. Splenic vein to the left renal vein </w:t>
      </w:r>
      <w:r w:rsidRPr="00AF1C32">
        <w:rPr>
          <w:rFonts w:ascii="Times New Roman" w:eastAsia="Times New Roman" w:hAnsi="Times New Roman" w:cs="Times New Roman"/>
          <w:sz w:val="20"/>
          <w:szCs w:val="20"/>
        </w:rPr>
        <w:br/>
        <w:t>    C. Right gastric vein to the left gastric vein </w:t>
      </w:r>
      <w:r w:rsidRPr="00AF1C32">
        <w:rPr>
          <w:rFonts w:ascii="Times New Roman" w:eastAsia="Times New Roman" w:hAnsi="Times New Roman" w:cs="Times New Roman"/>
          <w:sz w:val="20"/>
          <w:szCs w:val="20"/>
        </w:rPr>
        <w:br/>
        <w:t>    D. Left gastric vein to the splenic vein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All of the following structures pass through the superior aperture of thorax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Right recurrent laryngeal nerve </w:t>
      </w:r>
      <w:r w:rsidRPr="00AF1C32">
        <w:rPr>
          <w:rFonts w:ascii="Times New Roman" w:eastAsia="Times New Roman" w:hAnsi="Times New Roman" w:cs="Times New Roman"/>
          <w:sz w:val="20"/>
          <w:szCs w:val="20"/>
        </w:rPr>
        <w:br/>
        <w:t>    B. Left common carotid artery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20"/>
          <w:szCs w:val="20"/>
        </w:rPr>
        <w:lastRenderedPageBreak/>
        <w:t>    C. Left sympathetic trunk </w:t>
      </w:r>
      <w:r w:rsidRPr="00AF1C32">
        <w:rPr>
          <w:rFonts w:ascii="Times New Roman" w:eastAsia="Times New Roman" w:hAnsi="Times New Roman" w:cs="Times New Roman"/>
          <w:sz w:val="20"/>
          <w:szCs w:val="20"/>
        </w:rPr>
        <w:br/>
        <w:t>    D. Thoracic duct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Contraction of the tensor tympani and the stapedius prevents damage to the eardrum and inner ear. These muscles are controlled by which of the following nerves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Trigeminal and facial nerves </w:t>
      </w:r>
      <w:r w:rsidRPr="00AF1C32">
        <w:rPr>
          <w:rFonts w:ascii="Times New Roman" w:eastAsia="Times New Roman" w:hAnsi="Times New Roman" w:cs="Times New Roman"/>
          <w:sz w:val="20"/>
          <w:szCs w:val="20"/>
        </w:rPr>
        <w:br/>
        <w:t>    B. Trigeminal and accessory nerves </w:t>
      </w:r>
      <w:r w:rsidRPr="00AF1C32">
        <w:rPr>
          <w:rFonts w:ascii="Times New Roman" w:eastAsia="Times New Roman" w:hAnsi="Times New Roman" w:cs="Times New Roman"/>
          <w:sz w:val="20"/>
          <w:szCs w:val="20"/>
        </w:rPr>
        <w:br/>
        <w:t>    C. Facial and auditory nerves </w:t>
      </w:r>
      <w:r w:rsidRPr="00AF1C32">
        <w:rPr>
          <w:rFonts w:ascii="Times New Roman" w:eastAsia="Times New Roman" w:hAnsi="Times New Roman" w:cs="Times New Roman"/>
          <w:sz w:val="20"/>
          <w:szCs w:val="20"/>
        </w:rPr>
        <w:br/>
        <w:t>    D. Tympanic and chorda tympani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A newborn baby has a prominent defect at the base of his spine through which his meninges and spinal cord protrude. A failure of which of the following processes is the most common cause of this type of defect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Development of the superior articular process </w:t>
      </w:r>
      <w:r w:rsidRPr="00AF1C32">
        <w:rPr>
          <w:rFonts w:ascii="Times New Roman" w:eastAsia="Times New Roman" w:hAnsi="Times New Roman" w:cs="Times New Roman"/>
          <w:sz w:val="20"/>
          <w:szCs w:val="20"/>
        </w:rPr>
        <w:br/>
        <w:t>    B. Development of the pedicle </w:t>
      </w:r>
      <w:r w:rsidRPr="00AF1C32">
        <w:rPr>
          <w:rFonts w:ascii="Times New Roman" w:eastAsia="Times New Roman" w:hAnsi="Times New Roman" w:cs="Times New Roman"/>
          <w:sz w:val="20"/>
          <w:szCs w:val="20"/>
        </w:rPr>
        <w:br/>
        <w:t>    C. Development of primary vertebral ossification centers </w:t>
      </w:r>
      <w:r w:rsidRPr="00AF1C32">
        <w:rPr>
          <w:rFonts w:ascii="Times New Roman" w:eastAsia="Times New Roman" w:hAnsi="Times New Roman" w:cs="Times New Roman"/>
          <w:sz w:val="20"/>
          <w:szCs w:val="20"/>
        </w:rPr>
        <w:br/>
        <w:t>    D. Fusion of the vertebral arches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Defect known as winged scapula is caused by damage to a nerve that arises from which of the following structures of the brachial plexus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Medial cord </w:t>
      </w:r>
      <w:r w:rsidRPr="00AF1C32">
        <w:rPr>
          <w:rFonts w:ascii="Times New Roman" w:eastAsia="Times New Roman" w:hAnsi="Times New Roman" w:cs="Times New Roman"/>
          <w:sz w:val="20"/>
          <w:szCs w:val="20"/>
        </w:rPr>
        <w:br/>
        <w:t>    B. Posterior cord </w:t>
      </w:r>
      <w:r w:rsidRPr="00AF1C32">
        <w:rPr>
          <w:rFonts w:ascii="Times New Roman" w:eastAsia="Times New Roman" w:hAnsi="Times New Roman" w:cs="Times New Roman"/>
          <w:sz w:val="20"/>
          <w:szCs w:val="20"/>
        </w:rPr>
        <w:br/>
        <w:t>    C. Roots </w:t>
      </w:r>
      <w:r w:rsidRPr="00AF1C32">
        <w:rPr>
          <w:rFonts w:ascii="Times New Roman" w:eastAsia="Times New Roman" w:hAnsi="Times New Roman" w:cs="Times New Roman"/>
          <w:sz w:val="20"/>
          <w:szCs w:val="20"/>
        </w:rPr>
        <w:br/>
        <w:t>    D. Upper trunk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Evaluation of an infant reveals hypocalcemia due to a lack of parathyroid hormone. On x-ray, the thymic shadow is absent. Which of the following embryonic structures is involved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Third pharyngeal deft </w:t>
      </w:r>
      <w:r w:rsidRPr="00AF1C32">
        <w:rPr>
          <w:rFonts w:ascii="Times New Roman" w:eastAsia="Times New Roman" w:hAnsi="Times New Roman" w:cs="Times New Roman"/>
          <w:sz w:val="20"/>
          <w:szCs w:val="20"/>
        </w:rPr>
        <w:br/>
        <w:t>    B. Third pharyngeal pouch </w:t>
      </w:r>
      <w:r w:rsidRPr="00AF1C32">
        <w:rPr>
          <w:rFonts w:ascii="Times New Roman" w:eastAsia="Times New Roman" w:hAnsi="Times New Roman" w:cs="Times New Roman"/>
          <w:sz w:val="20"/>
          <w:szCs w:val="20"/>
        </w:rPr>
        <w:br/>
        <w:t>    C. Fourth pharyngeal pouch </w:t>
      </w:r>
      <w:r w:rsidRPr="00AF1C32">
        <w:rPr>
          <w:rFonts w:ascii="Times New Roman" w:eastAsia="Times New Roman" w:hAnsi="Times New Roman" w:cs="Times New Roman"/>
          <w:sz w:val="20"/>
          <w:szCs w:val="20"/>
        </w:rPr>
        <w:br/>
        <w:t>    D. Fourth pharyngeal deft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Following statements conceming chorda tympani nerve are true except that it: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Carries secretomotor fibres to the submandibular gland </w:t>
      </w:r>
      <w:r w:rsidRPr="00AF1C32">
        <w:rPr>
          <w:rFonts w:ascii="Times New Roman" w:eastAsia="Times New Roman" w:hAnsi="Times New Roman" w:cs="Times New Roman"/>
          <w:sz w:val="20"/>
          <w:szCs w:val="20"/>
        </w:rPr>
        <w:br/>
        <w:t>    B. Contains postganglionic parasympathetic fibers </w:t>
      </w:r>
      <w:r w:rsidRPr="00AF1C32">
        <w:rPr>
          <w:rFonts w:ascii="Times New Roman" w:eastAsia="Times New Roman" w:hAnsi="Times New Roman" w:cs="Times New Roman"/>
          <w:sz w:val="20"/>
          <w:szCs w:val="20"/>
        </w:rPr>
        <w:br/>
        <w:t>    C. Is a branch of facial nerve </w:t>
      </w:r>
      <w:r w:rsidRPr="00AF1C32">
        <w:rPr>
          <w:rFonts w:ascii="Times New Roman" w:eastAsia="Times New Roman" w:hAnsi="Times New Roman" w:cs="Times New Roman"/>
          <w:sz w:val="20"/>
          <w:szCs w:val="20"/>
        </w:rPr>
        <w:br/>
        <w:t>    D. Joins lingual nerve in infratemporal fossa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The infra hyoid muscles form the chief contents of which of the triangles in the neck?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Subclavian triangle </w:t>
      </w:r>
      <w:r w:rsidRPr="00AF1C32">
        <w:rPr>
          <w:rFonts w:ascii="Times New Roman" w:eastAsia="Times New Roman" w:hAnsi="Times New Roman" w:cs="Times New Roman"/>
          <w:sz w:val="20"/>
          <w:szCs w:val="20"/>
        </w:rPr>
        <w:br/>
        <w:t>    B. Digastric triangle </w:t>
      </w:r>
      <w:r w:rsidRPr="00AF1C32">
        <w:rPr>
          <w:rFonts w:ascii="Times New Roman" w:eastAsia="Times New Roman" w:hAnsi="Times New Roman" w:cs="Times New Roman"/>
          <w:sz w:val="20"/>
          <w:szCs w:val="20"/>
        </w:rPr>
        <w:br/>
        <w:t>    C. Carotid triangle </w:t>
      </w:r>
      <w:r w:rsidRPr="00AF1C32">
        <w:rPr>
          <w:rFonts w:ascii="Times New Roman" w:eastAsia="Times New Roman" w:hAnsi="Times New Roman" w:cs="Times New Roman"/>
          <w:sz w:val="20"/>
          <w:szCs w:val="20"/>
        </w:rPr>
        <w:br/>
        <w:t>    D. Muscular triangle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All is true about splenic artery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Is a branch of celiac artery </w:t>
      </w:r>
      <w:r w:rsidRPr="00AF1C32">
        <w:rPr>
          <w:rFonts w:ascii="Times New Roman" w:eastAsia="Times New Roman" w:hAnsi="Times New Roman" w:cs="Times New Roman"/>
          <w:sz w:val="20"/>
          <w:szCs w:val="20"/>
        </w:rPr>
        <w:br/>
        <w:t>    B. Is an end artery </w:t>
      </w:r>
      <w:r w:rsidRPr="00AF1C32">
        <w:rPr>
          <w:rFonts w:ascii="Times New Roman" w:eastAsia="Times New Roman" w:hAnsi="Times New Roman" w:cs="Times New Roman"/>
          <w:sz w:val="20"/>
          <w:szCs w:val="20"/>
        </w:rPr>
        <w:br/>
        <w:t>    C. Lies along superior border of pancreas </w:t>
      </w:r>
      <w:r w:rsidRPr="00AF1C32">
        <w:rPr>
          <w:rFonts w:ascii="Times New Roman" w:eastAsia="Times New Roman" w:hAnsi="Times New Roman" w:cs="Times New Roman"/>
          <w:sz w:val="20"/>
          <w:szCs w:val="20"/>
        </w:rPr>
        <w:br/>
        <w:t>    D. Runs in Spleno-renal ligament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An 83-year-old man has trouble walking. At his physician’s office, he is asked to stand on his right foot and his left hip drops. Which of the following nerves is most likely damaged, causing his problem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Left inferior gluteal </w:t>
      </w:r>
      <w:r w:rsidRPr="00AF1C32">
        <w:rPr>
          <w:rFonts w:ascii="Times New Roman" w:eastAsia="Times New Roman" w:hAnsi="Times New Roman" w:cs="Times New Roman"/>
          <w:sz w:val="20"/>
          <w:szCs w:val="20"/>
        </w:rPr>
        <w:br/>
        <w:t>    B. Left superior gluteal </w:t>
      </w:r>
      <w:r w:rsidRPr="00AF1C32">
        <w:rPr>
          <w:rFonts w:ascii="Times New Roman" w:eastAsia="Times New Roman" w:hAnsi="Times New Roman" w:cs="Times New Roman"/>
          <w:sz w:val="20"/>
          <w:szCs w:val="20"/>
        </w:rPr>
        <w:br/>
        <w:t>    C. Right superior gluteal </w:t>
      </w:r>
      <w:r w:rsidRPr="00AF1C32">
        <w:rPr>
          <w:rFonts w:ascii="Times New Roman" w:eastAsia="Times New Roman" w:hAnsi="Times New Roman" w:cs="Times New Roman"/>
          <w:sz w:val="20"/>
          <w:szCs w:val="20"/>
        </w:rPr>
        <w:br/>
        <w:t>    D. Right inferior gluteal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Horizontal wrinkles in the forehead are produced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Corrugator supercilli </w:t>
      </w:r>
      <w:r w:rsidRPr="00AF1C32">
        <w:rPr>
          <w:rFonts w:ascii="Times New Roman" w:eastAsia="Times New Roman" w:hAnsi="Times New Roman" w:cs="Times New Roman"/>
          <w:sz w:val="20"/>
          <w:szCs w:val="20"/>
        </w:rPr>
        <w:br/>
        <w:t>    B. Superficial fasica of the scalp </w:t>
      </w:r>
      <w:r w:rsidRPr="00AF1C32">
        <w:rPr>
          <w:rFonts w:ascii="Times New Roman" w:eastAsia="Times New Roman" w:hAnsi="Times New Roman" w:cs="Times New Roman"/>
          <w:sz w:val="20"/>
          <w:szCs w:val="20"/>
        </w:rPr>
        <w:br/>
        <w:t>    C. Occipitofrontalis </w:t>
      </w:r>
      <w:r w:rsidRPr="00AF1C32">
        <w:rPr>
          <w:rFonts w:ascii="Times New Roman" w:eastAsia="Times New Roman" w:hAnsi="Times New Roman" w:cs="Times New Roman"/>
          <w:sz w:val="20"/>
          <w:szCs w:val="20"/>
        </w:rPr>
        <w:br/>
        <w:t>    D. Orbicularis oculi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Anterior margin of the lung fills up the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Costocervical recess </w:t>
      </w:r>
      <w:r w:rsidRPr="00AF1C32">
        <w:rPr>
          <w:rFonts w:ascii="Times New Roman" w:eastAsia="Times New Roman" w:hAnsi="Times New Roman" w:cs="Times New Roman"/>
          <w:sz w:val="20"/>
          <w:szCs w:val="20"/>
        </w:rPr>
        <w:br/>
        <w:t>    B. Cervicomediastinal recess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20"/>
          <w:szCs w:val="20"/>
        </w:rPr>
        <w:lastRenderedPageBreak/>
        <w:t>    C. Costodiaphragmatic recess </w:t>
      </w:r>
      <w:r w:rsidRPr="00AF1C32">
        <w:rPr>
          <w:rFonts w:ascii="Times New Roman" w:eastAsia="Times New Roman" w:hAnsi="Times New Roman" w:cs="Times New Roman"/>
          <w:sz w:val="20"/>
          <w:szCs w:val="20"/>
        </w:rPr>
        <w:br/>
        <w:t>    D. Costomediastinal recess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Following are the sites of internal haemorrhoids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3 O'clock </w:t>
      </w:r>
      <w:r w:rsidRPr="00AF1C32">
        <w:rPr>
          <w:rFonts w:ascii="Times New Roman" w:eastAsia="Times New Roman" w:hAnsi="Times New Roman" w:cs="Times New Roman"/>
          <w:sz w:val="20"/>
          <w:szCs w:val="20"/>
        </w:rPr>
        <w:br/>
        <w:t>    B. 5 O'clock </w:t>
      </w:r>
      <w:r w:rsidRPr="00AF1C32">
        <w:rPr>
          <w:rFonts w:ascii="Times New Roman" w:eastAsia="Times New Roman" w:hAnsi="Times New Roman" w:cs="Times New Roman"/>
          <w:sz w:val="20"/>
          <w:szCs w:val="20"/>
        </w:rPr>
        <w:br/>
        <w:t>    C. 7 O'clock </w:t>
      </w:r>
      <w:r w:rsidRPr="00AF1C32">
        <w:rPr>
          <w:rFonts w:ascii="Times New Roman" w:eastAsia="Times New Roman" w:hAnsi="Times New Roman" w:cs="Times New Roman"/>
          <w:sz w:val="20"/>
          <w:szCs w:val="20"/>
        </w:rPr>
        <w:br/>
        <w:t>    D. 11 O'clock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All of the following features are seen in neurons from dorsal root ganglia,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Situated in the intervertebral foramina </w:t>
      </w:r>
      <w:r w:rsidRPr="00AF1C32">
        <w:rPr>
          <w:rFonts w:ascii="Times New Roman" w:eastAsia="Times New Roman" w:hAnsi="Times New Roman" w:cs="Times New Roman"/>
          <w:sz w:val="20"/>
          <w:szCs w:val="20"/>
        </w:rPr>
        <w:br/>
        <w:t>    B. They have centrally located nuclei </w:t>
      </w:r>
      <w:r w:rsidRPr="00AF1C32">
        <w:rPr>
          <w:rFonts w:ascii="Times New Roman" w:eastAsia="Times New Roman" w:hAnsi="Times New Roman" w:cs="Times New Roman"/>
          <w:sz w:val="20"/>
          <w:szCs w:val="20"/>
        </w:rPr>
        <w:br/>
        <w:t>    C. They are derived from neural crest cells </w:t>
      </w:r>
      <w:r w:rsidRPr="00AF1C32">
        <w:rPr>
          <w:rFonts w:ascii="Times New Roman" w:eastAsia="Times New Roman" w:hAnsi="Times New Roman" w:cs="Times New Roman"/>
          <w:sz w:val="20"/>
          <w:szCs w:val="20"/>
        </w:rPr>
        <w:br/>
        <w:t>    D. They are multipolar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In walking, the hip bone of the suspended leg is raised by which of the following muscles acting on the supported side of the body?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Quadratus femoris </w:t>
      </w:r>
      <w:r w:rsidRPr="00AF1C32">
        <w:rPr>
          <w:rFonts w:ascii="Times New Roman" w:eastAsia="Times New Roman" w:hAnsi="Times New Roman" w:cs="Times New Roman"/>
          <w:sz w:val="20"/>
          <w:szCs w:val="20"/>
        </w:rPr>
        <w:br/>
        <w:t>    B. Obturator internus </w:t>
      </w:r>
      <w:r w:rsidRPr="00AF1C32">
        <w:rPr>
          <w:rFonts w:ascii="Times New Roman" w:eastAsia="Times New Roman" w:hAnsi="Times New Roman" w:cs="Times New Roman"/>
          <w:sz w:val="20"/>
          <w:szCs w:val="20"/>
        </w:rPr>
        <w:br/>
        <w:t>    C. Gluteus maximus </w:t>
      </w:r>
      <w:r w:rsidRPr="00AF1C32">
        <w:rPr>
          <w:rFonts w:ascii="Times New Roman" w:eastAsia="Times New Roman" w:hAnsi="Times New Roman" w:cs="Times New Roman"/>
          <w:sz w:val="20"/>
          <w:szCs w:val="20"/>
        </w:rPr>
        <w:br/>
        <w:t>    D. Gluteus medius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A 56-year-old man is undergoing a cardiac operation. During the procedure, a ligature is passed into the transverse pericardial sinus. Which of the following vascular structures can now be easily secured by tying the ligature, thus stopping the flow of blood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Aorta and pulmonary trunk </w:t>
      </w:r>
      <w:r w:rsidRPr="00AF1C32">
        <w:rPr>
          <w:rFonts w:ascii="Times New Roman" w:eastAsia="Times New Roman" w:hAnsi="Times New Roman" w:cs="Times New Roman"/>
          <w:sz w:val="20"/>
          <w:szCs w:val="20"/>
        </w:rPr>
        <w:br/>
        <w:t>    B. Aorta and superior vena cava </w:t>
      </w:r>
      <w:r w:rsidRPr="00AF1C32">
        <w:rPr>
          <w:rFonts w:ascii="Times New Roman" w:eastAsia="Times New Roman" w:hAnsi="Times New Roman" w:cs="Times New Roman"/>
          <w:sz w:val="20"/>
          <w:szCs w:val="20"/>
        </w:rPr>
        <w:br/>
        <w:t>    C. Superior vena cava and inferior vena cava </w:t>
      </w:r>
      <w:r w:rsidRPr="00AF1C32">
        <w:rPr>
          <w:rFonts w:ascii="Times New Roman" w:eastAsia="Times New Roman" w:hAnsi="Times New Roman" w:cs="Times New Roman"/>
          <w:sz w:val="20"/>
          <w:szCs w:val="20"/>
        </w:rPr>
        <w:br/>
        <w:t>    D. Superior vena cava and right pulmonary veins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Injury to radial nerve at wrist leads to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Paralysis of adductor pollucis </w:t>
      </w:r>
      <w:r w:rsidRPr="00AF1C32">
        <w:rPr>
          <w:rFonts w:ascii="Times New Roman" w:eastAsia="Times New Roman" w:hAnsi="Times New Roman" w:cs="Times New Roman"/>
          <w:sz w:val="20"/>
          <w:szCs w:val="20"/>
        </w:rPr>
        <w:br/>
        <w:t>    B. Wrist drop </w:t>
      </w:r>
      <w:r w:rsidRPr="00AF1C32">
        <w:rPr>
          <w:rFonts w:ascii="Times New Roman" w:eastAsia="Times New Roman" w:hAnsi="Times New Roman" w:cs="Times New Roman"/>
          <w:sz w:val="20"/>
          <w:szCs w:val="20"/>
        </w:rPr>
        <w:br/>
        <w:t>    C. Sensory loss on adjacent sides of III &amp; IV fingers </w:t>
      </w:r>
      <w:r w:rsidRPr="00AF1C32">
        <w:rPr>
          <w:rFonts w:ascii="Times New Roman" w:eastAsia="Times New Roman" w:hAnsi="Times New Roman" w:cs="Times New Roman"/>
          <w:sz w:val="20"/>
          <w:szCs w:val="20"/>
        </w:rPr>
        <w:br/>
        <w:t>    D. Loss of supination in extended position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All of the following nerves are affected in Erb's pa:sy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Nerve to subclavius </w:t>
      </w:r>
      <w:r w:rsidRPr="00AF1C32">
        <w:rPr>
          <w:rFonts w:ascii="Times New Roman" w:eastAsia="Times New Roman" w:hAnsi="Times New Roman" w:cs="Times New Roman"/>
          <w:sz w:val="20"/>
          <w:szCs w:val="20"/>
        </w:rPr>
        <w:br/>
        <w:t>    B. Axillary nerve </w:t>
      </w:r>
      <w:r w:rsidRPr="00AF1C32">
        <w:rPr>
          <w:rFonts w:ascii="Times New Roman" w:eastAsia="Times New Roman" w:hAnsi="Times New Roman" w:cs="Times New Roman"/>
          <w:sz w:val="20"/>
          <w:szCs w:val="20"/>
        </w:rPr>
        <w:br/>
        <w:t>    C. Suprascapular nerve </w:t>
      </w:r>
      <w:r w:rsidRPr="00AF1C32">
        <w:rPr>
          <w:rFonts w:ascii="Times New Roman" w:eastAsia="Times New Roman" w:hAnsi="Times New Roman" w:cs="Times New Roman"/>
          <w:sz w:val="20"/>
          <w:szCs w:val="20"/>
        </w:rPr>
        <w:br/>
        <w:t>    D. Subscapular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A patient has a dry eye and reduced nasal secretions. The location of a lesion might be in the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Superior cervical ganglion </w:t>
      </w:r>
      <w:r w:rsidRPr="00AF1C32">
        <w:rPr>
          <w:rFonts w:ascii="Times New Roman" w:eastAsia="Times New Roman" w:hAnsi="Times New Roman" w:cs="Times New Roman"/>
          <w:sz w:val="20"/>
          <w:szCs w:val="20"/>
        </w:rPr>
        <w:br/>
        <w:t>    B. Otic ganglion </w:t>
      </w:r>
      <w:r w:rsidRPr="00AF1C32">
        <w:rPr>
          <w:rFonts w:ascii="Times New Roman" w:eastAsia="Times New Roman" w:hAnsi="Times New Roman" w:cs="Times New Roman"/>
          <w:sz w:val="20"/>
          <w:szCs w:val="20"/>
        </w:rPr>
        <w:br/>
        <w:t>    C. Ciliary ganglion </w:t>
      </w:r>
      <w:r w:rsidRPr="00AF1C32">
        <w:rPr>
          <w:rFonts w:ascii="Times New Roman" w:eastAsia="Times New Roman" w:hAnsi="Times New Roman" w:cs="Times New Roman"/>
          <w:sz w:val="20"/>
          <w:szCs w:val="20"/>
        </w:rPr>
        <w:br/>
        <w:t>    D. Sphenopalatine ganglion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B :: 2 B :: 3 A :: 4 A :: 5 D :: 6 C :: 7 B :: 8 B :: 9 D :: 10 B :: 11 C :: 12 C :: 13 D :: 14 B :: 15 D :: 16 D :: 17 A :: 18 C :: 19 D :: 20 D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24</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Temporalis is inserted into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Coronoid process of mandible </w:t>
      </w:r>
      <w:r w:rsidRPr="00AF1C32">
        <w:rPr>
          <w:rFonts w:ascii="Times New Roman" w:eastAsia="Times New Roman" w:hAnsi="Times New Roman" w:cs="Times New Roman"/>
          <w:sz w:val="20"/>
          <w:szCs w:val="20"/>
        </w:rPr>
        <w:br/>
        <w:t>    B. Medial surface of body of mandible </w:t>
      </w:r>
      <w:r w:rsidRPr="00AF1C32">
        <w:rPr>
          <w:rFonts w:ascii="Times New Roman" w:eastAsia="Times New Roman" w:hAnsi="Times New Roman" w:cs="Times New Roman"/>
          <w:sz w:val="20"/>
          <w:szCs w:val="20"/>
        </w:rPr>
        <w:br/>
        <w:t>    C. Medial surface of angle and ramus of mandible </w:t>
      </w:r>
      <w:r w:rsidRPr="00AF1C32">
        <w:rPr>
          <w:rFonts w:ascii="Times New Roman" w:eastAsia="Times New Roman" w:hAnsi="Times New Roman" w:cs="Times New Roman"/>
          <w:sz w:val="20"/>
          <w:szCs w:val="20"/>
        </w:rPr>
        <w:br/>
        <w:t>    D. Lateral surface of body of mandible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Which of the positions best describes the location of celiac plexus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Anteromedical to sympathetic chain </w:t>
      </w:r>
      <w:r w:rsidRPr="00AF1C32">
        <w:rPr>
          <w:rFonts w:ascii="Times New Roman" w:eastAsia="Times New Roman" w:hAnsi="Times New Roman" w:cs="Times New Roman"/>
          <w:sz w:val="20"/>
          <w:szCs w:val="20"/>
        </w:rPr>
        <w:br/>
        <w:t>    B. Anterolateral to sympathetic chain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20"/>
          <w:szCs w:val="20"/>
        </w:rPr>
        <w:lastRenderedPageBreak/>
        <w:t>    C. Posterolateral to aorta </w:t>
      </w:r>
      <w:r w:rsidRPr="00AF1C32">
        <w:rPr>
          <w:rFonts w:ascii="Times New Roman" w:eastAsia="Times New Roman" w:hAnsi="Times New Roman" w:cs="Times New Roman"/>
          <w:sz w:val="20"/>
          <w:szCs w:val="20"/>
        </w:rPr>
        <w:br/>
        <w:t>    D. Anterolateral to aorta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All of the following are pneumatic bones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Maxilla </w:t>
      </w:r>
      <w:r w:rsidRPr="00AF1C32">
        <w:rPr>
          <w:rFonts w:ascii="Times New Roman" w:eastAsia="Times New Roman" w:hAnsi="Times New Roman" w:cs="Times New Roman"/>
          <w:sz w:val="20"/>
          <w:szCs w:val="20"/>
        </w:rPr>
        <w:br/>
        <w:t>    B. Parietal </w:t>
      </w:r>
      <w:r w:rsidRPr="00AF1C32">
        <w:rPr>
          <w:rFonts w:ascii="Times New Roman" w:eastAsia="Times New Roman" w:hAnsi="Times New Roman" w:cs="Times New Roman"/>
          <w:sz w:val="20"/>
          <w:szCs w:val="20"/>
        </w:rPr>
        <w:br/>
        <w:t>    C. Ethmoid </w:t>
      </w:r>
      <w:r w:rsidRPr="00AF1C32">
        <w:rPr>
          <w:rFonts w:ascii="Times New Roman" w:eastAsia="Times New Roman" w:hAnsi="Times New Roman" w:cs="Times New Roman"/>
          <w:sz w:val="20"/>
          <w:szCs w:val="20"/>
        </w:rPr>
        <w:br/>
        <w:t>    D. Mastoid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A 52-year-old man comes to the emergency department complaining of severe abdominal pain. He is diagnosed with cancer involving the abdominal oesophagus and fundus of the stomach. Which of the following eural structures is most likely associated with the “pain” fibers involved with this symptom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Lumbar splanchnic nerves </w:t>
      </w:r>
      <w:r w:rsidRPr="00AF1C32">
        <w:rPr>
          <w:rFonts w:ascii="Times New Roman" w:eastAsia="Times New Roman" w:hAnsi="Times New Roman" w:cs="Times New Roman"/>
          <w:sz w:val="20"/>
          <w:szCs w:val="20"/>
        </w:rPr>
        <w:br/>
        <w:t>    B. Nerves from spinal cord levels T1 to T4 </w:t>
      </w:r>
      <w:r w:rsidRPr="00AF1C32">
        <w:rPr>
          <w:rFonts w:ascii="Times New Roman" w:eastAsia="Times New Roman" w:hAnsi="Times New Roman" w:cs="Times New Roman"/>
          <w:sz w:val="20"/>
          <w:szCs w:val="20"/>
        </w:rPr>
        <w:br/>
        <w:t>    C. Greater splanchnic nerves </w:t>
      </w:r>
      <w:r w:rsidRPr="00AF1C32">
        <w:rPr>
          <w:rFonts w:ascii="Times New Roman" w:eastAsia="Times New Roman" w:hAnsi="Times New Roman" w:cs="Times New Roman"/>
          <w:sz w:val="20"/>
          <w:szCs w:val="20"/>
        </w:rPr>
        <w:br/>
        <w:t>    D. Postganglionic fibers from the celiac ganglion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Right testicular vein drains into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Right renal vein </w:t>
      </w:r>
      <w:r w:rsidRPr="00AF1C32">
        <w:rPr>
          <w:rFonts w:ascii="Times New Roman" w:eastAsia="Times New Roman" w:hAnsi="Times New Roman" w:cs="Times New Roman"/>
          <w:sz w:val="20"/>
          <w:szCs w:val="20"/>
        </w:rPr>
        <w:br/>
        <w:t>    B. Left renal vein </w:t>
      </w:r>
      <w:r w:rsidRPr="00AF1C32">
        <w:rPr>
          <w:rFonts w:ascii="Times New Roman" w:eastAsia="Times New Roman" w:hAnsi="Times New Roman" w:cs="Times New Roman"/>
          <w:sz w:val="20"/>
          <w:szCs w:val="20"/>
        </w:rPr>
        <w:br/>
        <w:t>    C. IVC </w:t>
      </w:r>
      <w:r w:rsidRPr="00AF1C32">
        <w:rPr>
          <w:rFonts w:ascii="Times New Roman" w:eastAsia="Times New Roman" w:hAnsi="Times New Roman" w:cs="Times New Roman"/>
          <w:sz w:val="20"/>
          <w:szCs w:val="20"/>
        </w:rPr>
        <w:br/>
        <w:t>    D. Internal iliac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About splenic artery all are true Except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Lies along superior border of pancreas </w:t>
      </w:r>
      <w:r w:rsidRPr="00AF1C32">
        <w:rPr>
          <w:rFonts w:ascii="Times New Roman" w:eastAsia="Times New Roman" w:hAnsi="Times New Roman" w:cs="Times New Roman"/>
          <w:sz w:val="20"/>
          <w:szCs w:val="20"/>
        </w:rPr>
        <w:br/>
        <w:t>    B. End artery </w:t>
      </w:r>
      <w:r w:rsidRPr="00AF1C32">
        <w:rPr>
          <w:rFonts w:ascii="Times New Roman" w:eastAsia="Times New Roman" w:hAnsi="Times New Roman" w:cs="Times New Roman"/>
          <w:sz w:val="20"/>
          <w:szCs w:val="20"/>
        </w:rPr>
        <w:br/>
        <w:t>    C. Celiac art. branch </w:t>
      </w:r>
      <w:r w:rsidRPr="00AF1C32">
        <w:rPr>
          <w:rFonts w:ascii="Times New Roman" w:eastAsia="Times New Roman" w:hAnsi="Times New Roman" w:cs="Times New Roman"/>
          <w:sz w:val="20"/>
          <w:szCs w:val="20"/>
        </w:rPr>
        <w:br/>
        <w:t>    D. Runs in spleno renal ligament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The perforator veins below the knee connects the great saphenous or posterior arch vein with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Anterior tibal vein </w:t>
      </w:r>
      <w:r w:rsidRPr="00AF1C32">
        <w:rPr>
          <w:rFonts w:ascii="Times New Roman" w:eastAsia="Times New Roman" w:hAnsi="Times New Roman" w:cs="Times New Roman"/>
          <w:sz w:val="20"/>
          <w:szCs w:val="20"/>
        </w:rPr>
        <w:br/>
        <w:t>    B. Short saphenous vein </w:t>
      </w:r>
      <w:r w:rsidRPr="00AF1C32">
        <w:rPr>
          <w:rFonts w:ascii="Times New Roman" w:eastAsia="Times New Roman" w:hAnsi="Times New Roman" w:cs="Times New Roman"/>
          <w:sz w:val="20"/>
          <w:szCs w:val="20"/>
        </w:rPr>
        <w:br/>
        <w:t>    C. Posterior tibal vein </w:t>
      </w:r>
      <w:r w:rsidRPr="00AF1C32">
        <w:rPr>
          <w:rFonts w:ascii="Times New Roman" w:eastAsia="Times New Roman" w:hAnsi="Times New Roman" w:cs="Times New Roman"/>
          <w:sz w:val="20"/>
          <w:szCs w:val="20"/>
        </w:rPr>
        <w:br/>
        <w:t>    D. Popliteal vein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Sleeping Foot is due to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Compression of tibial nerve against medial epicondyle </w:t>
      </w:r>
      <w:r w:rsidRPr="00AF1C32">
        <w:rPr>
          <w:rFonts w:ascii="Times New Roman" w:eastAsia="Times New Roman" w:hAnsi="Times New Roman" w:cs="Times New Roman"/>
          <w:sz w:val="20"/>
          <w:szCs w:val="20"/>
        </w:rPr>
        <w:br/>
        <w:t>    B. Compression of common peroneal nerve against neck of fibula </w:t>
      </w:r>
      <w:r w:rsidRPr="00AF1C32">
        <w:rPr>
          <w:rFonts w:ascii="Times New Roman" w:eastAsia="Times New Roman" w:hAnsi="Times New Roman" w:cs="Times New Roman"/>
          <w:sz w:val="20"/>
          <w:szCs w:val="20"/>
        </w:rPr>
        <w:br/>
        <w:t>    C. Compression of femoral nerve in adductor tubercle </w:t>
      </w:r>
      <w:r w:rsidRPr="00AF1C32">
        <w:rPr>
          <w:rFonts w:ascii="Times New Roman" w:eastAsia="Times New Roman" w:hAnsi="Times New Roman" w:cs="Times New Roman"/>
          <w:sz w:val="20"/>
          <w:szCs w:val="20"/>
        </w:rPr>
        <w:br/>
        <w:t>    D. Compression of sciatic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An obstruction of the inferior mesenteric vein just before joining the splenic vein is most likely to enlarge which of the following veins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Middle colic vein </w:t>
      </w:r>
      <w:r w:rsidRPr="00AF1C32">
        <w:rPr>
          <w:rFonts w:ascii="Times New Roman" w:eastAsia="Times New Roman" w:hAnsi="Times New Roman" w:cs="Times New Roman"/>
          <w:sz w:val="20"/>
          <w:szCs w:val="20"/>
        </w:rPr>
        <w:br/>
        <w:t>    B. Inferior pancreaticoduodenal vein </w:t>
      </w:r>
      <w:r w:rsidRPr="00AF1C32">
        <w:rPr>
          <w:rFonts w:ascii="Times New Roman" w:eastAsia="Times New Roman" w:hAnsi="Times New Roman" w:cs="Times New Roman"/>
          <w:sz w:val="20"/>
          <w:szCs w:val="20"/>
        </w:rPr>
        <w:br/>
        <w:t>    C. Ileocolic vein </w:t>
      </w:r>
      <w:r w:rsidRPr="00AF1C32">
        <w:rPr>
          <w:rFonts w:ascii="Times New Roman" w:eastAsia="Times New Roman" w:hAnsi="Times New Roman" w:cs="Times New Roman"/>
          <w:sz w:val="20"/>
          <w:szCs w:val="20"/>
        </w:rPr>
        <w:br/>
        <w:t>    D. Left colic vein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Gluteus medius is supplied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Superior Gluteal Artery </w:t>
      </w:r>
      <w:r w:rsidRPr="00AF1C32">
        <w:rPr>
          <w:rFonts w:ascii="Times New Roman" w:eastAsia="Times New Roman" w:hAnsi="Times New Roman" w:cs="Times New Roman"/>
          <w:sz w:val="20"/>
          <w:szCs w:val="20"/>
        </w:rPr>
        <w:br/>
        <w:t>    B. Inferior Gluteal Artery </w:t>
      </w:r>
      <w:r w:rsidRPr="00AF1C32">
        <w:rPr>
          <w:rFonts w:ascii="Times New Roman" w:eastAsia="Times New Roman" w:hAnsi="Times New Roman" w:cs="Times New Roman"/>
          <w:sz w:val="20"/>
          <w:szCs w:val="20"/>
        </w:rPr>
        <w:br/>
        <w:t>    C. Obturator Artery </w:t>
      </w:r>
      <w:r w:rsidRPr="00AF1C32">
        <w:rPr>
          <w:rFonts w:ascii="Times New Roman" w:eastAsia="Times New Roman" w:hAnsi="Times New Roman" w:cs="Times New Roman"/>
          <w:sz w:val="20"/>
          <w:szCs w:val="20"/>
        </w:rPr>
        <w:br/>
        <w:t>    D. Ilio-inguinal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Capillaries are derived from the word capillus which means: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Thin </w:t>
      </w:r>
      <w:r w:rsidRPr="00AF1C32">
        <w:rPr>
          <w:rFonts w:ascii="Times New Roman" w:eastAsia="Times New Roman" w:hAnsi="Times New Roman" w:cs="Times New Roman"/>
          <w:sz w:val="20"/>
          <w:szCs w:val="20"/>
        </w:rPr>
        <w:br/>
        <w:t>    B. Hair </w:t>
      </w:r>
      <w:r w:rsidRPr="00AF1C32">
        <w:rPr>
          <w:rFonts w:ascii="Times New Roman" w:eastAsia="Times New Roman" w:hAnsi="Times New Roman" w:cs="Times New Roman"/>
          <w:sz w:val="20"/>
          <w:szCs w:val="20"/>
        </w:rPr>
        <w:br/>
        <w:t>    C. Connecting </w:t>
      </w:r>
      <w:r w:rsidRPr="00AF1C32">
        <w:rPr>
          <w:rFonts w:ascii="Times New Roman" w:eastAsia="Times New Roman" w:hAnsi="Times New Roman" w:cs="Times New Roman"/>
          <w:sz w:val="20"/>
          <w:szCs w:val="20"/>
        </w:rPr>
        <w:br/>
        <w:t>    D. Exchanging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Skeleton of the heart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Bony </w:t>
      </w:r>
      <w:r w:rsidRPr="00AF1C32">
        <w:rPr>
          <w:rFonts w:ascii="Times New Roman" w:eastAsia="Times New Roman" w:hAnsi="Times New Roman" w:cs="Times New Roman"/>
          <w:sz w:val="20"/>
          <w:szCs w:val="20"/>
        </w:rPr>
        <w:br/>
        <w:t>    B. Cartilaginous </w:t>
      </w:r>
      <w:r w:rsidRPr="00AF1C32">
        <w:rPr>
          <w:rFonts w:ascii="Times New Roman" w:eastAsia="Times New Roman" w:hAnsi="Times New Roman" w:cs="Times New Roman"/>
          <w:sz w:val="20"/>
          <w:szCs w:val="20"/>
        </w:rPr>
        <w:br/>
        <w:t>    C. Fibrous </w:t>
      </w:r>
      <w:r w:rsidRPr="00AF1C32">
        <w:rPr>
          <w:rFonts w:ascii="Times New Roman" w:eastAsia="Times New Roman" w:hAnsi="Times New Roman" w:cs="Times New Roman"/>
          <w:sz w:val="20"/>
          <w:szCs w:val="20"/>
        </w:rPr>
        <w:br/>
        <w:t>    D. Heart has no skeleton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All of the following statements are true concerning vertebral body and spina bifida defects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A. Spina bifida with myeloschisis is the least severe variation </w:t>
      </w:r>
      <w:r w:rsidRPr="00AF1C32">
        <w:rPr>
          <w:rFonts w:ascii="Times New Roman" w:eastAsia="Times New Roman" w:hAnsi="Times New Roman" w:cs="Times New Roman"/>
          <w:sz w:val="20"/>
          <w:szCs w:val="20"/>
        </w:rPr>
        <w:br/>
        <w:t>    B. Missing component of ventral sclerotome can lead to scoliosis </w:t>
      </w:r>
      <w:r w:rsidRPr="00AF1C32">
        <w:rPr>
          <w:rFonts w:ascii="Times New Roman" w:eastAsia="Times New Roman" w:hAnsi="Times New Roman" w:cs="Times New Roman"/>
          <w:sz w:val="20"/>
          <w:szCs w:val="20"/>
        </w:rPr>
        <w:br/>
        <w:t>    C. Failure of fusion of dorsal sclerotome components lead to spina bifida </w:t>
      </w:r>
      <w:r w:rsidRPr="00AF1C32">
        <w:rPr>
          <w:rFonts w:ascii="Times New Roman" w:eastAsia="Times New Roman" w:hAnsi="Times New Roman" w:cs="Times New Roman"/>
          <w:sz w:val="20"/>
          <w:szCs w:val="20"/>
        </w:rPr>
        <w:br/>
        <w:t>    D. Spina bifida is frequently associated with Arnold–Chiari malformation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Which structure is just lateral to anterior perforated substance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Uncus </w:t>
      </w:r>
      <w:r w:rsidRPr="00AF1C32">
        <w:rPr>
          <w:rFonts w:ascii="Times New Roman" w:eastAsia="Times New Roman" w:hAnsi="Times New Roman" w:cs="Times New Roman"/>
          <w:sz w:val="20"/>
          <w:szCs w:val="20"/>
        </w:rPr>
        <w:br/>
        <w:t>    B. Limen insulae </w:t>
      </w:r>
      <w:r w:rsidRPr="00AF1C32">
        <w:rPr>
          <w:rFonts w:ascii="Times New Roman" w:eastAsia="Times New Roman" w:hAnsi="Times New Roman" w:cs="Times New Roman"/>
          <w:sz w:val="20"/>
          <w:szCs w:val="20"/>
        </w:rPr>
        <w:br/>
        <w:t>    C. 3rd Ventricle </w:t>
      </w:r>
      <w:r w:rsidRPr="00AF1C32">
        <w:rPr>
          <w:rFonts w:ascii="Times New Roman" w:eastAsia="Times New Roman" w:hAnsi="Times New Roman" w:cs="Times New Roman"/>
          <w:sz w:val="20"/>
          <w:szCs w:val="20"/>
        </w:rPr>
        <w:br/>
        <w:t>    D. Optic chiasma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Sternocleidomastoid is not supplied by the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Superior thyroid </w:t>
      </w:r>
      <w:r w:rsidRPr="00AF1C32">
        <w:rPr>
          <w:rFonts w:ascii="Times New Roman" w:eastAsia="Times New Roman" w:hAnsi="Times New Roman" w:cs="Times New Roman"/>
          <w:sz w:val="20"/>
          <w:szCs w:val="20"/>
        </w:rPr>
        <w:br/>
        <w:t>    B. Thyrocervical trunk </w:t>
      </w:r>
      <w:r w:rsidRPr="00AF1C32">
        <w:rPr>
          <w:rFonts w:ascii="Times New Roman" w:eastAsia="Times New Roman" w:hAnsi="Times New Roman" w:cs="Times New Roman"/>
          <w:sz w:val="20"/>
          <w:szCs w:val="20"/>
        </w:rPr>
        <w:br/>
        <w:t>    C. Occipital </w:t>
      </w:r>
      <w:r w:rsidRPr="00AF1C32">
        <w:rPr>
          <w:rFonts w:ascii="Times New Roman" w:eastAsia="Times New Roman" w:hAnsi="Times New Roman" w:cs="Times New Roman"/>
          <w:sz w:val="20"/>
          <w:szCs w:val="20"/>
        </w:rPr>
        <w:br/>
        <w:t>    D. Post auricular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Brachiocephalic veins are formed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Superior vena cava </w:t>
      </w:r>
      <w:r w:rsidRPr="00AF1C32">
        <w:rPr>
          <w:rFonts w:ascii="Times New Roman" w:eastAsia="Times New Roman" w:hAnsi="Times New Roman" w:cs="Times New Roman"/>
          <w:sz w:val="20"/>
          <w:szCs w:val="20"/>
        </w:rPr>
        <w:br/>
        <w:t>    B. Inferior vena cava </w:t>
      </w:r>
      <w:r w:rsidRPr="00AF1C32">
        <w:rPr>
          <w:rFonts w:ascii="Times New Roman" w:eastAsia="Times New Roman" w:hAnsi="Times New Roman" w:cs="Times New Roman"/>
          <w:sz w:val="20"/>
          <w:szCs w:val="20"/>
        </w:rPr>
        <w:br/>
        <w:t>    C. Subclavian and internal jugular veins </w:t>
      </w:r>
      <w:r w:rsidRPr="00AF1C32">
        <w:rPr>
          <w:rFonts w:ascii="Times New Roman" w:eastAsia="Times New Roman" w:hAnsi="Times New Roman" w:cs="Times New Roman"/>
          <w:sz w:val="20"/>
          <w:szCs w:val="20"/>
        </w:rPr>
        <w:br/>
        <w:t>    D. Azygous vein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Base of heart lies: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Superior </w:t>
      </w:r>
      <w:r w:rsidRPr="00AF1C32">
        <w:rPr>
          <w:rFonts w:ascii="Times New Roman" w:eastAsia="Times New Roman" w:hAnsi="Times New Roman" w:cs="Times New Roman"/>
          <w:sz w:val="20"/>
          <w:szCs w:val="20"/>
        </w:rPr>
        <w:br/>
        <w:t>    B. Inferior </w:t>
      </w:r>
      <w:r w:rsidRPr="00AF1C32">
        <w:rPr>
          <w:rFonts w:ascii="Times New Roman" w:eastAsia="Times New Roman" w:hAnsi="Times New Roman" w:cs="Times New Roman"/>
          <w:sz w:val="20"/>
          <w:szCs w:val="20"/>
        </w:rPr>
        <w:br/>
        <w:t>    C. Anterior </w:t>
      </w:r>
      <w:r w:rsidRPr="00AF1C32">
        <w:rPr>
          <w:rFonts w:ascii="Times New Roman" w:eastAsia="Times New Roman" w:hAnsi="Times New Roman" w:cs="Times New Roman"/>
          <w:sz w:val="20"/>
          <w:szCs w:val="20"/>
        </w:rPr>
        <w:br/>
        <w:t>    D. Posterior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Pupillary light reflex includes all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Pretectal nucleus </w:t>
      </w:r>
      <w:r w:rsidRPr="00AF1C32">
        <w:rPr>
          <w:rFonts w:ascii="Times New Roman" w:eastAsia="Times New Roman" w:hAnsi="Times New Roman" w:cs="Times New Roman"/>
          <w:sz w:val="20"/>
          <w:szCs w:val="20"/>
        </w:rPr>
        <w:br/>
        <w:t>    B. Lateral geniculate body </w:t>
      </w:r>
      <w:r w:rsidRPr="00AF1C32">
        <w:rPr>
          <w:rFonts w:ascii="Times New Roman" w:eastAsia="Times New Roman" w:hAnsi="Times New Roman" w:cs="Times New Roman"/>
          <w:sz w:val="20"/>
          <w:szCs w:val="20"/>
        </w:rPr>
        <w:br/>
        <w:t>    C. Ganglion cells of retina </w:t>
      </w:r>
      <w:r w:rsidRPr="00AF1C32">
        <w:rPr>
          <w:rFonts w:ascii="Times New Roman" w:eastAsia="Times New Roman" w:hAnsi="Times New Roman" w:cs="Times New Roman"/>
          <w:sz w:val="20"/>
          <w:szCs w:val="20"/>
        </w:rPr>
        <w:br/>
        <w:t>    D. Edinger Westphal nucleus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Paresthesia, hyperesthesia, or even painful sensation in the anterolateral region of the thigh may occur in obese persons. It results from an abdominal panniculus adiposus that bulges over the inguinal ligament and compresses the underlying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Lateral femoral cutaneous nerve </w:t>
      </w:r>
      <w:r w:rsidRPr="00AF1C32">
        <w:rPr>
          <w:rFonts w:ascii="Times New Roman" w:eastAsia="Times New Roman" w:hAnsi="Times New Roman" w:cs="Times New Roman"/>
          <w:sz w:val="20"/>
          <w:szCs w:val="20"/>
        </w:rPr>
        <w:br/>
        <w:t>    B. Femoral branch of the genito femoral nerve </w:t>
      </w:r>
      <w:r w:rsidRPr="00AF1C32">
        <w:rPr>
          <w:rFonts w:ascii="Times New Roman" w:eastAsia="Times New Roman" w:hAnsi="Times New Roman" w:cs="Times New Roman"/>
          <w:sz w:val="20"/>
          <w:szCs w:val="20"/>
        </w:rPr>
        <w:br/>
        <w:t>    C. Iliohypogastric nerve </w:t>
      </w:r>
      <w:r w:rsidRPr="00AF1C32">
        <w:rPr>
          <w:rFonts w:ascii="Times New Roman" w:eastAsia="Times New Roman" w:hAnsi="Times New Roman" w:cs="Times New Roman"/>
          <w:sz w:val="20"/>
          <w:szCs w:val="20"/>
        </w:rPr>
        <w:br/>
        <w:t>    D. Femoral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Vertebral artery takes its origin from the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2" part of subclavian artery </w:t>
      </w:r>
      <w:r w:rsidRPr="00AF1C32">
        <w:rPr>
          <w:rFonts w:ascii="Times New Roman" w:eastAsia="Times New Roman" w:hAnsi="Times New Roman" w:cs="Times New Roman"/>
          <w:sz w:val="20"/>
          <w:szCs w:val="20"/>
        </w:rPr>
        <w:br/>
        <w:t>    B. Thyrocervical trunk </w:t>
      </w:r>
      <w:r w:rsidRPr="00AF1C32">
        <w:rPr>
          <w:rFonts w:ascii="Times New Roman" w:eastAsia="Times New Roman" w:hAnsi="Times New Roman" w:cs="Times New Roman"/>
          <w:sz w:val="20"/>
          <w:szCs w:val="20"/>
        </w:rPr>
        <w:br/>
        <w:t>    C. 3' part of subclavian artery </w:t>
      </w:r>
      <w:r w:rsidRPr="00AF1C32">
        <w:rPr>
          <w:rFonts w:ascii="Times New Roman" w:eastAsia="Times New Roman" w:hAnsi="Times New Roman" w:cs="Times New Roman"/>
          <w:sz w:val="20"/>
          <w:szCs w:val="20"/>
        </w:rPr>
        <w:br/>
        <w:t>    D. 1" part of subclavian artery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A :: 2 D :: 3 B :: 4 C :: 5 C :: 6 B :: 7 C :: 8 D :: 9 D :: 10 A :: 11 B :: 12 C :: 13 A :: 14 B :: 15 B :: 16 C :: 17 D :: 18 B :: 19 A :: 20 D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25</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Transverse arch of foot is maintained by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Flexor digitorum brevis </w:t>
      </w:r>
      <w:r w:rsidRPr="00AF1C32">
        <w:rPr>
          <w:rFonts w:ascii="Times New Roman" w:eastAsia="Times New Roman" w:hAnsi="Times New Roman" w:cs="Times New Roman"/>
          <w:sz w:val="20"/>
          <w:szCs w:val="20"/>
        </w:rPr>
        <w:br/>
        <w:t>    B. Adductor hallucis </w:t>
      </w:r>
      <w:r w:rsidRPr="00AF1C32">
        <w:rPr>
          <w:rFonts w:ascii="Times New Roman" w:eastAsia="Times New Roman" w:hAnsi="Times New Roman" w:cs="Times New Roman"/>
          <w:sz w:val="20"/>
          <w:szCs w:val="20"/>
        </w:rPr>
        <w:br/>
        <w:t>    C. Abductor hallucis brevis </w:t>
      </w:r>
      <w:r w:rsidRPr="00AF1C32">
        <w:rPr>
          <w:rFonts w:ascii="Times New Roman" w:eastAsia="Times New Roman" w:hAnsi="Times New Roman" w:cs="Times New Roman"/>
          <w:sz w:val="20"/>
          <w:szCs w:val="20"/>
        </w:rPr>
        <w:br/>
        <w:t>    D. Peroneus brevis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In polio contracture of the iliotibial tract leads to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Hip flexion &amp; abduction </w:t>
      </w:r>
      <w:r w:rsidRPr="00AF1C32">
        <w:rPr>
          <w:rFonts w:ascii="Times New Roman" w:eastAsia="Times New Roman" w:hAnsi="Times New Roman" w:cs="Times New Roman"/>
          <w:sz w:val="20"/>
          <w:szCs w:val="20"/>
        </w:rPr>
        <w:br/>
        <w:t>    B. Varus deformity at knee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20"/>
          <w:szCs w:val="20"/>
        </w:rPr>
        <w:lastRenderedPageBreak/>
        <w:t>    C. Knee flexion </w:t>
      </w:r>
      <w:r w:rsidRPr="00AF1C32">
        <w:rPr>
          <w:rFonts w:ascii="Times New Roman" w:eastAsia="Times New Roman" w:hAnsi="Times New Roman" w:cs="Times New Roman"/>
          <w:sz w:val="20"/>
          <w:szCs w:val="20"/>
        </w:rPr>
        <w:br/>
        <w:t>    D. Lat. rotation of tibia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Clavicular part of deltoid is associated with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Lateral rotation </w:t>
      </w:r>
      <w:r w:rsidRPr="00AF1C32">
        <w:rPr>
          <w:rFonts w:ascii="Times New Roman" w:eastAsia="Times New Roman" w:hAnsi="Times New Roman" w:cs="Times New Roman"/>
          <w:sz w:val="20"/>
          <w:szCs w:val="20"/>
        </w:rPr>
        <w:br/>
        <w:t>    B. Medial </w:t>
      </w:r>
      <w:r w:rsidRPr="00AF1C32">
        <w:rPr>
          <w:rFonts w:ascii="Times New Roman" w:eastAsia="Times New Roman" w:hAnsi="Times New Roman" w:cs="Times New Roman"/>
          <w:sz w:val="20"/>
          <w:szCs w:val="20"/>
        </w:rPr>
        <w:br/>
        <w:t>    C. Abduction </w:t>
      </w:r>
      <w:r w:rsidRPr="00AF1C32">
        <w:rPr>
          <w:rFonts w:ascii="Times New Roman" w:eastAsia="Times New Roman" w:hAnsi="Times New Roman" w:cs="Times New Roman"/>
          <w:sz w:val="20"/>
          <w:szCs w:val="20"/>
        </w:rPr>
        <w:br/>
        <w:t>    D. Adduction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Branches of internal carotid artery include all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Anterior choroidal </w:t>
      </w:r>
      <w:r w:rsidRPr="00AF1C32">
        <w:rPr>
          <w:rFonts w:ascii="Times New Roman" w:eastAsia="Times New Roman" w:hAnsi="Times New Roman" w:cs="Times New Roman"/>
          <w:sz w:val="20"/>
          <w:szCs w:val="20"/>
        </w:rPr>
        <w:br/>
        <w:t>    B. Middle cerebral </w:t>
      </w:r>
      <w:r w:rsidRPr="00AF1C32">
        <w:rPr>
          <w:rFonts w:ascii="Times New Roman" w:eastAsia="Times New Roman" w:hAnsi="Times New Roman" w:cs="Times New Roman"/>
          <w:sz w:val="20"/>
          <w:szCs w:val="20"/>
        </w:rPr>
        <w:br/>
        <w:t>    C. Posterior cerebral </w:t>
      </w:r>
      <w:r w:rsidRPr="00AF1C32">
        <w:rPr>
          <w:rFonts w:ascii="Times New Roman" w:eastAsia="Times New Roman" w:hAnsi="Times New Roman" w:cs="Times New Roman"/>
          <w:sz w:val="20"/>
          <w:szCs w:val="20"/>
        </w:rPr>
        <w:br/>
        <w:t>    D. Posterior communicating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Which of the following brainstem nuclei is not derived from alar plate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Dentate </w:t>
      </w:r>
      <w:r w:rsidRPr="00AF1C32">
        <w:rPr>
          <w:rFonts w:ascii="Times New Roman" w:eastAsia="Times New Roman" w:hAnsi="Times New Roman" w:cs="Times New Roman"/>
          <w:sz w:val="20"/>
          <w:szCs w:val="20"/>
        </w:rPr>
        <w:br/>
        <w:t>    B. Inferior olivary </w:t>
      </w:r>
      <w:r w:rsidRPr="00AF1C32">
        <w:rPr>
          <w:rFonts w:ascii="Times New Roman" w:eastAsia="Times New Roman" w:hAnsi="Times New Roman" w:cs="Times New Roman"/>
          <w:sz w:val="20"/>
          <w:szCs w:val="20"/>
        </w:rPr>
        <w:br/>
        <w:t>    C. Occulomotor </w:t>
      </w:r>
      <w:r w:rsidRPr="00AF1C32">
        <w:rPr>
          <w:rFonts w:ascii="Times New Roman" w:eastAsia="Times New Roman" w:hAnsi="Times New Roman" w:cs="Times New Roman"/>
          <w:sz w:val="20"/>
          <w:szCs w:val="20"/>
        </w:rPr>
        <w:br/>
        <w:t>    D. Substantia nigra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Which muscle extends the knee with hip extended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Biceps femoris </w:t>
      </w:r>
      <w:r w:rsidRPr="00AF1C32">
        <w:rPr>
          <w:rFonts w:ascii="Times New Roman" w:eastAsia="Times New Roman" w:hAnsi="Times New Roman" w:cs="Times New Roman"/>
          <w:sz w:val="20"/>
          <w:szCs w:val="20"/>
        </w:rPr>
        <w:br/>
        <w:t>    B. Vastus medialis </w:t>
      </w:r>
      <w:r w:rsidRPr="00AF1C32">
        <w:rPr>
          <w:rFonts w:ascii="Times New Roman" w:eastAsia="Times New Roman" w:hAnsi="Times New Roman" w:cs="Times New Roman"/>
          <w:sz w:val="20"/>
          <w:szCs w:val="20"/>
        </w:rPr>
        <w:br/>
        <w:t>    C. Rectus femoris </w:t>
      </w:r>
      <w:r w:rsidRPr="00AF1C32">
        <w:rPr>
          <w:rFonts w:ascii="Times New Roman" w:eastAsia="Times New Roman" w:hAnsi="Times New Roman" w:cs="Times New Roman"/>
          <w:sz w:val="20"/>
          <w:szCs w:val="20"/>
        </w:rPr>
        <w:br/>
        <w:t>    D. Vastus lateralis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Direction of fibres of internal intercostal muscles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Downwards and backwards </w:t>
      </w:r>
      <w:r w:rsidRPr="00AF1C32">
        <w:rPr>
          <w:rFonts w:ascii="Times New Roman" w:eastAsia="Times New Roman" w:hAnsi="Times New Roman" w:cs="Times New Roman"/>
          <w:sz w:val="20"/>
          <w:szCs w:val="20"/>
        </w:rPr>
        <w:br/>
        <w:t>    B. Upwards and forwards </w:t>
      </w:r>
      <w:r w:rsidRPr="00AF1C32">
        <w:rPr>
          <w:rFonts w:ascii="Times New Roman" w:eastAsia="Times New Roman" w:hAnsi="Times New Roman" w:cs="Times New Roman"/>
          <w:sz w:val="20"/>
          <w:szCs w:val="20"/>
        </w:rPr>
        <w:br/>
        <w:t>    C. Downwards and forwards </w:t>
      </w:r>
      <w:r w:rsidRPr="00AF1C32">
        <w:rPr>
          <w:rFonts w:ascii="Times New Roman" w:eastAsia="Times New Roman" w:hAnsi="Times New Roman" w:cs="Times New Roman"/>
          <w:sz w:val="20"/>
          <w:szCs w:val="20"/>
        </w:rPr>
        <w:br/>
        <w:t>    D. Upwards and backwards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All of the following structures are in lat. Wall of cavernous sinus Except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Occulomotor </w:t>
      </w:r>
      <w:r w:rsidRPr="00AF1C32">
        <w:rPr>
          <w:rFonts w:ascii="Times New Roman" w:eastAsia="Times New Roman" w:hAnsi="Times New Roman" w:cs="Times New Roman"/>
          <w:sz w:val="20"/>
          <w:szCs w:val="20"/>
        </w:rPr>
        <w:br/>
        <w:t>    B. Trochlear </w:t>
      </w:r>
      <w:r w:rsidRPr="00AF1C32">
        <w:rPr>
          <w:rFonts w:ascii="Times New Roman" w:eastAsia="Times New Roman" w:hAnsi="Times New Roman" w:cs="Times New Roman"/>
          <w:sz w:val="20"/>
          <w:szCs w:val="20"/>
        </w:rPr>
        <w:br/>
        <w:t>    C. Trigeminal </w:t>
      </w:r>
      <w:r w:rsidRPr="00AF1C32">
        <w:rPr>
          <w:rFonts w:ascii="Times New Roman" w:eastAsia="Times New Roman" w:hAnsi="Times New Roman" w:cs="Times New Roman"/>
          <w:sz w:val="20"/>
          <w:szCs w:val="20"/>
        </w:rPr>
        <w:br/>
        <w:t>    D. Opthalmic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Middle part of interventricular septum is supplied by the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Circumflex artery </w:t>
      </w:r>
      <w:r w:rsidRPr="00AF1C32">
        <w:rPr>
          <w:rFonts w:ascii="Times New Roman" w:eastAsia="Times New Roman" w:hAnsi="Times New Roman" w:cs="Times New Roman"/>
          <w:sz w:val="20"/>
          <w:szCs w:val="20"/>
        </w:rPr>
        <w:br/>
        <w:t>    B. Left anterior descending </w:t>
      </w:r>
      <w:r w:rsidRPr="00AF1C32">
        <w:rPr>
          <w:rFonts w:ascii="Times New Roman" w:eastAsia="Times New Roman" w:hAnsi="Times New Roman" w:cs="Times New Roman"/>
          <w:sz w:val="20"/>
          <w:szCs w:val="20"/>
        </w:rPr>
        <w:br/>
        <w:t>    C. Acute marginal artery </w:t>
      </w:r>
      <w:r w:rsidRPr="00AF1C32">
        <w:rPr>
          <w:rFonts w:ascii="Times New Roman" w:eastAsia="Times New Roman" w:hAnsi="Times New Roman" w:cs="Times New Roman"/>
          <w:sz w:val="20"/>
          <w:szCs w:val="20"/>
        </w:rPr>
        <w:br/>
        <w:t>    D. Posterior interventricular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Thoracic duct receives tributaries from all the following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Bilateral descending thoracic ducts </w:t>
      </w:r>
      <w:r w:rsidRPr="00AF1C32">
        <w:rPr>
          <w:rFonts w:ascii="Times New Roman" w:eastAsia="Times New Roman" w:hAnsi="Times New Roman" w:cs="Times New Roman"/>
          <w:sz w:val="20"/>
          <w:szCs w:val="20"/>
        </w:rPr>
        <w:br/>
        <w:t>    B. Bilateral ascending lumbar ducts </w:t>
      </w:r>
      <w:r w:rsidRPr="00AF1C32">
        <w:rPr>
          <w:rFonts w:ascii="Times New Roman" w:eastAsia="Times New Roman" w:hAnsi="Times New Roman" w:cs="Times New Roman"/>
          <w:sz w:val="20"/>
          <w:szCs w:val="20"/>
        </w:rPr>
        <w:br/>
        <w:t>    C. Right bronchomediastinal lymphatic trunk </w:t>
      </w:r>
      <w:r w:rsidRPr="00AF1C32">
        <w:rPr>
          <w:rFonts w:ascii="Times New Roman" w:eastAsia="Times New Roman" w:hAnsi="Times New Roman" w:cs="Times New Roman"/>
          <w:sz w:val="20"/>
          <w:szCs w:val="20"/>
        </w:rPr>
        <w:br/>
        <w:t>    D. Left upper intercostal ducts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Defect known as winged scapula is caused by damage to a nerve that arises from which of the following structures of the brachial plexus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Medial cord </w:t>
      </w:r>
      <w:r w:rsidRPr="00AF1C32">
        <w:rPr>
          <w:rFonts w:ascii="Times New Roman" w:eastAsia="Times New Roman" w:hAnsi="Times New Roman" w:cs="Times New Roman"/>
          <w:sz w:val="20"/>
          <w:szCs w:val="20"/>
        </w:rPr>
        <w:br/>
        <w:t>    B. Posterior cord </w:t>
      </w:r>
      <w:r w:rsidRPr="00AF1C32">
        <w:rPr>
          <w:rFonts w:ascii="Times New Roman" w:eastAsia="Times New Roman" w:hAnsi="Times New Roman" w:cs="Times New Roman"/>
          <w:sz w:val="20"/>
          <w:szCs w:val="20"/>
        </w:rPr>
        <w:br/>
        <w:t>    C. Roots </w:t>
      </w:r>
      <w:r w:rsidRPr="00AF1C32">
        <w:rPr>
          <w:rFonts w:ascii="Times New Roman" w:eastAsia="Times New Roman" w:hAnsi="Times New Roman" w:cs="Times New Roman"/>
          <w:sz w:val="20"/>
          <w:szCs w:val="20"/>
        </w:rPr>
        <w:br/>
        <w:t>    D. Upper trunk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All of the following features are seen in neurons from dorsal root ganglia,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They are multipolar </w:t>
      </w:r>
      <w:r w:rsidRPr="00AF1C32">
        <w:rPr>
          <w:rFonts w:ascii="Times New Roman" w:eastAsia="Times New Roman" w:hAnsi="Times New Roman" w:cs="Times New Roman"/>
          <w:sz w:val="20"/>
          <w:szCs w:val="20"/>
        </w:rPr>
        <w:br/>
        <w:t>    B. They have centrally located nuclei </w:t>
      </w:r>
      <w:r w:rsidRPr="00AF1C32">
        <w:rPr>
          <w:rFonts w:ascii="Times New Roman" w:eastAsia="Times New Roman" w:hAnsi="Times New Roman" w:cs="Times New Roman"/>
          <w:sz w:val="20"/>
          <w:szCs w:val="20"/>
        </w:rPr>
        <w:br/>
        <w:t>    C. Situated in the intervertebral foramina </w:t>
      </w:r>
      <w:r w:rsidRPr="00AF1C32">
        <w:rPr>
          <w:rFonts w:ascii="Times New Roman" w:eastAsia="Times New Roman" w:hAnsi="Times New Roman" w:cs="Times New Roman"/>
          <w:sz w:val="20"/>
          <w:szCs w:val="20"/>
        </w:rPr>
        <w:br/>
        <w:t>    D. They are derived from neural crest cells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A missile hits the body just above the pubic ramus through the ant abdominal wall it will pierce which of the following structure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A. Urinary bladder </w:t>
      </w:r>
      <w:r w:rsidRPr="00AF1C32">
        <w:rPr>
          <w:rFonts w:ascii="Times New Roman" w:eastAsia="Times New Roman" w:hAnsi="Times New Roman" w:cs="Times New Roman"/>
          <w:sz w:val="20"/>
          <w:szCs w:val="20"/>
        </w:rPr>
        <w:br/>
        <w:t>    B. Spinal cord </w:t>
      </w:r>
      <w:r w:rsidRPr="00AF1C32">
        <w:rPr>
          <w:rFonts w:ascii="Times New Roman" w:eastAsia="Times New Roman" w:hAnsi="Times New Roman" w:cs="Times New Roman"/>
          <w:sz w:val="20"/>
          <w:szCs w:val="20"/>
        </w:rPr>
        <w:br/>
        <w:t>    C. Left renal vein </w:t>
      </w:r>
      <w:r w:rsidRPr="00AF1C32">
        <w:rPr>
          <w:rFonts w:ascii="Times New Roman" w:eastAsia="Times New Roman" w:hAnsi="Times New Roman" w:cs="Times New Roman"/>
          <w:sz w:val="20"/>
          <w:szCs w:val="20"/>
        </w:rPr>
        <w:br/>
        <w:t>    D. Abdominal aorta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Evaluation of an infant reveals hypocalcemia due to a lack of parathyroid hormone. On x-ray, the thymic shadow is absent. Which of the following embryonic structures is involved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Fourth pharyngeal pouch </w:t>
      </w:r>
      <w:r w:rsidRPr="00AF1C32">
        <w:rPr>
          <w:rFonts w:ascii="Times New Roman" w:eastAsia="Times New Roman" w:hAnsi="Times New Roman" w:cs="Times New Roman"/>
          <w:sz w:val="20"/>
          <w:szCs w:val="20"/>
        </w:rPr>
        <w:br/>
        <w:t>    B. Third pharyngeal deft </w:t>
      </w:r>
      <w:r w:rsidRPr="00AF1C32">
        <w:rPr>
          <w:rFonts w:ascii="Times New Roman" w:eastAsia="Times New Roman" w:hAnsi="Times New Roman" w:cs="Times New Roman"/>
          <w:sz w:val="20"/>
          <w:szCs w:val="20"/>
        </w:rPr>
        <w:br/>
        <w:t>    C. Third pharyngeal pouch </w:t>
      </w:r>
      <w:r w:rsidRPr="00AF1C32">
        <w:rPr>
          <w:rFonts w:ascii="Times New Roman" w:eastAsia="Times New Roman" w:hAnsi="Times New Roman" w:cs="Times New Roman"/>
          <w:sz w:val="20"/>
          <w:szCs w:val="20"/>
        </w:rPr>
        <w:br/>
        <w:t>    D. Fourth pharyngeal deft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Untrue about articular cartilage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Is generally devoid of nerves, vessels and perichondrium </w:t>
      </w:r>
      <w:r w:rsidRPr="00AF1C32">
        <w:rPr>
          <w:rFonts w:ascii="Times New Roman" w:eastAsia="Times New Roman" w:hAnsi="Times New Roman" w:cs="Times New Roman"/>
          <w:sz w:val="20"/>
          <w:szCs w:val="20"/>
        </w:rPr>
        <w:br/>
        <w:t>    B. No ossification with age </w:t>
      </w:r>
      <w:r w:rsidRPr="00AF1C32">
        <w:rPr>
          <w:rFonts w:ascii="Times New Roman" w:eastAsia="Times New Roman" w:hAnsi="Times New Roman" w:cs="Times New Roman"/>
          <w:sz w:val="20"/>
          <w:szCs w:val="20"/>
        </w:rPr>
        <w:br/>
        <w:t>    C. Is of hyaline variety in all synovial joints </w:t>
      </w:r>
      <w:r w:rsidRPr="00AF1C32">
        <w:rPr>
          <w:rFonts w:ascii="Times New Roman" w:eastAsia="Times New Roman" w:hAnsi="Times New Roman" w:cs="Times New Roman"/>
          <w:sz w:val="20"/>
          <w:szCs w:val="20"/>
        </w:rPr>
        <w:br/>
        <w:t>    D. Covers the articular surfaces of all synovial joints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Muscles not supplied by ulnar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Flexor pollicis brevis </w:t>
      </w:r>
      <w:r w:rsidRPr="00AF1C32">
        <w:rPr>
          <w:rFonts w:ascii="Times New Roman" w:eastAsia="Times New Roman" w:hAnsi="Times New Roman" w:cs="Times New Roman"/>
          <w:sz w:val="20"/>
          <w:szCs w:val="20"/>
        </w:rPr>
        <w:br/>
        <w:t>    B. Flexor carpi ulnaris </w:t>
      </w:r>
      <w:r w:rsidRPr="00AF1C32">
        <w:rPr>
          <w:rFonts w:ascii="Times New Roman" w:eastAsia="Times New Roman" w:hAnsi="Times New Roman" w:cs="Times New Roman"/>
          <w:sz w:val="20"/>
          <w:szCs w:val="20"/>
        </w:rPr>
        <w:br/>
        <w:t>    C. Medial half of flexor digitorum superficialis </w:t>
      </w:r>
      <w:r w:rsidRPr="00AF1C32">
        <w:rPr>
          <w:rFonts w:ascii="Times New Roman" w:eastAsia="Times New Roman" w:hAnsi="Times New Roman" w:cs="Times New Roman"/>
          <w:sz w:val="20"/>
          <w:szCs w:val="20"/>
        </w:rPr>
        <w:br/>
        <w:t>    D. Third lumbrical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Calot's Triangle is formed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Liver, cystic duct and common hepatic duct </w:t>
      </w:r>
      <w:r w:rsidRPr="00AF1C32">
        <w:rPr>
          <w:rFonts w:ascii="Times New Roman" w:eastAsia="Times New Roman" w:hAnsi="Times New Roman" w:cs="Times New Roman"/>
          <w:sz w:val="20"/>
          <w:szCs w:val="20"/>
        </w:rPr>
        <w:br/>
        <w:t>    B. Cystic artery, hepatic artery and cystic duct </w:t>
      </w:r>
      <w:r w:rsidRPr="00AF1C32">
        <w:rPr>
          <w:rFonts w:ascii="Times New Roman" w:eastAsia="Times New Roman" w:hAnsi="Times New Roman" w:cs="Times New Roman"/>
          <w:sz w:val="20"/>
          <w:szCs w:val="20"/>
        </w:rPr>
        <w:br/>
        <w:t>    C. Cystic artery, cystic duct and common bile duct </w:t>
      </w:r>
      <w:r w:rsidRPr="00AF1C32">
        <w:rPr>
          <w:rFonts w:ascii="Times New Roman" w:eastAsia="Times New Roman" w:hAnsi="Times New Roman" w:cs="Times New Roman"/>
          <w:sz w:val="20"/>
          <w:szCs w:val="20"/>
        </w:rPr>
        <w:br/>
        <w:t>    D. Hepatic artery, common bile duct and cystic duct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Brachialis is suplied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Muscutocutaneous nerve </w:t>
      </w:r>
      <w:r w:rsidRPr="00AF1C32">
        <w:rPr>
          <w:rFonts w:ascii="Times New Roman" w:eastAsia="Times New Roman" w:hAnsi="Times New Roman" w:cs="Times New Roman"/>
          <w:sz w:val="20"/>
          <w:szCs w:val="20"/>
        </w:rPr>
        <w:br/>
        <w:t>    B. Axillary nerve </w:t>
      </w:r>
      <w:r w:rsidRPr="00AF1C32">
        <w:rPr>
          <w:rFonts w:ascii="Times New Roman" w:eastAsia="Times New Roman" w:hAnsi="Times New Roman" w:cs="Times New Roman"/>
          <w:sz w:val="20"/>
          <w:szCs w:val="20"/>
        </w:rPr>
        <w:br/>
        <w:t>    C. Radial nerve </w:t>
      </w:r>
      <w:r w:rsidRPr="00AF1C32">
        <w:rPr>
          <w:rFonts w:ascii="Times New Roman" w:eastAsia="Times New Roman" w:hAnsi="Times New Roman" w:cs="Times New Roman"/>
          <w:sz w:val="20"/>
          <w:szCs w:val="20"/>
        </w:rPr>
        <w:br/>
        <w:t>    D. A and C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All are tributaries of cavernous sinus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Superior ophthalmic vein </w:t>
      </w:r>
      <w:r w:rsidRPr="00AF1C32">
        <w:rPr>
          <w:rFonts w:ascii="Times New Roman" w:eastAsia="Times New Roman" w:hAnsi="Times New Roman" w:cs="Times New Roman"/>
          <w:sz w:val="20"/>
          <w:szCs w:val="20"/>
        </w:rPr>
        <w:br/>
        <w:t>    B. Inferior ophthalmic vein </w:t>
      </w:r>
      <w:r w:rsidRPr="00AF1C32">
        <w:rPr>
          <w:rFonts w:ascii="Times New Roman" w:eastAsia="Times New Roman" w:hAnsi="Times New Roman" w:cs="Times New Roman"/>
          <w:sz w:val="20"/>
          <w:szCs w:val="20"/>
        </w:rPr>
        <w:br/>
        <w:t>    C. Sphenoparietal sinus </w:t>
      </w:r>
      <w:r w:rsidRPr="00AF1C32">
        <w:rPr>
          <w:rFonts w:ascii="Times New Roman" w:eastAsia="Times New Roman" w:hAnsi="Times New Roman" w:cs="Times New Roman"/>
          <w:sz w:val="20"/>
          <w:szCs w:val="20"/>
        </w:rPr>
        <w:br/>
        <w:t>    D. Superior petrosal sinus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Anterosuperior migration of AP septum leads to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Patent truncus arteriosus </w:t>
      </w:r>
      <w:r w:rsidRPr="00AF1C32">
        <w:rPr>
          <w:rFonts w:ascii="Times New Roman" w:eastAsia="Times New Roman" w:hAnsi="Times New Roman" w:cs="Times New Roman"/>
          <w:sz w:val="20"/>
          <w:szCs w:val="20"/>
        </w:rPr>
        <w:br/>
        <w:t>    B. Transposition of great vessels </w:t>
      </w:r>
      <w:r w:rsidRPr="00AF1C32">
        <w:rPr>
          <w:rFonts w:ascii="Times New Roman" w:eastAsia="Times New Roman" w:hAnsi="Times New Roman" w:cs="Times New Roman"/>
          <w:sz w:val="20"/>
          <w:szCs w:val="20"/>
        </w:rPr>
        <w:br/>
        <w:t>    C. Coarctation of aorta </w:t>
      </w:r>
      <w:r w:rsidRPr="00AF1C32">
        <w:rPr>
          <w:rFonts w:ascii="Times New Roman" w:eastAsia="Times New Roman" w:hAnsi="Times New Roman" w:cs="Times New Roman"/>
          <w:sz w:val="20"/>
          <w:szCs w:val="20"/>
        </w:rPr>
        <w:br/>
        <w:t>    D. Tetralogy of Fallot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B :: 2 B :: 3 B :: 4 C :: 5 C :: 6 C :: 7 B :: 8 C :: 9 B :: 10 C :: 11 C :: 12 A :: 13 A :: 14 C :: 15 C :: 16 C :: 17 A :: 18 D :: 19 D :: 20 D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26</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Choose the correct statement about abducent nerve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Is the most slender cranial nerve </w:t>
      </w:r>
      <w:r w:rsidRPr="00AF1C32">
        <w:rPr>
          <w:rFonts w:ascii="Times New Roman" w:eastAsia="Times New Roman" w:hAnsi="Times New Roman" w:cs="Times New Roman"/>
          <w:sz w:val="20"/>
          <w:szCs w:val="20"/>
        </w:rPr>
        <w:br/>
        <w:t>    B. Lies medial to the intemat carotid artery in the cavemous sinus </w:t>
      </w:r>
      <w:r w:rsidRPr="00AF1C32">
        <w:rPr>
          <w:rFonts w:ascii="Times New Roman" w:eastAsia="Times New Roman" w:hAnsi="Times New Roman" w:cs="Times New Roman"/>
          <w:sz w:val="20"/>
          <w:szCs w:val="20"/>
        </w:rPr>
        <w:br/>
        <w:t>    C. Enters the orbit with the tendinous ring </w:t>
      </w:r>
      <w:r w:rsidRPr="00AF1C32">
        <w:rPr>
          <w:rFonts w:ascii="Times New Roman" w:eastAsia="Times New Roman" w:hAnsi="Times New Roman" w:cs="Times New Roman"/>
          <w:sz w:val="20"/>
          <w:szCs w:val="20"/>
        </w:rPr>
        <w:br/>
        <w:t>    D. Contains parasympathetic nerve fibres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Non-spiral course of conotruncal septum gives rise to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Patent truncus arteriosus </w:t>
      </w:r>
      <w:r w:rsidRPr="00AF1C32">
        <w:rPr>
          <w:rFonts w:ascii="Times New Roman" w:eastAsia="Times New Roman" w:hAnsi="Times New Roman" w:cs="Times New Roman"/>
          <w:sz w:val="20"/>
          <w:szCs w:val="20"/>
        </w:rPr>
        <w:br/>
        <w:t>    B. Tetrology of Fallot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20"/>
          <w:szCs w:val="20"/>
        </w:rPr>
        <w:lastRenderedPageBreak/>
        <w:t>    C. Coarctation of aorta </w:t>
      </w:r>
      <w:r w:rsidRPr="00AF1C32">
        <w:rPr>
          <w:rFonts w:ascii="Times New Roman" w:eastAsia="Times New Roman" w:hAnsi="Times New Roman" w:cs="Times New Roman"/>
          <w:sz w:val="20"/>
          <w:szCs w:val="20"/>
        </w:rPr>
        <w:br/>
        <w:t>    D. Transposition of great vessels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Ligamentum arteriosum attachment is between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Pulmonary trunk and left principal bronchus </w:t>
      </w:r>
      <w:r w:rsidRPr="00AF1C32">
        <w:rPr>
          <w:rFonts w:ascii="Times New Roman" w:eastAsia="Times New Roman" w:hAnsi="Times New Roman" w:cs="Times New Roman"/>
          <w:sz w:val="20"/>
          <w:szCs w:val="20"/>
        </w:rPr>
        <w:br/>
        <w:t>    B. Left pulmonary artery and arch of aorta </w:t>
      </w:r>
      <w:r w:rsidRPr="00AF1C32">
        <w:rPr>
          <w:rFonts w:ascii="Times New Roman" w:eastAsia="Times New Roman" w:hAnsi="Times New Roman" w:cs="Times New Roman"/>
          <w:sz w:val="20"/>
          <w:szCs w:val="20"/>
        </w:rPr>
        <w:br/>
        <w:t>    C. Ascending and descending thoracic aorta </w:t>
      </w:r>
      <w:r w:rsidRPr="00AF1C32">
        <w:rPr>
          <w:rFonts w:ascii="Times New Roman" w:eastAsia="Times New Roman" w:hAnsi="Times New Roman" w:cs="Times New Roman"/>
          <w:sz w:val="20"/>
          <w:szCs w:val="20"/>
        </w:rPr>
        <w:br/>
        <w:t>    D. Arch and descending thoracic aorta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Thoracic duct receives tributaries from all the following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Bilateral ascending lumbar ducts </w:t>
      </w:r>
      <w:r w:rsidRPr="00AF1C32">
        <w:rPr>
          <w:rFonts w:ascii="Times New Roman" w:eastAsia="Times New Roman" w:hAnsi="Times New Roman" w:cs="Times New Roman"/>
          <w:sz w:val="20"/>
          <w:szCs w:val="20"/>
        </w:rPr>
        <w:br/>
        <w:t>    B. Bilateral descending thoracic ducts </w:t>
      </w:r>
      <w:r w:rsidRPr="00AF1C32">
        <w:rPr>
          <w:rFonts w:ascii="Times New Roman" w:eastAsia="Times New Roman" w:hAnsi="Times New Roman" w:cs="Times New Roman"/>
          <w:sz w:val="20"/>
          <w:szCs w:val="20"/>
        </w:rPr>
        <w:br/>
        <w:t>    C. Right bronchomediastinal lymphatic trunk </w:t>
      </w:r>
      <w:r w:rsidRPr="00AF1C32">
        <w:rPr>
          <w:rFonts w:ascii="Times New Roman" w:eastAsia="Times New Roman" w:hAnsi="Times New Roman" w:cs="Times New Roman"/>
          <w:sz w:val="20"/>
          <w:szCs w:val="20"/>
        </w:rPr>
        <w:br/>
        <w:t>    D. Left upper intercostal ducts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Direction of fibres of internal intercostal muscles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Upwards and forwards </w:t>
      </w:r>
      <w:r w:rsidRPr="00AF1C32">
        <w:rPr>
          <w:rFonts w:ascii="Times New Roman" w:eastAsia="Times New Roman" w:hAnsi="Times New Roman" w:cs="Times New Roman"/>
          <w:sz w:val="20"/>
          <w:szCs w:val="20"/>
        </w:rPr>
        <w:br/>
        <w:t>    B. Upwards and backwards </w:t>
      </w:r>
      <w:r w:rsidRPr="00AF1C32">
        <w:rPr>
          <w:rFonts w:ascii="Times New Roman" w:eastAsia="Times New Roman" w:hAnsi="Times New Roman" w:cs="Times New Roman"/>
          <w:sz w:val="20"/>
          <w:szCs w:val="20"/>
        </w:rPr>
        <w:br/>
        <w:t>    C. Downwards and forwards </w:t>
      </w:r>
      <w:r w:rsidRPr="00AF1C32">
        <w:rPr>
          <w:rFonts w:ascii="Times New Roman" w:eastAsia="Times New Roman" w:hAnsi="Times New Roman" w:cs="Times New Roman"/>
          <w:sz w:val="20"/>
          <w:szCs w:val="20"/>
        </w:rPr>
        <w:br/>
        <w:t>    D. Downwards and backwards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Choose the incorrect statement regarding cerebellar connections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The deep nuclei provide output for the spino &amp; neocerebeilum </w:t>
      </w:r>
      <w:r w:rsidRPr="00AF1C32">
        <w:rPr>
          <w:rFonts w:ascii="Times New Roman" w:eastAsia="Times New Roman" w:hAnsi="Times New Roman" w:cs="Times New Roman"/>
          <w:sz w:val="20"/>
          <w:szCs w:val="20"/>
        </w:rPr>
        <w:br/>
        <w:t>    B. Mossy and climbing fibers are the major efferents </w:t>
      </w:r>
      <w:r w:rsidRPr="00AF1C32">
        <w:rPr>
          <w:rFonts w:ascii="Times New Roman" w:eastAsia="Times New Roman" w:hAnsi="Times New Roman" w:cs="Times New Roman"/>
          <w:sz w:val="20"/>
          <w:szCs w:val="20"/>
        </w:rPr>
        <w:br/>
        <w:t>    C. Neocerebellum send out efferents through Dentate nucleus to VL thalamic nucleus </w:t>
      </w:r>
      <w:r w:rsidRPr="00AF1C32">
        <w:rPr>
          <w:rFonts w:ascii="Times New Roman" w:eastAsia="Times New Roman" w:hAnsi="Times New Roman" w:cs="Times New Roman"/>
          <w:sz w:val="20"/>
          <w:szCs w:val="20"/>
        </w:rPr>
        <w:br/>
        <w:t>    D. Vestibulocerebellum is the oldest pad of cerebellum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Mallet finger is a common traumatic lesion resulting in flexion deformity of distal interphalangeal joint. The basic pathology of this condition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Dislocation of distal interphalangeal joint </w:t>
      </w:r>
      <w:r w:rsidRPr="00AF1C32">
        <w:rPr>
          <w:rFonts w:ascii="Times New Roman" w:eastAsia="Times New Roman" w:hAnsi="Times New Roman" w:cs="Times New Roman"/>
          <w:sz w:val="20"/>
          <w:szCs w:val="20"/>
        </w:rPr>
        <w:br/>
        <w:t>    B. Rupture of collateral slips of extensor expansion </w:t>
      </w:r>
      <w:r w:rsidRPr="00AF1C32">
        <w:rPr>
          <w:rFonts w:ascii="Times New Roman" w:eastAsia="Times New Roman" w:hAnsi="Times New Roman" w:cs="Times New Roman"/>
          <w:sz w:val="20"/>
          <w:szCs w:val="20"/>
        </w:rPr>
        <w:br/>
        <w:t>    C. Rupture of central slip of extensor expansion </w:t>
      </w:r>
      <w:r w:rsidRPr="00AF1C32">
        <w:rPr>
          <w:rFonts w:ascii="Times New Roman" w:eastAsia="Times New Roman" w:hAnsi="Times New Roman" w:cs="Times New Roman"/>
          <w:sz w:val="20"/>
          <w:szCs w:val="20"/>
        </w:rPr>
        <w:br/>
        <w:t>    D. Avulsion fracture of middle phalanx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de Quervain’s disease is characterized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Compression of ulnar nerve at the wrist </w:t>
      </w:r>
      <w:r w:rsidRPr="00AF1C32">
        <w:rPr>
          <w:rFonts w:ascii="Times New Roman" w:eastAsia="Times New Roman" w:hAnsi="Times New Roman" w:cs="Times New Roman"/>
          <w:sz w:val="20"/>
          <w:szCs w:val="20"/>
        </w:rPr>
        <w:br/>
        <w:t>    B. Stenosing vaginitis of abductor pollicis longus and extensor pollicis brevis </w:t>
      </w:r>
      <w:r w:rsidRPr="00AF1C32">
        <w:rPr>
          <w:rFonts w:ascii="Times New Roman" w:eastAsia="Times New Roman" w:hAnsi="Times New Roman" w:cs="Times New Roman"/>
          <w:sz w:val="20"/>
          <w:szCs w:val="20"/>
        </w:rPr>
        <w:br/>
        <w:t>    C. Stenosing tenovaginitis of peroneus tendon </w:t>
      </w:r>
      <w:r w:rsidRPr="00AF1C32">
        <w:rPr>
          <w:rFonts w:ascii="Times New Roman" w:eastAsia="Times New Roman" w:hAnsi="Times New Roman" w:cs="Times New Roman"/>
          <w:sz w:val="20"/>
          <w:szCs w:val="20"/>
        </w:rPr>
        <w:br/>
        <w:t>    D. Compression of the median nerve at the wrist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Type of epithelial cells having extra reserve of cell membrane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Transitional </w:t>
      </w:r>
      <w:r w:rsidRPr="00AF1C32">
        <w:rPr>
          <w:rFonts w:ascii="Times New Roman" w:eastAsia="Times New Roman" w:hAnsi="Times New Roman" w:cs="Times New Roman"/>
          <w:sz w:val="20"/>
          <w:szCs w:val="20"/>
        </w:rPr>
        <w:br/>
        <w:t>    B. Stratified columnar </w:t>
      </w:r>
      <w:r w:rsidRPr="00AF1C32">
        <w:rPr>
          <w:rFonts w:ascii="Times New Roman" w:eastAsia="Times New Roman" w:hAnsi="Times New Roman" w:cs="Times New Roman"/>
          <w:sz w:val="20"/>
          <w:szCs w:val="20"/>
        </w:rPr>
        <w:br/>
        <w:t>    C. Stratified squamous </w:t>
      </w:r>
      <w:r w:rsidRPr="00AF1C32">
        <w:rPr>
          <w:rFonts w:ascii="Times New Roman" w:eastAsia="Times New Roman" w:hAnsi="Times New Roman" w:cs="Times New Roman"/>
          <w:sz w:val="20"/>
          <w:szCs w:val="20"/>
        </w:rPr>
        <w:br/>
        <w:t>    D. Stratified cuboidal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Regarding the valves in veins: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Inferior vena cava </w:t>
      </w:r>
      <w:r w:rsidRPr="00AF1C32">
        <w:rPr>
          <w:rFonts w:ascii="Times New Roman" w:eastAsia="Times New Roman" w:hAnsi="Times New Roman" w:cs="Times New Roman"/>
          <w:sz w:val="20"/>
          <w:szCs w:val="20"/>
        </w:rPr>
        <w:br/>
        <w:t>    B. Femoral vein </w:t>
      </w:r>
      <w:r w:rsidRPr="00AF1C32">
        <w:rPr>
          <w:rFonts w:ascii="Times New Roman" w:eastAsia="Times New Roman" w:hAnsi="Times New Roman" w:cs="Times New Roman"/>
          <w:sz w:val="20"/>
          <w:szCs w:val="20"/>
        </w:rPr>
        <w:br/>
        <w:t>    C. Umbilical vein </w:t>
      </w:r>
      <w:r w:rsidRPr="00AF1C32">
        <w:rPr>
          <w:rFonts w:ascii="Times New Roman" w:eastAsia="Times New Roman" w:hAnsi="Times New Roman" w:cs="Times New Roman"/>
          <w:sz w:val="20"/>
          <w:szCs w:val="20"/>
        </w:rPr>
        <w:br/>
        <w:t>    D. Veins’ diameter less than 2 mm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In the advancement of surgery of shoulder joint, one muscle was not given much importance earlier but now came in picture, this forgotten muscle of rotator cuff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Subscapularis </w:t>
      </w:r>
      <w:r w:rsidRPr="00AF1C32">
        <w:rPr>
          <w:rFonts w:ascii="Times New Roman" w:eastAsia="Times New Roman" w:hAnsi="Times New Roman" w:cs="Times New Roman"/>
          <w:sz w:val="20"/>
          <w:szCs w:val="20"/>
        </w:rPr>
        <w:br/>
        <w:t>    B. Supraspinatus </w:t>
      </w:r>
      <w:r w:rsidRPr="00AF1C32">
        <w:rPr>
          <w:rFonts w:ascii="Times New Roman" w:eastAsia="Times New Roman" w:hAnsi="Times New Roman" w:cs="Times New Roman"/>
          <w:sz w:val="20"/>
          <w:szCs w:val="20"/>
        </w:rPr>
        <w:br/>
        <w:t>    C. Infraspinatus </w:t>
      </w:r>
      <w:r w:rsidRPr="00AF1C32">
        <w:rPr>
          <w:rFonts w:ascii="Times New Roman" w:eastAsia="Times New Roman" w:hAnsi="Times New Roman" w:cs="Times New Roman"/>
          <w:sz w:val="20"/>
          <w:szCs w:val="20"/>
        </w:rPr>
        <w:br/>
        <w:t>    D. Teres minor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Occlusion of the left anterior descending artery causes ischemia in all regions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Left bundle branch </w:t>
      </w:r>
      <w:r w:rsidRPr="00AF1C32">
        <w:rPr>
          <w:rFonts w:ascii="Times New Roman" w:eastAsia="Times New Roman" w:hAnsi="Times New Roman" w:cs="Times New Roman"/>
          <w:sz w:val="20"/>
          <w:szCs w:val="20"/>
        </w:rPr>
        <w:br/>
        <w:t>    B. Posterior part of interventricular septum </w:t>
      </w:r>
      <w:r w:rsidRPr="00AF1C32">
        <w:rPr>
          <w:rFonts w:ascii="Times New Roman" w:eastAsia="Times New Roman" w:hAnsi="Times New Roman" w:cs="Times New Roman"/>
          <w:sz w:val="20"/>
          <w:szCs w:val="20"/>
        </w:rPr>
        <w:br/>
        <w:t>    C. Right bundle branch </w:t>
      </w:r>
      <w:r w:rsidRPr="00AF1C32">
        <w:rPr>
          <w:rFonts w:ascii="Times New Roman" w:eastAsia="Times New Roman" w:hAnsi="Times New Roman" w:cs="Times New Roman"/>
          <w:sz w:val="20"/>
          <w:szCs w:val="20"/>
        </w:rPr>
        <w:br/>
        <w:t>    D. Anterior wall of left ventricular wall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Joint between epiphysis and diaphysis of a long bone is a type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A. Plane synovial joint </w:t>
      </w:r>
      <w:r w:rsidRPr="00AF1C32">
        <w:rPr>
          <w:rFonts w:ascii="Times New Roman" w:eastAsia="Times New Roman" w:hAnsi="Times New Roman" w:cs="Times New Roman"/>
          <w:sz w:val="20"/>
          <w:szCs w:val="20"/>
        </w:rPr>
        <w:br/>
        <w:t>    B. Fibrous joint </w:t>
      </w:r>
      <w:r w:rsidRPr="00AF1C32">
        <w:rPr>
          <w:rFonts w:ascii="Times New Roman" w:eastAsia="Times New Roman" w:hAnsi="Times New Roman" w:cs="Times New Roman"/>
          <w:sz w:val="20"/>
          <w:szCs w:val="20"/>
        </w:rPr>
        <w:br/>
        <w:t>    C. Symphysis </w:t>
      </w:r>
      <w:r w:rsidRPr="00AF1C32">
        <w:rPr>
          <w:rFonts w:ascii="Times New Roman" w:eastAsia="Times New Roman" w:hAnsi="Times New Roman" w:cs="Times New Roman"/>
          <w:sz w:val="20"/>
          <w:szCs w:val="20"/>
        </w:rPr>
        <w:br/>
        <w:t>    D. Synchondrosis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A nerve is injured in the neck region and there is weakness in raising right arm above head. The injury has damaged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Spinal accessory nerve </w:t>
      </w:r>
      <w:r w:rsidRPr="00AF1C32">
        <w:rPr>
          <w:rFonts w:ascii="Times New Roman" w:eastAsia="Times New Roman" w:hAnsi="Times New Roman" w:cs="Times New Roman"/>
          <w:sz w:val="20"/>
          <w:szCs w:val="20"/>
        </w:rPr>
        <w:br/>
        <w:t>    B. Dorsal scapular nerve </w:t>
      </w:r>
      <w:r w:rsidRPr="00AF1C32">
        <w:rPr>
          <w:rFonts w:ascii="Times New Roman" w:eastAsia="Times New Roman" w:hAnsi="Times New Roman" w:cs="Times New Roman"/>
          <w:sz w:val="20"/>
          <w:szCs w:val="20"/>
        </w:rPr>
        <w:br/>
        <w:t>    C. Suprascapular nerve </w:t>
      </w:r>
      <w:r w:rsidRPr="00AF1C32">
        <w:rPr>
          <w:rFonts w:ascii="Times New Roman" w:eastAsia="Times New Roman" w:hAnsi="Times New Roman" w:cs="Times New Roman"/>
          <w:sz w:val="20"/>
          <w:szCs w:val="20"/>
        </w:rPr>
        <w:br/>
        <w:t>    D. Long thoracic nerve of Bell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The jugular arch in the suprasternal space is formed by the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Internal jugular veins </w:t>
      </w:r>
      <w:r w:rsidRPr="00AF1C32">
        <w:rPr>
          <w:rFonts w:ascii="Times New Roman" w:eastAsia="Times New Roman" w:hAnsi="Times New Roman" w:cs="Times New Roman"/>
          <w:sz w:val="20"/>
          <w:szCs w:val="20"/>
        </w:rPr>
        <w:br/>
        <w:t>    B. External jugular veins </w:t>
      </w:r>
      <w:r w:rsidRPr="00AF1C32">
        <w:rPr>
          <w:rFonts w:ascii="Times New Roman" w:eastAsia="Times New Roman" w:hAnsi="Times New Roman" w:cs="Times New Roman"/>
          <w:sz w:val="20"/>
          <w:szCs w:val="20"/>
        </w:rPr>
        <w:br/>
        <w:t>    C. Anterior jugular veins </w:t>
      </w:r>
      <w:r w:rsidRPr="00AF1C32">
        <w:rPr>
          <w:rFonts w:ascii="Times New Roman" w:eastAsia="Times New Roman" w:hAnsi="Times New Roman" w:cs="Times New Roman"/>
          <w:sz w:val="20"/>
          <w:szCs w:val="20"/>
        </w:rPr>
        <w:br/>
        <w:t>    D. Lingual veins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The type of joint between the xiphoid process and the body of sternum is 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Symphysis </w:t>
      </w:r>
      <w:r w:rsidRPr="00AF1C32">
        <w:rPr>
          <w:rFonts w:ascii="Times New Roman" w:eastAsia="Times New Roman" w:hAnsi="Times New Roman" w:cs="Times New Roman"/>
          <w:sz w:val="20"/>
          <w:szCs w:val="20"/>
        </w:rPr>
        <w:br/>
        <w:t>    B. Synostosis </w:t>
      </w:r>
      <w:r w:rsidRPr="00AF1C32">
        <w:rPr>
          <w:rFonts w:ascii="Times New Roman" w:eastAsia="Times New Roman" w:hAnsi="Times New Roman" w:cs="Times New Roman"/>
          <w:sz w:val="20"/>
          <w:szCs w:val="20"/>
        </w:rPr>
        <w:br/>
        <w:t>    C. Synchondrosis </w:t>
      </w:r>
      <w:r w:rsidRPr="00AF1C32">
        <w:rPr>
          <w:rFonts w:ascii="Times New Roman" w:eastAsia="Times New Roman" w:hAnsi="Times New Roman" w:cs="Times New Roman"/>
          <w:sz w:val="20"/>
          <w:szCs w:val="20"/>
        </w:rPr>
        <w:br/>
        <w:t>    D. Syndesmosis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A 22 year old patient with a lesion of the intercostobrachial nerve experiences which of the following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Loss of sensory fibers from the second intercostal nerve </w:t>
      </w:r>
      <w:r w:rsidRPr="00AF1C32">
        <w:rPr>
          <w:rFonts w:ascii="Times New Roman" w:eastAsia="Times New Roman" w:hAnsi="Times New Roman" w:cs="Times New Roman"/>
          <w:sz w:val="20"/>
          <w:szCs w:val="20"/>
        </w:rPr>
        <w:br/>
        <w:t>    B. Loss of tactile sensation on the lateral aspect of the arm </w:t>
      </w:r>
      <w:r w:rsidRPr="00AF1C32">
        <w:rPr>
          <w:rFonts w:ascii="Times New Roman" w:eastAsia="Times New Roman" w:hAnsi="Times New Roman" w:cs="Times New Roman"/>
          <w:sz w:val="20"/>
          <w:szCs w:val="20"/>
        </w:rPr>
        <w:br/>
        <w:t>    C. Inability to move the ribs </w:t>
      </w:r>
      <w:r w:rsidRPr="00AF1C32">
        <w:rPr>
          <w:rFonts w:ascii="Times New Roman" w:eastAsia="Times New Roman" w:hAnsi="Times New Roman" w:cs="Times New Roman"/>
          <w:sz w:val="20"/>
          <w:szCs w:val="20"/>
        </w:rPr>
        <w:br/>
        <w:t>    D. Absence of sweating on the posterior aspect of the arm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Paramesonephric ducts forms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Appendix vesiculosa </w:t>
      </w:r>
      <w:r w:rsidRPr="00AF1C32">
        <w:rPr>
          <w:rFonts w:ascii="Times New Roman" w:eastAsia="Times New Roman" w:hAnsi="Times New Roman" w:cs="Times New Roman"/>
          <w:sz w:val="20"/>
          <w:szCs w:val="20"/>
        </w:rPr>
        <w:br/>
        <w:t>    B. Paradidymis </w:t>
      </w:r>
      <w:r w:rsidRPr="00AF1C32">
        <w:rPr>
          <w:rFonts w:ascii="Times New Roman" w:eastAsia="Times New Roman" w:hAnsi="Times New Roman" w:cs="Times New Roman"/>
          <w:sz w:val="20"/>
          <w:szCs w:val="20"/>
        </w:rPr>
        <w:br/>
        <w:t>    C. Appendix epididymis </w:t>
      </w:r>
      <w:r w:rsidRPr="00AF1C32">
        <w:rPr>
          <w:rFonts w:ascii="Times New Roman" w:eastAsia="Times New Roman" w:hAnsi="Times New Roman" w:cs="Times New Roman"/>
          <w:sz w:val="20"/>
          <w:szCs w:val="20"/>
        </w:rPr>
        <w:br/>
        <w:t>    D. Appendix testes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Which of the following groups of nerves is intimately related to a portion of the humerus and can most likely be affected by fractures of the humerus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Axillary, median, ulnar </w:t>
      </w:r>
      <w:r w:rsidRPr="00AF1C32">
        <w:rPr>
          <w:rFonts w:ascii="Times New Roman" w:eastAsia="Times New Roman" w:hAnsi="Times New Roman" w:cs="Times New Roman"/>
          <w:sz w:val="20"/>
          <w:szCs w:val="20"/>
        </w:rPr>
        <w:br/>
        <w:t>    B. Axillary, musculocutaneous, radial </w:t>
      </w:r>
      <w:r w:rsidRPr="00AF1C32">
        <w:rPr>
          <w:rFonts w:ascii="Times New Roman" w:eastAsia="Times New Roman" w:hAnsi="Times New Roman" w:cs="Times New Roman"/>
          <w:sz w:val="20"/>
          <w:szCs w:val="20"/>
        </w:rPr>
        <w:br/>
        <w:t>    C. Axillary, radial, ulnar </w:t>
      </w:r>
      <w:r w:rsidRPr="00AF1C32">
        <w:rPr>
          <w:rFonts w:ascii="Times New Roman" w:eastAsia="Times New Roman" w:hAnsi="Times New Roman" w:cs="Times New Roman"/>
          <w:sz w:val="20"/>
          <w:szCs w:val="20"/>
        </w:rPr>
        <w:br/>
        <w:t>    D. Axillary, median, musculocutaneous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Which of the following muscles is damaged if a patient cannot flex and medially rotate the thigh during running and climbing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Semimembranosus </w:t>
      </w:r>
      <w:r w:rsidRPr="00AF1C32">
        <w:rPr>
          <w:rFonts w:ascii="Times New Roman" w:eastAsia="Times New Roman" w:hAnsi="Times New Roman" w:cs="Times New Roman"/>
          <w:sz w:val="20"/>
          <w:szCs w:val="20"/>
        </w:rPr>
        <w:br/>
        <w:t>    B. Rectus femoris </w:t>
      </w:r>
      <w:r w:rsidRPr="00AF1C32">
        <w:rPr>
          <w:rFonts w:ascii="Times New Roman" w:eastAsia="Times New Roman" w:hAnsi="Times New Roman" w:cs="Times New Roman"/>
          <w:sz w:val="20"/>
          <w:szCs w:val="20"/>
        </w:rPr>
        <w:br/>
        <w:t>    C. Tensor fasciae latae </w:t>
      </w:r>
      <w:r w:rsidRPr="00AF1C32">
        <w:rPr>
          <w:rFonts w:ascii="Times New Roman" w:eastAsia="Times New Roman" w:hAnsi="Times New Roman" w:cs="Times New Roman"/>
          <w:sz w:val="20"/>
          <w:szCs w:val="20"/>
        </w:rPr>
        <w:br/>
        <w:t>    D. Sartorius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C :: 2 D :: 3 B :: 4 C :: 5 A :: 6 B :: 7 B :: 8 B :: 9 A :: 10 B :: 11 A :: 12 B :: 13 B :: 14 A :: 15 C :: 16 A :: 17 A :: 18 D :: 19 C :: 20 C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27</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Ventral pancreatic bud forms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Head of pancreas and uncinate process </w:t>
      </w:r>
      <w:r w:rsidRPr="00AF1C32">
        <w:rPr>
          <w:rFonts w:ascii="Times New Roman" w:eastAsia="Times New Roman" w:hAnsi="Times New Roman" w:cs="Times New Roman"/>
          <w:sz w:val="20"/>
          <w:szCs w:val="20"/>
        </w:rPr>
        <w:br/>
        <w:t>    B. Head and body of pancreas </w:t>
      </w:r>
      <w:r w:rsidRPr="00AF1C32">
        <w:rPr>
          <w:rFonts w:ascii="Times New Roman" w:eastAsia="Times New Roman" w:hAnsi="Times New Roman" w:cs="Times New Roman"/>
          <w:sz w:val="20"/>
          <w:szCs w:val="20"/>
        </w:rPr>
        <w:br/>
        <w:t>    C. Tail of pancreas </w:t>
      </w:r>
      <w:r w:rsidRPr="00AF1C32">
        <w:rPr>
          <w:rFonts w:ascii="Times New Roman" w:eastAsia="Times New Roman" w:hAnsi="Times New Roman" w:cs="Times New Roman"/>
          <w:sz w:val="20"/>
          <w:szCs w:val="20"/>
        </w:rPr>
        <w:br/>
        <w:t>    D. Inferior part of pancreas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Patient has a dry eye and reduced nasal secretions. The location of a lesion might be in the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A. Otic ganglion </w:t>
      </w:r>
      <w:r w:rsidRPr="00AF1C32">
        <w:rPr>
          <w:rFonts w:ascii="Times New Roman" w:eastAsia="Times New Roman" w:hAnsi="Times New Roman" w:cs="Times New Roman"/>
          <w:sz w:val="20"/>
          <w:szCs w:val="20"/>
        </w:rPr>
        <w:br/>
        <w:t>    B. Ciliary ganglion </w:t>
      </w:r>
      <w:r w:rsidRPr="00AF1C32">
        <w:rPr>
          <w:rFonts w:ascii="Times New Roman" w:eastAsia="Times New Roman" w:hAnsi="Times New Roman" w:cs="Times New Roman"/>
          <w:sz w:val="20"/>
          <w:szCs w:val="20"/>
        </w:rPr>
        <w:br/>
        <w:t>    C. Pterygopalatine ganglion </w:t>
      </w:r>
      <w:r w:rsidRPr="00AF1C32">
        <w:rPr>
          <w:rFonts w:ascii="Times New Roman" w:eastAsia="Times New Roman" w:hAnsi="Times New Roman" w:cs="Times New Roman"/>
          <w:sz w:val="20"/>
          <w:szCs w:val="20"/>
        </w:rPr>
        <w:br/>
        <w:t>    D. Superior cervical ganglion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Knee joint is a synovial joint of the variety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Hinge </w:t>
      </w:r>
      <w:r w:rsidRPr="00AF1C32">
        <w:rPr>
          <w:rFonts w:ascii="Times New Roman" w:eastAsia="Times New Roman" w:hAnsi="Times New Roman" w:cs="Times New Roman"/>
          <w:sz w:val="20"/>
          <w:szCs w:val="20"/>
        </w:rPr>
        <w:br/>
        <w:t>    B. Condylar </w:t>
      </w:r>
      <w:r w:rsidRPr="00AF1C32">
        <w:rPr>
          <w:rFonts w:ascii="Times New Roman" w:eastAsia="Times New Roman" w:hAnsi="Times New Roman" w:cs="Times New Roman"/>
          <w:sz w:val="20"/>
          <w:szCs w:val="20"/>
        </w:rPr>
        <w:br/>
        <w:t>    C. Ellipsoid </w:t>
      </w:r>
      <w:r w:rsidRPr="00AF1C32">
        <w:rPr>
          <w:rFonts w:ascii="Times New Roman" w:eastAsia="Times New Roman" w:hAnsi="Times New Roman" w:cs="Times New Roman"/>
          <w:sz w:val="20"/>
          <w:szCs w:val="20"/>
        </w:rPr>
        <w:br/>
        <w:t>    D. Trochoid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Injury to radial nerve at wrist leads to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Sensory loss on dorsal side of II finger </w:t>
      </w:r>
      <w:r w:rsidRPr="00AF1C32">
        <w:rPr>
          <w:rFonts w:ascii="Times New Roman" w:eastAsia="Times New Roman" w:hAnsi="Times New Roman" w:cs="Times New Roman"/>
          <w:sz w:val="20"/>
          <w:szCs w:val="20"/>
        </w:rPr>
        <w:br/>
        <w:t>    B. Wrist drop </w:t>
      </w:r>
      <w:r w:rsidRPr="00AF1C32">
        <w:rPr>
          <w:rFonts w:ascii="Times New Roman" w:eastAsia="Times New Roman" w:hAnsi="Times New Roman" w:cs="Times New Roman"/>
          <w:sz w:val="20"/>
          <w:szCs w:val="20"/>
        </w:rPr>
        <w:br/>
        <w:t>    C. Loss of supination in extended position </w:t>
      </w:r>
      <w:r w:rsidRPr="00AF1C32">
        <w:rPr>
          <w:rFonts w:ascii="Times New Roman" w:eastAsia="Times New Roman" w:hAnsi="Times New Roman" w:cs="Times New Roman"/>
          <w:sz w:val="20"/>
          <w:szCs w:val="20"/>
        </w:rPr>
        <w:br/>
        <w:t>    D. Paralysis of adductor pollicis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Muscle spared by complete transection of cranial part of accessory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Stylopharyngeus  </w:t>
      </w:r>
      <w:r w:rsidRPr="00AF1C32">
        <w:rPr>
          <w:rFonts w:ascii="Times New Roman" w:eastAsia="Times New Roman" w:hAnsi="Times New Roman" w:cs="Times New Roman"/>
          <w:sz w:val="20"/>
          <w:szCs w:val="20"/>
        </w:rPr>
        <w:br/>
        <w:t>    B. Palatopharyngeus </w:t>
      </w:r>
      <w:r w:rsidRPr="00AF1C32">
        <w:rPr>
          <w:rFonts w:ascii="Times New Roman" w:eastAsia="Times New Roman" w:hAnsi="Times New Roman" w:cs="Times New Roman"/>
          <w:sz w:val="20"/>
          <w:szCs w:val="20"/>
        </w:rPr>
        <w:br/>
        <w:t>    C. Salpingiopharyngeus </w:t>
      </w:r>
      <w:r w:rsidRPr="00AF1C32">
        <w:rPr>
          <w:rFonts w:ascii="Times New Roman" w:eastAsia="Times New Roman" w:hAnsi="Times New Roman" w:cs="Times New Roman"/>
          <w:sz w:val="20"/>
          <w:szCs w:val="20"/>
        </w:rPr>
        <w:br/>
        <w:t>    D. Cricopharyngeus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Nerve supply of scalp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Auriculotemporal N </w:t>
      </w:r>
      <w:r w:rsidRPr="00AF1C32">
        <w:rPr>
          <w:rFonts w:ascii="Times New Roman" w:eastAsia="Times New Roman" w:hAnsi="Times New Roman" w:cs="Times New Roman"/>
          <w:sz w:val="20"/>
          <w:szCs w:val="20"/>
        </w:rPr>
        <w:br/>
        <w:t>    B. Zygomatic </w:t>
      </w:r>
      <w:r w:rsidRPr="00AF1C32">
        <w:rPr>
          <w:rFonts w:ascii="Times New Roman" w:eastAsia="Times New Roman" w:hAnsi="Times New Roman" w:cs="Times New Roman"/>
          <w:sz w:val="20"/>
          <w:szCs w:val="20"/>
        </w:rPr>
        <w:br/>
        <w:t>    C. Occipital </w:t>
      </w:r>
      <w:r w:rsidRPr="00AF1C32">
        <w:rPr>
          <w:rFonts w:ascii="Times New Roman" w:eastAsia="Times New Roman" w:hAnsi="Times New Roman" w:cs="Times New Roman"/>
          <w:sz w:val="20"/>
          <w:szCs w:val="20"/>
        </w:rPr>
        <w:br/>
        <w:t>    D. Infratrochlear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True about sympathetic chain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Totally it has 31 ganglia </w:t>
      </w:r>
      <w:r w:rsidRPr="00AF1C32">
        <w:rPr>
          <w:rFonts w:ascii="Times New Roman" w:eastAsia="Times New Roman" w:hAnsi="Times New Roman" w:cs="Times New Roman"/>
          <w:sz w:val="20"/>
          <w:szCs w:val="20"/>
        </w:rPr>
        <w:br/>
        <w:t>    B. White rami are present at all levels </w:t>
      </w:r>
      <w:r w:rsidRPr="00AF1C32">
        <w:rPr>
          <w:rFonts w:ascii="Times New Roman" w:eastAsia="Times New Roman" w:hAnsi="Times New Roman" w:cs="Times New Roman"/>
          <w:sz w:val="20"/>
          <w:szCs w:val="20"/>
        </w:rPr>
        <w:br/>
        <w:t>    C. Passes from skull to coccyx </w:t>
      </w:r>
      <w:r w:rsidRPr="00AF1C32">
        <w:rPr>
          <w:rFonts w:ascii="Times New Roman" w:eastAsia="Times New Roman" w:hAnsi="Times New Roman" w:cs="Times New Roman"/>
          <w:sz w:val="20"/>
          <w:szCs w:val="20"/>
        </w:rPr>
        <w:br/>
        <w:t>    D. Myelinated post ganglionic fibers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True about lumbricals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Origin from tendons of flexor digitorum profundus </w:t>
      </w:r>
      <w:r w:rsidRPr="00AF1C32">
        <w:rPr>
          <w:rFonts w:ascii="Times New Roman" w:eastAsia="Times New Roman" w:hAnsi="Times New Roman" w:cs="Times New Roman"/>
          <w:sz w:val="20"/>
          <w:szCs w:val="20"/>
        </w:rPr>
        <w:br/>
        <w:t>    B. 3 and 4 supplied by superficial branch of ulnar </w:t>
      </w:r>
      <w:r w:rsidRPr="00AF1C32">
        <w:rPr>
          <w:rFonts w:ascii="Times New Roman" w:eastAsia="Times New Roman" w:hAnsi="Times New Roman" w:cs="Times New Roman"/>
          <w:sz w:val="20"/>
          <w:szCs w:val="20"/>
        </w:rPr>
        <w:br/>
        <w:t>    C. Flex IP joints and extends MCP joint </w:t>
      </w:r>
      <w:r w:rsidRPr="00AF1C32">
        <w:rPr>
          <w:rFonts w:ascii="Times New Roman" w:eastAsia="Times New Roman" w:hAnsi="Times New Roman" w:cs="Times New Roman"/>
          <w:sz w:val="20"/>
          <w:szCs w:val="20"/>
        </w:rPr>
        <w:br/>
        <w:t>    D. 1st and 2nd supplied by radial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Tracheostomy is done in the region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Isthmus of thyroid gland </w:t>
      </w:r>
      <w:r w:rsidRPr="00AF1C32">
        <w:rPr>
          <w:rFonts w:ascii="Times New Roman" w:eastAsia="Times New Roman" w:hAnsi="Times New Roman" w:cs="Times New Roman"/>
          <w:sz w:val="20"/>
          <w:szCs w:val="20"/>
        </w:rPr>
        <w:br/>
        <w:t>    B. Suprathyroid region </w:t>
      </w:r>
      <w:r w:rsidRPr="00AF1C32">
        <w:rPr>
          <w:rFonts w:ascii="Times New Roman" w:eastAsia="Times New Roman" w:hAnsi="Times New Roman" w:cs="Times New Roman"/>
          <w:sz w:val="20"/>
          <w:szCs w:val="20"/>
        </w:rPr>
        <w:br/>
        <w:t>    C. Lnfrathyroid region </w:t>
      </w:r>
      <w:r w:rsidRPr="00AF1C32">
        <w:rPr>
          <w:rFonts w:ascii="Times New Roman" w:eastAsia="Times New Roman" w:hAnsi="Times New Roman" w:cs="Times New Roman"/>
          <w:sz w:val="20"/>
          <w:szCs w:val="20"/>
        </w:rPr>
        <w:br/>
        <w:t>    D. All these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Neck of pancreas is related on its posterior surface to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Gastroduodenal artery </w:t>
      </w:r>
      <w:r w:rsidRPr="00AF1C32">
        <w:rPr>
          <w:rFonts w:ascii="Times New Roman" w:eastAsia="Times New Roman" w:hAnsi="Times New Roman" w:cs="Times New Roman"/>
          <w:sz w:val="20"/>
          <w:szCs w:val="20"/>
        </w:rPr>
        <w:br/>
        <w:t>    B. Superior mesenteric vein </w:t>
      </w:r>
      <w:r w:rsidRPr="00AF1C32">
        <w:rPr>
          <w:rFonts w:ascii="Times New Roman" w:eastAsia="Times New Roman" w:hAnsi="Times New Roman" w:cs="Times New Roman"/>
          <w:sz w:val="20"/>
          <w:szCs w:val="20"/>
        </w:rPr>
        <w:br/>
        <w:t>    C. Inferior vena cava </w:t>
      </w:r>
      <w:r w:rsidRPr="00AF1C32">
        <w:rPr>
          <w:rFonts w:ascii="Times New Roman" w:eastAsia="Times New Roman" w:hAnsi="Times New Roman" w:cs="Times New Roman"/>
          <w:sz w:val="20"/>
          <w:szCs w:val="20"/>
        </w:rPr>
        <w:br/>
        <w:t>    D. Bile duct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Referred pain from the cervix is felt in the region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Hypogastrium </w:t>
      </w:r>
      <w:r w:rsidRPr="00AF1C32">
        <w:rPr>
          <w:rFonts w:ascii="Times New Roman" w:eastAsia="Times New Roman" w:hAnsi="Times New Roman" w:cs="Times New Roman"/>
          <w:sz w:val="20"/>
          <w:szCs w:val="20"/>
        </w:rPr>
        <w:br/>
        <w:t>    B. Anterior genitalia </w:t>
      </w:r>
      <w:r w:rsidRPr="00AF1C32">
        <w:rPr>
          <w:rFonts w:ascii="Times New Roman" w:eastAsia="Times New Roman" w:hAnsi="Times New Roman" w:cs="Times New Roman"/>
          <w:sz w:val="20"/>
          <w:szCs w:val="20"/>
        </w:rPr>
        <w:br/>
        <w:t>    C. Medial thigh </w:t>
      </w:r>
      <w:r w:rsidRPr="00AF1C32">
        <w:rPr>
          <w:rFonts w:ascii="Times New Roman" w:eastAsia="Times New Roman" w:hAnsi="Times New Roman" w:cs="Times New Roman"/>
          <w:sz w:val="20"/>
          <w:szCs w:val="20"/>
        </w:rPr>
        <w:br/>
        <w:t>    D. Posterior thigh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Superior rectal vein drains into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External iliac vein </w:t>
      </w:r>
      <w:r w:rsidRPr="00AF1C32">
        <w:rPr>
          <w:rFonts w:ascii="Times New Roman" w:eastAsia="Times New Roman" w:hAnsi="Times New Roman" w:cs="Times New Roman"/>
          <w:sz w:val="20"/>
          <w:szCs w:val="20"/>
        </w:rPr>
        <w:br/>
        <w:t>    B. Inferior vena cava </w:t>
      </w:r>
      <w:r w:rsidRPr="00AF1C32">
        <w:rPr>
          <w:rFonts w:ascii="Times New Roman" w:eastAsia="Times New Roman" w:hAnsi="Times New Roman" w:cs="Times New Roman"/>
          <w:sz w:val="20"/>
          <w:szCs w:val="20"/>
        </w:rPr>
        <w:br/>
        <w:t>    C. Inferior mesenteric vein </w:t>
      </w:r>
      <w:r w:rsidRPr="00AF1C32">
        <w:rPr>
          <w:rFonts w:ascii="Times New Roman" w:eastAsia="Times New Roman" w:hAnsi="Times New Roman" w:cs="Times New Roman"/>
          <w:sz w:val="20"/>
          <w:szCs w:val="20"/>
        </w:rPr>
        <w:br/>
        <w:t>    D. Portal vein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If a blood clot blocks the circumflex branch of the left coronary artery in a patient with a typical coronary circulation, which area of the head musculature is most likely to be ischemic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A. Anterior interventricular region </w:t>
      </w:r>
      <w:r w:rsidRPr="00AF1C32">
        <w:rPr>
          <w:rFonts w:ascii="Times New Roman" w:eastAsia="Times New Roman" w:hAnsi="Times New Roman" w:cs="Times New Roman"/>
          <w:sz w:val="20"/>
          <w:szCs w:val="20"/>
        </w:rPr>
        <w:br/>
        <w:t>    B. Anterior part of the right ventricle </w:t>
      </w:r>
      <w:r w:rsidRPr="00AF1C32">
        <w:rPr>
          <w:rFonts w:ascii="Times New Roman" w:eastAsia="Times New Roman" w:hAnsi="Times New Roman" w:cs="Times New Roman"/>
          <w:sz w:val="20"/>
          <w:szCs w:val="20"/>
        </w:rPr>
        <w:br/>
        <w:t>    C. Posterior pad of the left ventricle </w:t>
      </w:r>
      <w:r w:rsidRPr="00AF1C32">
        <w:rPr>
          <w:rFonts w:ascii="Times New Roman" w:eastAsia="Times New Roman" w:hAnsi="Times New Roman" w:cs="Times New Roman"/>
          <w:sz w:val="20"/>
          <w:szCs w:val="20"/>
        </w:rPr>
        <w:br/>
        <w:t>    D. Posterior interventricular region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Great vein of Galen is formed by union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Inferior Sagittal sinus with vein of Galen </w:t>
      </w:r>
      <w:r w:rsidRPr="00AF1C32">
        <w:rPr>
          <w:rFonts w:ascii="Times New Roman" w:eastAsia="Times New Roman" w:hAnsi="Times New Roman" w:cs="Times New Roman"/>
          <w:sz w:val="20"/>
          <w:szCs w:val="20"/>
        </w:rPr>
        <w:br/>
        <w:t>    B. Superior sagittal sinus with vein of Galen </w:t>
      </w:r>
      <w:r w:rsidRPr="00AF1C32">
        <w:rPr>
          <w:rFonts w:ascii="Times New Roman" w:eastAsia="Times New Roman" w:hAnsi="Times New Roman" w:cs="Times New Roman"/>
          <w:sz w:val="20"/>
          <w:szCs w:val="20"/>
        </w:rPr>
        <w:br/>
        <w:t>    C. Basal vein with inferior sagittal sinus </w:t>
      </w:r>
      <w:r w:rsidRPr="00AF1C32">
        <w:rPr>
          <w:rFonts w:ascii="Times New Roman" w:eastAsia="Times New Roman" w:hAnsi="Times New Roman" w:cs="Times New Roman"/>
          <w:sz w:val="20"/>
          <w:szCs w:val="20"/>
        </w:rPr>
        <w:br/>
        <w:t>    D. Two internal cerebral veins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All of the following form the anterior relations of thoracic part of trachea,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Manubrium stemi </w:t>
      </w:r>
      <w:r w:rsidRPr="00AF1C32">
        <w:rPr>
          <w:rFonts w:ascii="Times New Roman" w:eastAsia="Times New Roman" w:hAnsi="Times New Roman" w:cs="Times New Roman"/>
          <w:sz w:val="20"/>
          <w:szCs w:val="20"/>
        </w:rPr>
        <w:br/>
        <w:t>    B. Left branchiophalic vein </w:t>
      </w:r>
      <w:r w:rsidRPr="00AF1C32">
        <w:rPr>
          <w:rFonts w:ascii="Times New Roman" w:eastAsia="Times New Roman" w:hAnsi="Times New Roman" w:cs="Times New Roman"/>
          <w:sz w:val="20"/>
          <w:szCs w:val="20"/>
        </w:rPr>
        <w:br/>
        <w:t>    C. Arch of aorta </w:t>
      </w:r>
      <w:r w:rsidRPr="00AF1C32">
        <w:rPr>
          <w:rFonts w:ascii="Times New Roman" w:eastAsia="Times New Roman" w:hAnsi="Times New Roman" w:cs="Times New Roman"/>
          <w:sz w:val="20"/>
          <w:szCs w:val="20"/>
        </w:rPr>
        <w:br/>
        <w:t>    D. Azygos vein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Flexor pollicis longus has the same innervation as of the following muscle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Flexor digitorum superficialis </w:t>
      </w:r>
      <w:r w:rsidRPr="00AF1C32">
        <w:rPr>
          <w:rFonts w:ascii="Times New Roman" w:eastAsia="Times New Roman" w:hAnsi="Times New Roman" w:cs="Times New Roman"/>
          <w:sz w:val="20"/>
          <w:szCs w:val="20"/>
        </w:rPr>
        <w:br/>
        <w:t>    B. Palmaris longus </w:t>
      </w:r>
      <w:r w:rsidRPr="00AF1C32">
        <w:rPr>
          <w:rFonts w:ascii="Times New Roman" w:eastAsia="Times New Roman" w:hAnsi="Times New Roman" w:cs="Times New Roman"/>
          <w:sz w:val="20"/>
          <w:szCs w:val="20"/>
        </w:rPr>
        <w:br/>
        <w:t>    C. Pronator teres </w:t>
      </w:r>
      <w:r w:rsidRPr="00AF1C32">
        <w:rPr>
          <w:rFonts w:ascii="Times New Roman" w:eastAsia="Times New Roman" w:hAnsi="Times New Roman" w:cs="Times New Roman"/>
          <w:sz w:val="20"/>
          <w:szCs w:val="20"/>
        </w:rPr>
        <w:br/>
        <w:t>    D. Flexor digitorum profundus of middle finger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Fibres of external intercostal muscles run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Upwards and forwards </w:t>
      </w:r>
      <w:r w:rsidRPr="00AF1C32">
        <w:rPr>
          <w:rFonts w:ascii="Times New Roman" w:eastAsia="Times New Roman" w:hAnsi="Times New Roman" w:cs="Times New Roman"/>
          <w:sz w:val="20"/>
          <w:szCs w:val="20"/>
        </w:rPr>
        <w:br/>
        <w:t>    B. Downwards and backwards </w:t>
      </w:r>
      <w:r w:rsidRPr="00AF1C32">
        <w:rPr>
          <w:rFonts w:ascii="Times New Roman" w:eastAsia="Times New Roman" w:hAnsi="Times New Roman" w:cs="Times New Roman"/>
          <w:sz w:val="20"/>
          <w:szCs w:val="20"/>
        </w:rPr>
        <w:br/>
        <w:t>    C. Downwards and forwards </w:t>
      </w:r>
      <w:r w:rsidRPr="00AF1C32">
        <w:rPr>
          <w:rFonts w:ascii="Times New Roman" w:eastAsia="Times New Roman" w:hAnsi="Times New Roman" w:cs="Times New Roman"/>
          <w:sz w:val="20"/>
          <w:szCs w:val="20"/>
        </w:rPr>
        <w:br/>
        <w:t>    D. Upwards and backwards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The nerve affected in Vollcman's ischemic contracture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Radial nerve </w:t>
      </w:r>
      <w:r w:rsidRPr="00AF1C32">
        <w:rPr>
          <w:rFonts w:ascii="Times New Roman" w:eastAsia="Times New Roman" w:hAnsi="Times New Roman" w:cs="Times New Roman"/>
          <w:sz w:val="20"/>
          <w:szCs w:val="20"/>
        </w:rPr>
        <w:br/>
        <w:t>    B. Median nerve </w:t>
      </w:r>
      <w:r w:rsidRPr="00AF1C32">
        <w:rPr>
          <w:rFonts w:ascii="Times New Roman" w:eastAsia="Times New Roman" w:hAnsi="Times New Roman" w:cs="Times New Roman"/>
          <w:sz w:val="20"/>
          <w:szCs w:val="20"/>
        </w:rPr>
        <w:br/>
        <w:t>    C. Ulnar nerve </w:t>
      </w:r>
      <w:r w:rsidRPr="00AF1C32">
        <w:rPr>
          <w:rFonts w:ascii="Times New Roman" w:eastAsia="Times New Roman" w:hAnsi="Times New Roman" w:cs="Times New Roman"/>
          <w:sz w:val="20"/>
          <w:szCs w:val="20"/>
        </w:rPr>
        <w:br/>
        <w:t>    D. Posterior in terosseous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Which of the following tendons passes below the sustenticulum tali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Flexor Hallucis longus </w:t>
      </w:r>
      <w:r w:rsidRPr="00AF1C32">
        <w:rPr>
          <w:rFonts w:ascii="Times New Roman" w:eastAsia="Times New Roman" w:hAnsi="Times New Roman" w:cs="Times New Roman"/>
          <w:sz w:val="20"/>
          <w:szCs w:val="20"/>
        </w:rPr>
        <w:br/>
        <w:t>    B. Tibialis Anterior </w:t>
      </w:r>
      <w:r w:rsidRPr="00AF1C32">
        <w:rPr>
          <w:rFonts w:ascii="Times New Roman" w:eastAsia="Times New Roman" w:hAnsi="Times New Roman" w:cs="Times New Roman"/>
          <w:sz w:val="20"/>
          <w:szCs w:val="20"/>
        </w:rPr>
        <w:br/>
        <w:t>    C. Flexor Digtorum Longus </w:t>
      </w:r>
      <w:r w:rsidRPr="00AF1C32">
        <w:rPr>
          <w:rFonts w:ascii="Times New Roman" w:eastAsia="Times New Roman" w:hAnsi="Times New Roman" w:cs="Times New Roman"/>
          <w:sz w:val="20"/>
          <w:szCs w:val="20"/>
        </w:rPr>
        <w:br/>
        <w:t>    D. Tibilias Posterior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All of the following statements concerning the brachial plexus are true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The roots, trunks, &amp; division are not located in the axilla </w:t>
      </w:r>
      <w:r w:rsidRPr="00AF1C32">
        <w:rPr>
          <w:rFonts w:ascii="Times New Roman" w:eastAsia="Times New Roman" w:hAnsi="Times New Roman" w:cs="Times New Roman"/>
          <w:sz w:val="20"/>
          <w:szCs w:val="20"/>
        </w:rPr>
        <w:br/>
        <w:t>    B. The nerve that innervates the levator scapulae is a branch of the upper trunk </w:t>
      </w:r>
      <w:r w:rsidRPr="00AF1C32">
        <w:rPr>
          <w:rFonts w:ascii="Times New Roman" w:eastAsia="Times New Roman" w:hAnsi="Times New Roman" w:cs="Times New Roman"/>
          <w:sz w:val="20"/>
          <w:szCs w:val="20"/>
        </w:rPr>
        <w:br/>
        <w:t>    C. No nerves originate as branches from the individual divisions of the brachial plexus </w:t>
      </w:r>
      <w:r w:rsidRPr="00AF1C32">
        <w:rPr>
          <w:rFonts w:ascii="Times New Roman" w:eastAsia="Times New Roman" w:hAnsi="Times New Roman" w:cs="Times New Roman"/>
          <w:sz w:val="20"/>
          <w:szCs w:val="20"/>
        </w:rPr>
        <w:br/>
        <w:t>    D. The roots C8 &amp; Tl join to form the lower trunk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A :: 2 C :: 3 B :: 4 A :: 5 A :: 6 D :: 7 C :: 8 A :: 9 A :: 10 B :: 11 D :: 12 C :: 13 C :: 14 D :: 15 D :: 16 D :: 17 C :: 18 B :: 19 A :: 20 C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28</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Spinal cord in an infant ends at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Upper border of L 3 </w:t>
      </w:r>
      <w:r w:rsidRPr="00AF1C32">
        <w:rPr>
          <w:rFonts w:ascii="Times New Roman" w:eastAsia="Times New Roman" w:hAnsi="Times New Roman" w:cs="Times New Roman"/>
          <w:sz w:val="20"/>
          <w:szCs w:val="20"/>
        </w:rPr>
        <w:br/>
        <w:t>    B. Lower border of L </w:t>
      </w:r>
      <w:r w:rsidRPr="00AF1C32">
        <w:rPr>
          <w:rFonts w:ascii="Times New Roman" w:eastAsia="Times New Roman" w:hAnsi="Times New Roman" w:cs="Times New Roman"/>
          <w:sz w:val="20"/>
          <w:szCs w:val="20"/>
        </w:rPr>
        <w:br/>
        <w:t>    C. Lower border of L 3 </w:t>
      </w:r>
      <w:r w:rsidRPr="00AF1C32">
        <w:rPr>
          <w:rFonts w:ascii="Times New Roman" w:eastAsia="Times New Roman" w:hAnsi="Times New Roman" w:cs="Times New Roman"/>
          <w:sz w:val="20"/>
          <w:szCs w:val="20"/>
        </w:rPr>
        <w:br/>
        <w:t>    D. Lower border of -fix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2nd part of duodenum is developed from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Foregut and midgut </w:t>
      </w:r>
      <w:r w:rsidRPr="00AF1C32">
        <w:rPr>
          <w:rFonts w:ascii="Times New Roman" w:eastAsia="Times New Roman" w:hAnsi="Times New Roman" w:cs="Times New Roman"/>
          <w:sz w:val="20"/>
          <w:szCs w:val="20"/>
        </w:rPr>
        <w:br/>
        <w:t>    B. Midgut and hindgut </w:t>
      </w:r>
      <w:r w:rsidRPr="00AF1C32">
        <w:rPr>
          <w:rFonts w:ascii="Times New Roman" w:eastAsia="Times New Roman" w:hAnsi="Times New Roman" w:cs="Times New Roman"/>
          <w:sz w:val="20"/>
          <w:szCs w:val="20"/>
        </w:rPr>
        <w:br/>
        <w:t>    C. Only forgut </w:t>
      </w:r>
      <w:r w:rsidRPr="00AF1C32">
        <w:rPr>
          <w:rFonts w:ascii="Times New Roman" w:eastAsia="Times New Roman" w:hAnsi="Times New Roman" w:cs="Times New Roman"/>
          <w:sz w:val="20"/>
          <w:szCs w:val="20"/>
        </w:rPr>
        <w:br/>
        <w:t>    D. Only midgut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xml:space="preserve">3. An eroded lesion in the jugular foramen may damage which of the following pair of structures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Accessory nerve and Sigmoid sinus </w:t>
      </w:r>
      <w:r w:rsidRPr="00AF1C32">
        <w:rPr>
          <w:rFonts w:ascii="Times New Roman" w:eastAsia="Times New Roman" w:hAnsi="Times New Roman" w:cs="Times New Roman"/>
          <w:sz w:val="20"/>
          <w:szCs w:val="20"/>
        </w:rPr>
        <w:br/>
        <w:t>    B. Hypoglossal nerve and inferior petrosal sinus </w:t>
      </w:r>
      <w:r w:rsidRPr="00AF1C32">
        <w:rPr>
          <w:rFonts w:ascii="Times New Roman" w:eastAsia="Times New Roman" w:hAnsi="Times New Roman" w:cs="Times New Roman"/>
          <w:sz w:val="20"/>
          <w:szCs w:val="20"/>
        </w:rPr>
        <w:br/>
        <w:t>    C. Vagus nerve and internal carotid artery </w:t>
      </w:r>
      <w:r w:rsidRPr="00AF1C32">
        <w:rPr>
          <w:rFonts w:ascii="Times New Roman" w:eastAsia="Times New Roman" w:hAnsi="Times New Roman" w:cs="Times New Roman"/>
          <w:sz w:val="20"/>
          <w:szCs w:val="20"/>
        </w:rPr>
        <w:br/>
        <w:t>    D. Glossopharyngeal and inferior petrosal sinus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The priformis muscle is 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Strong flexor of hip joint </w:t>
      </w:r>
      <w:r w:rsidRPr="00AF1C32">
        <w:rPr>
          <w:rFonts w:ascii="Times New Roman" w:eastAsia="Times New Roman" w:hAnsi="Times New Roman" w:cs="Times New Roman"/>
          <w:sz w:val="20"/>
          <w:szCs w:val="20"/>
        </w:rPr>
        <w:br/>
        <w:t>    B. Lateral rotator of hip joint </w:t>
      </w:r>
      <w:r w:rsidRPr="00AF1C32">
        <w:rPr>
          <w:rFonts w:ascii="Times New Roman" w:eastAsia="Times New Roman" w:hAnsi="Times New Roman" w:cs="Times New Roman"/>
          <w:sz w:val="20"/>
          <w:szCs w:val="20"/>
        </w:rPr>
        <w:br/>
        <w:t>    C. Medial rotator of hip joint </w:t>
      </w:r>
      <w:r w:rsidRPr="00AF1C32">
        <w:rPr>
          <w:rFonts w:ascii="Times New Roman" w:eastAsia="Times New Roman" w:hAnsi="Times New Roman" w:cs="Times New Roman"/>
          <w:sz w:val="20"/>
          <w:szCs w:val="20"/>
        </w:rPr>
        <w:br/>
        <w:t>    D. Extensor of hip joint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Temporalis is inserted into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Coronoid process of mandible </w:t>
      </w:r>
      <w:r w:rsidRPr="00AF1C32">
        <w:rPr>
          <w:rFonts w:ascii="Times New Roman" w:eastAsia="Times New Roman" w:hAnsi="Times New Roman" w:cs="Times New Roman"/>
          <w:sz w:val="20"/>
          <w:szCs w:val="20"/>
        </w:rPr>
        <w:br/>
        <w:t>    B. Lateral surface of body of mandible </w:t>
      </w:r>
      <w:r w:rsidRPr="00AF1C32">
        <w:rPr>
          <w:rFonts w:ascii="Times New Roman" w:eastAsia="Times New Roman" w:hAnsi="Times New Roman" w:cs="Times New Roman"/>
          <w:sz w:val="20"/>
          <w:szCs w:val="20"/>
        </w:rPr>
        <w:br/>
        <w:t>    C. Medial surface of body of mandible </w:t>
      </w:r>
      <w:r w:rsidRPr="00AF1C32">
        <w:rPr>
          <w:rFonts w:ascii="Times New Roman" w:eastAsia="Times New Roman" w:hAnsi="Times New Roman" w:cs="Times New Roman"/>
          <w:sz w:val="20"/>
          <w:szCs w:val="20"/>
        </w:rPr>
        <w:br/>
        <w:t>    D. Medial surface of angle and ramus of mandible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Artery that enters the tonsil by piercing the superior constrictor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Ascending pharyngeal artery </w:t>
      </w:r>
      <w:r w:rsidRPr="00AF1C32">
        <w:rPr>
          <w:rFonts w:ascii="Times New Roman" w:eastAsia="Times New Roman" w:hAnsi="Times New Roman" w:cs="Times New Roman"/>
          <w:sz w:val="20"/>
          <w:szCs w:val="20"/>
        </w:rPr>
        <w:br/>
        <w:t>    B. Greater palatine artery </w:t>
      </w:r>
      <w:r w:rsidRPr="00AF1C32">
        <w:rPr>
          <w:rFonts w:ascii="Times New Roman" w:eastAsia="Times New Roman" w:hAnsi="Times New Roman" w:cs="Times New Roman"/>
          <w:sz w:val="20"/>
          <w:szCs w:val="20"/>
        </w:rPr>
        <w:br/>
        <w:t>    C. Ascending palatine branch of facial artery </w:t>
      </w:r>
      <w:r w:rsidRPr="00AF1C32">
        <w:rPr>
          <w:rFonts w:ascii="Times New Roman" w:eastAsia="Times New Roman" w:hAnsi="Times New Roman" w:cs="Times New Roman"/>
          <w:sz w:val="20"/>
          <w:szCs w:val="20"/>
        </w:rPr>
        <w:br/>
        <w:t>    D. Tonsillar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It leaves the posterior end of the S.A node and passes to the posterior of the vena caval opening: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Anterior internodal pathway </w:t>
      </w:r>
      <w:r w:rsidRPr="00AF1C32">
        <w:rPr>
          <w:rFonts w:ascii="Times New Roman" w:eastAsia="Times New Roman" w:hAnsi="Times New Roman" w:cs="Times New Roman"/>
          <w:sz w:val="20"/>
          <w:szCs w:val="20"/>
        </w:rPr>
        <w:br/>
        <w:t>    B. Middle internodal pathway </w:t>
      </w:r>
      <w:r w:rsidRPr="00AF1C32">
        <w:rPr>
          <w:rFonts w:ascii="Times New Roman" w:eastAsia="Times New Roman" w:hAnsi="Times New Roman" w:cs="Times New Roman"/>
          <w:sz w:val="20"/>
          <w:szCs w:val="20"/>
        </w:rPr>
        <w:br/>
        <w:t>    C. Posterior internodal pathway </w:t>
      </w:r>
      <w:r w:rsidRPr="00AF1C32">
        <w:rPr>
          <w:rFonts w:ascii="Times New Roman" w:eastAsia="Times New Roman" w:hAnsi="Times New Roman" w:cs="Times New Roman"/>
          <w:sz w:val="20"/>
          <w:szCs w:val="20"/>
        </w:rPr>
        <w:br/>
        <w:t>    D. None of these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Great vein of Galen is formed by union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Two intemal cerebral veins </w:t>
      </w:r>
      <w:r w:rsidRPr="00AF1C32">
        <w:rPr>
          <w:rFonts w:ascii="Times New Roman" w:eastAsia="Times New Roman" w:hAnsi="Times New Roman" w:cs="Times New Roman"/>
          <w:sz w:val="20"/>
          <w:szCs w:val="20"/>
        </w:rPr>
        <w:br/>
        <w:t>    B. Superior sagittal sinus with straight sinus </w:t>
      </w:r>
      <w:r w:rsidRPr="00AF1C32">
        <w:rPr>
          <w:rFonts w:ascii="Times New Roman" w:eastAsia="Times New Roman" w:hAnsi="Times New Roman" w:cs="Times New Roman"/>
          <w:sz w:val="20"/>
          <w:szCs w:val="20"/>
        </w:rPr>
        <w:br/>
        <w:t>    C. Basal vein with straight sinus </w:t>
      </w:r>
      <w:r w:rsidRPr="00AF1C32">
        <w:rPr>
          <w:rFonts w:ascii="Times New Roman" w:eastAsia="Times New Roman" w:hAnsi="Times New Roman" w:cs="Times New Roman"/>
          <w:sz w:val="20"/>
          <w:szCs w:val="20"/>
        </w:rPr>
        <w:br/>
        <w:t>    D. Inferior Sagittal sinus with straight sinus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Which of the following is not true about pharyngeal arches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Tonsils develop from second endodermal pouch </w:t>
      </w:r>
      <w:r w:rsidRPr="00AF1C32">
        <w:rPr>
          <w:rFonts w:ascii="Times New Roman" w:eastAsia="Times New Roman" w:hAnsi="Times New Roman" w:cs="Times New Roman"/>
          <w:sz w:val="20"/>
          <w:szCs w:val="20"/>
        </w:rPr>
        <w:br/>
        <w:t>    B. Stapes develop from cartilage of second arch </w:t>
      </w:r>
      <w:r w:rsidRPr="00AF1C32">
        <w:rPr>
          <w:rFonts w:ascii="Times New Roman" w:eastAsia="Times New Roman" w:hAnsi="Times New Roman" w:cs="Times New Roman"/>
          <w:sz w:val="20"/>
          <w:szCs w:val="20"/>
        </w:rPr>
        <w:br/>
        <w:t>    C. Muscles developed from third pharyngeal arch are supplied by glossopharyngeal nerve </w:t>
      </w:r>
      <w:r w:rsidRPr="00AF1C32">
        <w:rPr>
          <w:rFonts w:ascii="Times New Roman" w:eastAsia="Times New Roman" w:hAnsi="Times New Roman" w:cs="Times New Roman"/>
          <w:sz w:val="20"/>
          <w:szCs w:val="20"/>
        </w:rPr>
        <w:br/>
        <w:t>    D. Superior parathyroid glands develop from third endodermal pouch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Which of the following nerves is involved in fracture neck humerus?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Ulnar </w:t>
      </w:r>
      <w:r w:rsidRPr="00AF1C32">
        <w:rPr>
          <w:rFonts w:ascii="Times New Roman" w:eastAsia="Times New Roman" w:hAnsi="Times New Roman" w:cs="Times New Roman"/>
          <w:sz w:val="20"/>
          <w:szCs w:val="20"/>
        </w:rPr>
        <w:br/>
        <w:t>    B. Median </w:t>
      </w:r>
      <w:r w:rsidRPr="00AF1C32">
        <w:rPr>
          <w:rFonts w:ascii="Times New Roman" w:eastAsia="Times New Roman" w:hAnsi="Times New Roman" w:cs="Times New Roman"/>
          <w:sz w:val="20"/>
          <w:szCs w:val="20"/>
        </w:rPr>
        <w:br/>
        <w:t>    C. Axillary </w:t>
      </w:r>
      <w:r w:rsidRPr="00AF1C32">
        <w:rPr>
          <w:rFonts w:ascii="Times New Roman" w:eastAsia="Times New Roman" w:hAnsi="Times New Roman" w:cs="Times New Roman"/>
          <w:sz w:val="20"/>
          <w:szCs w:val="20"/>
        </w:rPr>
        <w:br/>
        <w:t>    D. Radial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Which of the following statements concerning the lateral horn of the spinal cord is true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It is present at all spinal cord levels </w:t>
      </w:r>
      <w:r w:rsidRPr="00AF1C32">
        <w:rPr>
          <w:rFonts w:ascii="Times New Roman" w:eastAsia="Times New Roman" w:hAnsi="Times New Roman" w:cs="Times New Roman"/>
          <w:sz w:val="20"/>
          <w:szCs w:val="20"/>
        </w:rPr>
        <w:br/>
        <w:t>    B. It contains postganglionic parasympathetic neurons </w:t>
      </w:r>
      <w:r w:rsidRPr="00AF1C32">
        <w:rPr>
          <w:rFonts w:ascii="Times New Roman" w:eastAsia="Times New Roman" w:hAnsi="Times New Roman" w:cs="Times New Roman"/>
          <w:sz w:val="20"/>
          <w:szCs w:val="20"/>
        </w:rPr>
        <w:br/>
        <w:t>    C. It gives rise to preganglionic para-sympathetic fibers </w:t>
      </w:r>
      <w:r w:rsidRPr="00AF1C32">
        <w:rPr>
          <w:rFonts w:ascii="Times New Roman" w:eastAsia="Times New Roman" w:hAnsi="Times New Roman" w:cs="Times New Roman"/>
          <w:sz w:val="20"/>
          <w:szCs w:val="20"/>
        </w:rPr>
        <w:br/>
        <w:t>    D. It gives rise to a spinothalamic tract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Second polar body is released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24 hours before ovulation </w:t>
      </w:r>
      <w:r w:rsidRPr="00AF1C32">
        <w:rPr>
          <w:rFonts w:ascii="Times New Roman" w:eastAsia="Times New Roman" w:hAnsi="Times New Roman" w:cs="Times New Roman"/>
          <w:sz w:val="20"/>
          <w:szCs w:val="20"/>
        </w:rPr>
        <w:br/>
        <w:t>    B. At fertilization </w:t>
      </w:r>
      <w:r w:rsidRPr="00AF1C32">
        <w:rPr>
          <w:rFonts w:ascii="Times New Roman" w:eastAsia="Times New Roman" w:hAnsi="Times New Roman" w:cs="Times New Roman"/>
          <w:sz w:val="20"/>
          <w:szCs w:val="20"/>
        </w:rPr>
        <w:br/>
        <w:t>    C. At ovulation </w:t>
      </w:r>
      <w:r w:rsidRPr="00AF1C32">
        <w:rPr>
          <w:rFonts w:ascii="Times New Roman" w:eastAsia="Times New Roman" w:hAnsi="Times New Roman" w:cs="Times New Roman"/>
          <w:sz w:val="20"/>
          <w:szCs w:val="20"/>
        </w:rPr>
        <w:br/>
        <w:t>    D. 12 hours after ovulation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In coronary collateral circulation, where is VIEUSSEN's RING?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Between the right and left coronary trunks </w:t>
      </w:r>
      <w:r w:rsidRPr="00AF1C32">
        <w:rPr>
          <w:rFonts w:ascii="Times New Roman" w:eastAsia="Times New Roman" w:hAnsi="Times New Roman" w:cs="Times New Roman"/>
          <w:sz w:val="20"/>
          <w:szCs w:val="20"/>
        </w:rPr>
        <w:br/>
        <w:t>    B. Between thebesian veins </w:t>
      </w:r>
      <w:r w:rsidRPr="00AF1C32">
        <w:rPr>
          <w:rFonts w:ascii="Times New Roman" w:eastAsia="Times New Roman" w:hAnsi="Times New Roman" w:cs="Times New Roman"/>
          <w:sz w:val="20"/>
          <w:szCs w:val="20"/>
        </w:rPr>
        <w:br/>
        <w:t>    C. Between infundibular branch of right coronary artery and a similar branch of left coronary artery </w:t>
      </w:r>
      <w:r w:rsidRPr="00AF1C32">
        <w:rPr>
          <w:rFonts w:ascii="Times New Roman" w:eastAsia="Times New Roman" w:hAnsi="Times New Roman" w:cs="Times New Roman"/>
          <w:sz w:val="20"/>
          <w:szCs w:val="20"/>
        </w:rPr>
        <w:br/>
        <w:t>    D. Between the trunks of great and small cardiac veins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Following are the nerves and muscles of the leg. Choose the incorrect pair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A. Tibial: Soleus </w:t>
      </w:r>
      <w:r w:rsidRPr="00AF1C32">
        <w:rPr>
          <w:rFonts w:ascii="Times New Roman" w:eastAsia="Times New Roman" w:hAnsi="Times New Roman" w:cs="Times New Roman"/>
          <w:sz w:val="20"/>
          <w:szCs w:val="20"/>
        </w:rPr>
        <w:br/>
        <w:t>    B. Common fibular nerve: Short head of biceps </w:t>
      </w:r>
      <w:r w:rsidRPr="00AF1C32">
        <w:rPr>
          <w:rFonts w:ascii="Times New Roman" w:eastAsia="Times New Roman" w:hAnsi="Times New Roman" w:cs="Times New Roman"/>
          <w:sz w:val="20"/>
          <w:szCs w:val="20"/>
        </w:rPr>
        <w:br/>
        <w:t>    C. Deep peroneal: Peroneus brevis </w:t>
      </w:r>
      <w:r w:rsidRPr="00AF1C32">
        <w:rPr>
          <w:rFonts w:ascii="Times New Roman" w:eastAsia="Times New Roman" w:hAnsi="Times New Roman" w:cs="Times New Roman"/>
          <w:sz w:val="20"/>
          <w:szCs w:val="20"/>
        </w:rPr>
        <w:br/>
        <w:t>    D. Tibial: Tibialis Posterior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Which of the following is not a content of carotid triangle?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Occipital artery </w:t>
      </w:r>
      <w:r w:rsidRPr="00AF1C32">
        <w:rPr>
          <w:rFonts w:ascii="Times New Roman" w:eastAsia="Times New Roman" w:hAnsi="Times New Roman" w:cs="Times New Roman"/>
          <w:sz w:val="20"/>
          <w:szCs w:val="20"/>
        </w:rPr>
        <w:br/>
        <w:t>    B. Ascending pharyngeal artery </w:t>
      </w:r>
      <w:r w:rsidRPr="00AF1C32">
        <w:rPr>
          <w:rFonts w:ascii="Times New Roman" w:eastAsia="Times New Roman" w:hAnsi="Times New Roman" w:cs="Times New Roman"/>
          <w:sz w:val="20"/>
          <w:szCs w:val="20"/>
        </w:rPr>
        <w:br/>
        <w:t>    C. Lingual artery </w:t>
      </w:r>
      <w:r w:rsidRPr="00AF1C32">
        <w:rPr>
          <w:rFonts w:ascii="Times New Roman" w:eastAsia="Times New Roman" w:hAnsi="Times New Roman" w:cs="Times New Roman"/>
          <w:sz w:val="20"/>
          <w:szCs w:val="20"/>
        </w:rPr>
        <w:br/>
        <w:t>    D. Posterior auricular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All of the following muscles strictly receive nerve supply from anterior interosseous nerve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Flexor digitorum profundus of index finger </w:t>
      </w:r>
      <w:r w:rsidRPr="00AF1C32">
        <w:rPr>
          <w:rFonts w:ascii="Times New Roman" w:eastAsia="Times New Roman" w:hAnsi="Times New Roman" w:cs="Times New Roman"/>
          <w:sz w:val="20"/>
          <w:szCs w:val="20"/>
        </w:rPr>
        <w:br/>
        <w:t>    B. Pronator quadratus </w:t>
      </w:r>
      <w:r w:rsidRPr="00AF1C32">
        <w:rPr>
          <w:rFonts w:ascii="Times New Roman" w:eastAsia="Times New Roman" w:hAnsi="Times New Roman" w:cs="Times New Roman"/>
          <w:sz w:val="20"/>
          <w:szCs w:val="20"/>
        </w:rPr>
        <w:br/>
        <w:t>    C. Flexor pollicis longus </w:t>
      </w:r>
      <w:r w:rsidRPr="00AF1C32">
        <w:rPr>
          <w:rFonts w:ascii="Times New Roman" w:eastAsia="Times New Roman" w:hAnsi="Times New Roman" w:cs="Times New Roman"/>
          <w:sz w:val="20"/>
          <w:szCs w:val="20"/>
        </w:rPr>
        <w:br/>
        <w:t>    D. Flexor digitorum profundus of middle finger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Muslces that insert into the promimal phalanx of the thumbs include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Abductor pollicis longus </w:t>
      </w:r>
      <w:r w:rsidRPr="00AF1C32">
        <w:rPr>
          <w:rFonts w:ascii="Times New Roman" w:eastAsia="Times New Roman" w:hAnsi="Times New Roman" w:cs="Times New Roman"/>
          <w:sz w:val="20"/>
          <w:szCs w:val="20"/>
        </w:rPr>
        <w:br/>
        <w:t>    B. Adductor pollicis </w:t>
      </w:r>
      <w:r w:rsidRPr="00AF1C32">
        <w:rPr>
          <w:rFonts w:ascii="Times New Roman" w:eastAsia="Times New Roman" w:hAnsi="Times New Roman" w:cs="Times New Roman"/>
          <w:sz w:val="20"/>
          <w:szCs w:val="20"/>
        </w:rPr>
        <w:br/>
        <w:t>    C. Abductor pollicis brevis </w:t>
      </w:r>
      <w:r w:rsidRPr="00AF1C32">
        <w:rPr>
          <w:rFonts w:ascii="Times New Roman" w:eastAsia="Times New Roman" w:hAnsi="Times New Roman" w:cs="Times New Roman"/>
          <w:sz w:val="20"/>
          <w:szCs w:val="20"/>
        </w:rPr>
        <w:br/>
        <w:t>    D. First palmar interoxsseous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Gluteus medius is supplied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Ilio-inguinal Artery </w:t>
      </w:r>
      <w:r w:rsidRPr="00AF1C32">
        <w:rPr>
          <w:rFonts w:ascii="Times New Roman" w:eastAsia="Times New Roman" w:hAnsi="Times New Roman" w:cs="Times New Roman"/>
          <w:sz w:val="20"/>
          <w:szCs w:val="20"/>
        </w:rPr>
        <w:br/>
        <w:t>    B. Inferior Gluteal Artery </w:t>
      </w:r>
      <w:r w:rsidRPr="00AF1C32">
        <w:rPr>
          <w:rFonts w:ascii="Times New Roman" w:eastAsia="Times New Roman" w:hAnsi="Times New Roman" w:cs="Times New Roman"/>
          <w:sz w:val="20"/>
          <w:szCs w:val="20"/>
        </w:rPr>
        <w:br/>
        <w:t>    C. Superior Gluteal Artery </w:t>
      </w:r>
      <w:r w:rsidRPr="00AF1C32">
        <w:rPr>
          <w:rFonts w:ascii="Times New Roman" w:eastAsia="Times New Roman" w:hAnsi="Times New Roman" w:cs="Times New Roman"/>
          <w:sz w:val="20"/>
          <w:szCs w:val="20"/>
        </w:rPr>
        <w:br/>
        <w:t>    D. Obturator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Joint between epiphysis and diaphysis of a long bone is a type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Plane synovial joint </w:t>
      </w:r>
      <w:r w:rsidRPr="00AF1C32">
        <w:rPr>
          <w:rFonts w:ascii="Times New Roman" w:eastAsia="Times New Roman" w:hAnsi="Times New Roman" w:cs="Times New Roman"/>
          <w:sz w:val="20"/>
          <w:szCs w:val="20"/>
        </w:rPr>
        <w:br/>
        <w:t>    B. Fibrous joint </w:t>
      </w:r>
      <w:r w:rsidRPr="00AF1C32">
        <w:rPr>
          <w:rFonts w:ascii="Times New Roman" w:eastAsia="Times New Roman" w:hAnsi="Times New Roman" w:cs="Times New Roman"/>
          <w:sz w:val="20"/>
          <w:szCs w:val="20"/>
        </w:rPr>
        <w:br/>
        <w:t>    C. Symphysis </w:t>
      </w:r>
      <w:r w:rsidRPr="00AF1C32">
        <w:rPr>
          <w:rFonts w:ascii="Times New Roman" w:eastAsia="Times New Roman" w:hAnsi="Times New Roman" w:cs="Times New Roman"/>
          <w:sz w:val="20"/>
          <w:szCs w:val="20"/>
        </w:rPr>
        <w:br/>
        <w:t>    D. Synchondrosis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The foll group of Lymph nodes receives lymphatics from the uterus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External iliac </w:t>
      </w:r>
      <w:r w:rsidRPr="00AF1C32">
        <w:rPr>
          <w:rFonts w:ascii="Times New Roman" w:eastAsia="Times New Roman" w:hAnsi="Times New Roman" w:cs="Times New Roman"/>
          <w:sz w:val="20"/>
          <w:szCs w:val="20"/>
        </w:rPr>
        <w:br/>
        <w:t>    B. Internal iliac </w:t>
      </w:r>
      <w:r w:rsidRPr="00AF1C32">
        <w:rPr>
          <w:rFonts w:ascii="Times New Roman" w:eastAsia="Times New Roman" w:hAnsi="Times New Roman" w:cs="Times New Roman"/>
          <w:sz w:val="20"/>
          <w:szCs w:val="20"/>
        </w:rPr>
        <w:br/>
        <w:t>    C. Superficial inguinal </w:t>
      </w:r>
      <w:r w:rsidRPr="00AF1C32">
        <w:rPr>
          <w:rFonts w:ascii="Times New Roman" w:eastAsia="Times New Roman" w:hAnsi="Times New Roman" w:cs="Times New Roman"/>
          <w:sz w:val="20"/>
          <w:szCs w:val="20"/>
        </w:rPr>
        <w:br/>
        <w:t>    D. Deep inguinal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A :: 2 A :: 3 D :: 4 B :: 5 A :: 6 C :: 7 B :: 8 A :: 9 D :: 10 C :: 11 C :: 12 B :: 13 C :: 14 C :: 15 D :: 16 D :: 17 A :: 18 C :: 19 B :: 20 D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29</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All are the actions of Tensor fascia lata except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Hip flexion </w:t>
      </w:r>
      <w:r w:rsidRPr="00AF1C32">
        <w:rPr>
          <w:rFonts w:ascii="Times New Roman" w:eastAsia="Times New Roman" w:hAnsi="Times New Roman" w:cs="Times New Roman"/>
          <w:sz w:val="20"/>
          <w:szCs w:val="20"/>
        </w:rPr>
        <w:br/>
        <w:t>    B. Hip adduction </w:t>
      </w:r>
      <w:r w:rsidRPr="00AF1C32">
        <w:rPr>
          <w:rFonts w:ascii="Times New Roman" w:eastAsia="Times New Roman" w:hAnsi="Times New Roman" w:cs="Times New Roman"/>
          <w:sz w:val="20"/>
          <w:szCs w:val="20"/>
        </w:rPr>
        <w:br/>
        <w:t>    C. Knee flexion </w:t>
      </w:r>
      <w:r w:rsidRPr="00AF1C32">
        <w:rPr>
          <w:rFonts w:ascii="Times New Roman" w:eastAsia="Times New Roman" w:hAnsi="Times New Roman" w:cs="Times New Roman"/>
          <w:sz w:val="20"/>
          <w:szCs w:val="20"/>
        </w:rPr>
        <w:br/>
        <w:t>    D. Knee extension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An 80-year-old woman has glands located in the mucous membrane covering the uvula that are non-functional. Which ganglion is most likely injured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Geniculate </w:t>
      </w:r>
      <w:r w:rsidRPr="00AF1C32">
        <w:rPr>
          <w:rFonts w:ascii="Times New Roman" w:eastAsia="Times New Roman" w:hAnsi="Times New Roman" w:cs="Times New Roman"/>
          <w:sz w:val="20"/>
          <w:szCs w:val="20"/>
        </w:rPr>
        <w:br/>
        <w:t>    B. Otic </w:t>
      </w:r>
      <w:r w:rsidRPr="00AF1C32">
        <w:rPr>
          <w:rFonts w:ascii="Times New Roman" w:eastAsia="Times New Roman" w:hAnsi="Times New Roman" w:cs="Times New Roman"/>
          <w:sz w:val="20"/>
          <w:szCs w:val="20"/>
        </w:rPr>
        <w:br/>
        <w:t>    C. Sphenopalatine </w:t>
      </w:r>
      <w:r w:rsidRPr="00AF1C32">
        <w:rPr>
          <w:rFonts w:ascii="Times New Roman" w:eastAsia="Times New Roman" w:hAnsi="Times New Roman" w:cs="Times New Roman"/>
          <w:sz w:val="20"/>
          <w:szCs w:val="20"/>
        </w:rPr>
        <w:br/>
        <w:t>    D. Trigeminal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All of the following statements about the splenic artery are true except that it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Has a tortuous course </w:t>
      </w:r>
      <w:r w:rsidRPr="00AF1C32">
        <w:rPr>
          <w:rFonts w:ascii="Times New Roman" w:eastAsia="Times New Roman" w:hAnsi="Times New Roman" w:cs="Times New Roman"/>
          <w:sz w:val="20"/>
          <w:szCs w:val="20"/>
        </w:rPr>
        <w:br/>
        <w:t>    B. Supplies the greater curvature of stomach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20"/>
          <w:szCs w:val="20"/>
        </w:rPr>
        <w:lastRenderedPageBreak/>
        <w:t>    C. Is a branch of the coeliac trunk </w:t>
      </w:r>
      <w:r w:rsidRPr="00AF1C32">
        <w:rPr>
          <w:rFonts w:ascii="Times New Roman" w:eastAsia="Times New Roman" w:hAnsi="Times New Roman" w:cs="Times New Roman"/>
          <w:sz w:val="20"/>
          <w:szCs w:val="20"/>
        </w:rPr>
        <w:br/>
        <w:t>    D. Has branches that anastomose freely within the spleen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Artery that enters the tonsil by piercing the superior constrictor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Greater palatine artery </w:t>
      </w:r>
      <w:r w:rsidRPr="00AF1C32">
        <w:rPr>
          <w:rFonts w:ascii="Times New Roman" w:eastAsia="Times New Roman" w:hAnsi="Times New Roman" w:cs="Times New Roman"/>
          <w:sz w:val="20"/>
          <w:szCs w:val="20"/>
        </w:rPr>
        <w:br/>
        <w:t>    B. Tonsillar artery </w:t>
      </w:r>
      <w:r w:rsidRPr="00AF1C32">
        <w:rPr>
          <w:rFonts w:ascii="Times New Roman" w:eastAsia="Times New Roman" w:hAnsi="Times New Roman" w:cs="Times New Roman"/>
          <w:sz w:val="20"/>
          <w:szCs w:val="20"/>
        </w:rPr>
        <w:br/>
        <w:t>    C. Ascending pharyngeal artery </w:t>
      </w:r>
      <w:r w:rsidRPr="00AF1C32">
        <w:rPr>
          <w:rFonts w:ascii="Times New Roman" w:eastAsia="Times New Roman" w:hAnsi="Times New Roman" w:cs="Times New Roman"/>
          <w:sz w:val="20"/>
          <w:szCs w:val="20"/>
        </w:rPr>
        <w:br/>
        <w:t>    D. Ascending palatine branch of facial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Which muscle extends the knee with hip extended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Biceps femoris </w:t>
      </w:r>
      <w:r w:rsidRPr="00AF1C32">
        <w:rPr>
          <w:rFonts w:ascii="Times New Roman" w:eastAsia="Times New Roman" w:hAnsi="Times New Roman" w:cs="Times New Roman"/>
          <w:sz w:val="20"/>
          <w:szCs w:val="20"/>
        </w:rPr>
        <w:br/>
        <w:t>    B. Vastus medialis </w:t>
      </w:r>
      <w:r w:rsidRPr="00AF1C32">
        <w:rPr>
          <w:rFonts w:ascii="Times New Roman" w:eastAsia="Times New Roman" w:hAnsi="Times New Roman" w:cs="Times New Roman"/>
          <w:sz w:val="20"/>
          <w:szCs w:val="20"/>
        </w:rPr>
        <w:br/>
        <w:t>    C. Rectus femoris </w:t>
      </w:r>
      <w:r w:rsidRPr="00AF1C32">
        <w:rPr>
          <w:rFonts w:ascii="Times New Roman" w:eastAsia="Times New Roman" w:hAnsi="Times New Roman" w:cs="Times New Roman"/>
          <w:sz w:val="20"/>
          <w:szCs w:val="20"/>
        </w:rPr>
        <w:br/>
        <w:t>    D. Vastus lateralis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The following statements concerning chorda tympani nerve are true except that it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Contains preganglionic parasympathetic fibers </w:t>
      </w:r>
      <w:r w:rsidRPr="00AF1C32">
        <w:rPr>
          <w:rFonts w:ascii="Times New Roman" w:eastAsia="Times New Roman" w:hAnsi="Times New Roman" w:cs="Times New Roman"/>
          <w:sz w:val="20"/>
          <w:szCs w:val="20"/>
        </w:rPr>
        <w:br/>
        <w:t>    B. Carries secretomotor fibers to the parotid gland </w:t>
      </w:r>
      <w:r w:rsidRPr="00AF1C32">
        <w:rPr>
          <w:rFonts w:ascii="Times New Roman" w:eastAsia="Times New Roman" w:hAnsi="Times New Roman" w:cs="Times New Roman"/>
          <w:sz w:val="20"/>
          <w:szCs w:val="20"/>
        </w:rPr>
        <w:br/>
        <w:t>    C. Joins lingual nerve in infratemporal fossa </w:t>
      </w:r>
      <w:r w:rsidRPr="00AF1C32">
        <w:rPr>
          <w:rFonts w:ascii="Times New Roman" w:eastAsia="Times New Roman" w:hAnsi="Times New Roman" w:cs="Times New Roman"/>
          <w:sz w:val="20"/>
          <w:szCs w:val="20"/>
        </w:rPr>
        <w:br/>
        <w:t>    D. Is a branch of facial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Trachea extends from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C6-T4 vertebra </w:t>
      </w:r>
      <w:r w:rsidRPr="00AF1C32">
        <w:rPr>
          <w:rFonts w:ascii="Times New Roman" w:eastAsia="Times New Roman" w:hAnsi="Times New Roman" w:cs="Times New Roman"/>
          <w:sz w:val="20"/>
          <w:szCs w:val="20"/>
        </w:rPr>
        <w:br/>
        <w:t>    B. C5-T3 vertebra </w:t>
      </w:r>
      <w:r w:rsidRPr="00AF1C32">
        <w:rPr>
          <w:rFonts w:ascii="Times New Roman" w:eastAsia="Times New Roman" w:hAnsi="Times New Roman" w:cs="Times New Roman"/>
          <w:sz w:val="20"/>
          <w:szCs w:val="20"/>
        </w:rPr>
        <w:br/>
        <w:t>    C. C4-T3 vertebra </w:t>
      </w:r>
      <w:r w:rsidRPr="00AF1C32">
        <w:rPr>
          <w:rFonts w:ascii="Times New Roman" w:eastAsia="Times New Roman" w:hAnsi="Times New Roman" w:cs="Times New Roman"/>
          <w:sz w:val="20"/>
          <w:szCs w:val="20"/>
        </w:rPr>
        <w:br/>
        <w:t>    D. C6-T6 vertebra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Middle part of interventricular septum is supplied by the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Circumflex artery </w:t>
      </w:r>
      <w:r w:rsidRPr="00AF1C32">
        <w:rPr>
          <w:rFonts w:ascii="Times New Roman" w:eastAsia="Times New Roman" w:hAnsi="Times New Roman" w:cs="Times New Roman"/>
          <w:sz w:val="20"/>
          <w:szCs w:val="20"/>
        </w:rPr>
        <w:br/>
        <w:t>    B. Posterior interventricular </w:t>
      </w:r>
      <w:r w:rsidRPr="00AF1C32">
        <w:rPr>
          <w:rFonts w:ascii="Times New Roman" w:eastAsia="Times New Roman" w:hAnsi="Times New Roman" w:cs="Times New Roman"/>
          <w:sz w:val="20"/>
          <w:szCs w:val="20"/>
        </w:rPr>
        <w:br/>
        <w:t>    C. Left anterior descending </w:t>
      </w:r>
      <w:r w:rsidRPr="00AF1C32">
        <w:rPr>
          <w:rFonts w:ascii="Times New Roman" w:eastAsia="Times New Roman" w:hAnsi="Times New Roman" w:cs="Times New Roman"/>
          <w:sz w:val="20"/>
          <w:szCs w:val="20"/>
        </w:rPr>
        <w:br/>
        <w:t>    D. Acute marginal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Choose incorrect statement regarding metathalamus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Medial geniculate body is an auditory relay nucleus </w:t>
      </w:r>
      <w:r w:rsidRPr="00AF1C32">
        <w:rPr>
          <w:rFonts w:ascii="Times New Roman" w:eastAsia="Times New Roman" w:hAnsi="Times New Roman" w:cs="Times New Roman"/>
          <w:sz w:val="20"/>
          <w:szCs w:val="20"/>
        </w:rPr>
        <w:br/>
        <w:t>    B. Integral part of dorsal thalamus </w:t>
      </w:r>
      <w:r w:rsidRPr="00AF1C32">
        <w:rPr>
          <w:rFonts w:ascii="Times New Roman" w:eastAsia="Times New Roman" w:hAnsi="Times New Roman" w:cs="Times New Roman"/>
          <w:sz w:val="20"/>
          <w:szCs w:val="20"/>
        </w:rPr>
        <w:br/>
        <w:t>    C. Lateral geniculate body is a visual relay nucleus </w:t>
      </w:r>
      <w:r w:rsidRPr="00AF1C32">
        <w:rPr>
          <w:rFonts w:ascii="Times New Roman" w:eastAsia="Times New Roman" w:hAnsi="Times New Roman" w:cs="Times New Roman"/>
          <w:sz w:val="20"/>
          <w:szCs w:val="20"/>
        </w:rPr>
        <w:br/>
        <w:t>    D. Derived from telenoaphalon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Which of the following statements is not true about pericardium?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It contains heart and juida-cardiac part of great vessels </w:t>
      </w:r>
      <w:r w:rsidRPr="00AF1C32">
        <w:rPr>
          <w:rFonts w:ascii="Times New Roman" w:eastAsia="Times New Roman" w:hAnsi="Times New Roman" w:cs="Times New Roman"/>
          <w:sz w:val="20"/>
          <w:szCs w:val="20"/>
        </w:rPr>
        <w:br/>
        <w:t>    B. It is posterior to corpus stemi and second to sixth costal cartilages </w:t>
      </w:r>
      <w:r w:rsidRPr="00AF1C32">
        <w:rPr>
          <w:rFonts w:ascii="Times New Roman" w:eastAsia="Times New Roman" w:hAnsi="Times New Roman" w:cs="Times New Roman"/>
          <w:sz w:val="20"/>
          <w:szCs w:val="20"/>
        </w:rPr>
        <w:br/>
        <w:t>    C. It is anterior to fifth to eighth thoracic vertebra </w:t>
      </w:r>
      <w:r w:rsidRPr="00AF1C32">
        <w:rPr>
          <w:rFonts w:ascii="Times New Roman" w:eastAsia="Times New Roman" w:hAnsi="Times New Roman" w:cs="Times New Roman"/>
          <w:sz w:val="20"/>
          <w:szCs w:val="20"/>
        </w:rPr>
        <w:br/>
        <w:t>    D. None of these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Non-spiral course of conotruncal septum gives rise to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Transposition of great arteries </w:t>
      </w:r>
      <w:r w:rsidRPr="00AF1C32">
        <w:rPr>
          <w:rFonts w:ascii="Times New Roman" w:eastAsia="Times New Roman" w:hAnsi="Times New Roman" w:cs="Times New Roman"/>
          <w:sz w:val="20"/>
          <w:szCs w:val="20"/>
        </w:rPr>
        <w:br/>
        <w:t>    B. Tetralogy of Fallot </w:t>
      </w:r>
      <w:r w:rsidRPr="00AF1C32">
        <w:rPr>
          <w:rFonts w:ascii="Times New Roman" w:eastAsia="Times New Roman" w:hAnsi="Times New Roman" w:cs="Times New Roman"/>
          <w:sz w:val="20"/>
          <w:szCs w:val="20"/>
        </w:rPr>
        <w:br/>
        <w:t>    C. Patent truncus arteriosus </w:t>
      </w:r>
      <w:r w:rsidRPr="00AF1C32">
        <w:rPr>
          <w:rFonts w:ascii="Times New Roman" w:eastAsia="Times New Roman" w:hAnsi="Times New Roman" w:cs="Times New Roman"/>
          <w:sz w:val="20"/>
          <w:szCs w:val="20"/>
        </w:rPr>
        <w:br/>
        <w:t>    D. Coarctation of aorta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Following statements concerning the spermatic cord are correct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It extends from the deep inguinal ring to the scrotum </w:t>
      </w:r>
      <w:r w:rsidRPr="00AF1C32">
        <w:rPr>
          <w:rFonts w:ascii="Times New Roman" w:eastAsia="Times New Roman" w:hAnsi="Times New Roman" w:cs="Times New Roman"/>
          <w:sz w:val="20"/>
          <w:szCs w:val="20"/>
        </w:rPr>
        <w:br/>
        <w:t>    B. It contains the testicular artery </w:t>
      </w:r>
      <w:r w:rsidRPr="00AF1C32">
        <w:rPr>
          <w:rFonts w:ascii="Times New Roman" w:eastAsia="Times New Roman" w:hAnsi="Times New Roman" w:cs="Times New Roman"/>
          <w:sz w:val="20"/>
          <w:szCs w:val="20"/>
        </w:rPr>
        <w:br/>
        <w:t>    C. It is covered by five layers of spermatic fascia </w:t>
      </w:r>
      <w:r w:rsidRPr="00AF1C32">
        <w:rPr>
          <w:rFonts w:ascii="Times New Roman" w:eastAsia="Times New Roman" w:hAnsi="Times New Roman" w:cs="Times New Roman"/>
          <w:sz w:val="20"/>
          <w:szCs w:val="20"/>
        </w:rPr>
        <w:br/>
        <w:t>    D. It contains the pampiniform plexus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Untrue about ureteric bud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Forms collecting tubules </w:t>
      </w:r>
      <w:r w:rsidRPr="00AF1C32">
        <w:rPr>
          <w:rFonts w:ascii="Times New Roman" w:eastAsia="Times New Roman" w:hAnsi="Times New Roman" w:cs="Times New Roman"/>
          <w:sz w:val="20"/>
          <w:szCs w:val="20"/>
        </w:rPr>
        <w:br/>
        <w:t>    B. Arises from Wolffian duct </w:t>
      </w:r>
      <w:r w:rsidRPr="00AF1C32">
        <w:rPr>
          <w:rFonts w:ascii="Times New Roman" w:eastAsia="Times New Roman" w:hAnsi="Times New Roman" w:cs="Times New Roman"/>
          <w:sz w:val="20"/>
          <w:szCs w:val="20"/>
        </w:rPr>
        <w:br/>
        <w:t>    C. Endodermal derivative </w:t>
      </w:r>
      <w:r w:rsidRPr="00AF1C32">
        <w:rPr>
          <w:rFonts w:ascii="Times New Roman" w:eastAsia="Times New Roman" w:hAnsi="Times New Roman" w:cs="Times New Roman"/>
          <w:sz w:val="20"/>
          <w:szCs w:val="20"/>
        </w:rPr>
        <w:br/>
        <w:t>    D. Penetrates metanephric tissue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In the fracture of middle cranial fossa, loss of taste sensations from palate would be due to lesion 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Greater petrosal nerve </w:t>
      </w:r>
      <w:r w:rsidRPr="00AF1C32">
        <w:rPr>
          <w:rFonts w:ascii="Times New Roman" w:eastAsia="Times New Roman" w:hAnsi="Times New Roman" w:cs="Times New Roman"/>
          <w:sz w:val="20"/>
          <w:szCs w:val="20"/>
        </w:rPr>
        <w:br/>
        <w:t>    B. Cervical ganglion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20"/>
          <w:szCs w:val="20"/>
        </w:rPr>
        <w:lastRenderedPageBreak/>
        <w:t>    C. Trigeminal ganglion </w:t>
      </w:r>
      <w:r w:rsidRPr="00AF1C32">
        <w:rPr>
          <w:rFonts w:ascii="Times New Roman" w:eastAsia="Times New Roman" w:hAnsi="Times New Roman" w:cs="Times New Roman"/>
          <w:sz w:val="20"/>
          <w:szCs w:val="20"/>
        </w:rPr>
        <w:br/>
        <w:t>    D. Deep petrosal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Nerve that is related to the parotid gland is the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Facial nerve </w:t>
      </w:r>
      <w:r w:rsidRPr="00AF1C32">
        <w:rPr>
          <w:rFonts w:ascii="Times New Roman" w:eastAsia="Times New Roman" w:hAnsi="Times New Roman" w:cs="Times New Roman"/>
          <w:sz w:val="20"/>
          <w:szCs w:val="20"/>
        </w:rPr>
        <w:br/>
        <w:t>    B. Trigeminal nerve </w:t>
      </w:r>
      <w:r w:rsidRPr="00AF1C32">
        <w:rPr>
          <w:rFonts w:ascii="Times New Roman" w:eastAsia="Times New Roman" w:hAnsi="Times New Roman" w:cs="Times New Roman"/>
          <w:sz w:val="20"/>
          <w:szCs w:val="20"/>
        </w:rPr>
        <w:br/>
        <w:t>    C. Abducent nerve </w:t>
      </w:r>
      <w:r w:rsidRPr="00AF1C32">
        <w:rPr>
          <w:rFonts w:ascii="Times New Roman" w:eastAsia="Times New Roman" w:hAnsi="Times New Roman" w:cs="Times New Roman"/>
          <w:sz w:val="20"/>
          <w:szCs w:val="20"/>
        </w:rPr>
        <w:br/>
        <w:t>    D. Trochlear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Which of the following structures is likely to get damaged when the semiflexed knee is suddenly rotated medially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Anterior cruciate ligament </w:t>
      </w:r>
      <w:r w:rsidRPr="00AF1C32">
        <w:rPr>
          <w:rFonts w:ascii="Times New Roman" w:eastAsia="Times New Roman" w:hAnsi="Times New Roman" w:cs="Times New Roman"/>
          <w:sz w:val="20"/>
          <w:szCs w:val="20"/>
        </w:rPr>
        <w:br/>
        <w:t>    B. Lateral meniscus </w:t>
      </w:r>
      <w:r w:rsidRPr="00AF1C32">
        <w:rPr>
          <w:rFonts w:ascii="Times New Roman" w:eastAsia="Times New Roman" w:hAnsi="Times New Roman" w:cs="Times New Roman"/>
          <w:sz w:val="20"/>
          <w:szCs w:val="20"/>
        </w:rPr>
        <w:br/>
        <w:t>    C. Medial meniscus </w:t>
      </w:r>
      <w:r w:rsidRPr="00AF1C32">
        <w:rPr>
          <w:rFonts w:ascii="Times New Roman" w:eastAsia="Times New Roman" w:hAnsi="Times New Roman" w:cs="Times New Roman"/>
          <w:sz w:val="20"/>
          <w:szCs w:val="20"/>
        </w:rPr>
        <w:br/>
        <w:t>    D. Posterior cruciate ligament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Nerve supply to hypothenar muscles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Ulnar </w:t>
      </w:r>
      <w:r w:rsidRPr="00AF1C32">
        <w:rPr>
          <w:rFonts w:ascii="Times New Roman" w:eastAsia="Times New Roman" w:hAnsi="Times New Roman" w:cs="Times New Roman"/>
          <w:sz w:val="20"/>
          <w:szCs w:val="20"/>
        </w:rPr>
        <w:br/>
        <w:t>    B. Median </w:t>
      </w:r>
      <w:r w:rsidRPr="00AF1C32">
        <w:rPr>
          <w:rFonts w:ascii="Times New Roman" w:eastAsia="Times New Roman" w:hAnsi="Times New Roman" w:cs="Times New Roman"/>
          <w:sz w:val="20"/>
          <w:szCs w:val="20"/>
        </w:rPr>
        <w:br/>
        <w:t>    C. Radial </w:t>
      </w:r>
      <w:r w:rsidRPr="00AF1C32">
        <w:rPr>
          <w:rFonts w:ascii="Times New Roman" w:eastAsia="Times New Roman" w:hAnsi="Times New Roman" w:cs="Times New Roman"/>
          <w:sz w:val="20"/>
          <w:szCs w:val="20"/>
        </w:rPr>
        <w:br/>
        <w:t>    D. Musculocutaneous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Nerve involved in tarsal tunnel syndrome is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Lateral plantar </w:t>
      </w:r>
      <w:r w:rsidRPr="00AF1C32">
        <w:rPr>
          <w:rFonts w:ascii="Times New Roman" w:eastAsia="Times New Roman" w:hAnsi="Times New Roman" w:cs="Times New Roman"/>
          <w:sz w:val="20"/>
          <w:szCs w:val="20"/>
        </w:rPr>
        <w:br/>
        <w:t>    B. Medial plantar </w:t>
      </w:r>
      <w:r w:rsidRPr="00AF1C32">
        <w:rPr>
          <w:rFonts w:ascii="Times New Roman" w:eastAsia="Times New Roman" w:hAnsi="Times New Roman" w:cs="Times New Roman"/>
          <w:sz w:val="20"/>
          <w:szCs w:val="20"/>
        </w:rPr>
        <w:br/>
        <w:t>    C. Post tibial </w:t>
      </w:r>
      <w:r w:rsidRPr="00AF1C32">
        <w:rPr>
          <w:rFonts w:ascii="Times New Roman" w:eastAsia="Times New Roman" w:hAnsi="Times New Roman" w:cs="Times New Roman"/>
          <w:sz w:val="20"/>
          <w:szCs w:val="20"/>
        </w:rPr>
        <w:br/>
        <w:t>    D. Ant tibial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All are the branches of vertebral artery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Anterior spinal artery </w:t>
      </w:r>
      <w:r w:rsidRPr="00AF1C32">
        <w:rPr>
          <w:rFonts w:ascii="Times New Roman" w:eastAsia="Times New Roman" w:hAnsi="Times New Roman" w:cs="Times New Roman"/>
          <w:sz w:val="20"/>
          <w:szCs w:val="20"/>
        </w:rPr>
        <w:br/>
        <w:t>    B. Posterior inferior cerebellar artery </w:t>
      </w:r>
      <w:r w:rsidRPr="00AF1C32">
        <w:rPr>
          <w:rFonts w:ascii="Times New Roman" w:eastAsia="Times New Roman" w:hAnsi="Times New Roman" w:cs="Times New Roman"/>
          <w:sz w:val="20"/>
          <w:szCs w:val="20"/>
        </w:rPr>
        <w:br/>
        <w:t>    C. Anterior inferior cerebellar artery </w:t>
      </w:r>
      <w:r w:rsidRPr="00AF1C32">
        <w:rPr>
          <w:rFonts w:ascii="Times New Roman" w:eastAsia="Times New Roman" w:hAnsi="Times New Roman" w:cs="Times New Roman"/>
          <w:sz w:val="20"/>
          <w:szCs w:val="20"/>
        </w:rPr>
        <w:br/>
        <w:t>    D. Posterior spinal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All of the following are true about sold and grooves of head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Left coronary artery lies in the posterior coronary sulcus </w:t>
      </w:r>
      <w:r w:rsidRPr="00AF1C32">
        <w:rPr>
          <w:rFonts w:ascii="Times New Roman" w:eastAsia="Times New Roman" w:hAnsi="Times New Roman" w:cs="Times New Roman"/>
          <w:sz w:val="20"/>
          <w:szCs w:val="20"/>
        </w:rPr>
        <w:br/>
        <w:t>    B. Coronary sinus lies in the coronary sulcus posteriorly </w:t>
      </w:r>
      <w:r w:rsidRPr="00AF1C32">
        <w:rPr>
          <w:rFonts w:ascii="Times New Roman" w:eastAsia="Times New Roman" w:hAnsi="Times New Roman" w:cs="Times New Roman"/>
          <w:sz w:val="20"/>
          <w:szCs w:val="20"/>
        </w:rPr>
        <w:br/>
        <w:t>    C. Small cardiac vein lies in the posterior interventricular groove </w:t>
      </w:r>
      <w:r w:rsidRPr="00AF1C32">
        <w:rPr>
          <w:rFonts w:ascii="Times New Roman" w:eastAsia="Times New Roman" w:hAnsi="Times New Roman" w:cs="Times New Roman"/>
          <w:sz w:val="20"/>
          <w:szCs w:val="20"/>
        </w:rPr>
        <w:br/>
        <w:t>    D. Left coronary artery lies in anterior coronary sulcus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B :: 2 C :: 3 D :: 4 D :: 5 C :: 6 B :: 7 A :: 8 C :: 9 D :: 10 D :: 11 A :: 12 C :: 13 C :: 14 A :: 15 A :: 16 C :: 17 A :: 18 C :: 19 C :: 20 C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30</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Winging of scapula is due to paralysis of: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Long thoracic </w:t>
      </w:r>
      <w:r w:rsidRPr="00AF1C32">
        <w:rPr>
          <w:rFonts w:ascii="Times New Roman" w:eastAsia="Times New Roman" w:hAnsi="Times New Roman" w:cs="Times New Roman"/>
          <w:sz w:val="20"/>
          <w:szCs w:val="20"/>
        </w:rPr>
        <w:br/>
        <w:t>    B. Axillary </w:t>
      </w:r>
      <w:r w:rsidRPr="00AF1C32">
        <w:rPr>
          <w:rFonts w:ascii="Times New Roman" w:eastAsia="Times New Roman" w:hAnsi="Times New Roman" w:cs="Times New Roman"/>
          <w:sz w:val="20"/>
          <w:szCs w:val="20"/>
        </w:rPr>
        <w:br/>
        <w:t>    C. Radial </w:t>
      </w:r>
      <w:r w:rsidRPr="00AF1C32">
        <w:rPr>
          <w:rFonts w:ascii="Times New Roman" w:eastAsia="Times New Roman" w:hAnsi="Times New Roman" w:cs="Times New Roman"/>
          <w:sz w:val="20"/>
          <w:szCs w:val="20"/>
        </w:rPr>
        <w:br/>
        <w:t>    D. Median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A patient bleeding from the shoulder secondary to a knife wound is in fair condition because of the vascular anastamosis around the shoulder. Which of the following arteries is most likely a direct branch of the subclavian artery and involved in the anastamosis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Transverse cervical artery </w:t>
      </w:r>
      <w:r w:rsidRPr="00AF1C32">
        <w:rPr>
          <w:rFonts w:ascii="Times New Roman" w:eastAsia="Times New Roman" w:hAnsi="Times New Roman" w:cs="Times New Roman"/>
          <w:sz w:val="20"/>
          <w:szCs w:val="20"/>
        </w:rPr>
        <w:br/>
        <w:t>    B. Dorsal scapular artery </w:t>
      </w:r>
      <w:r w:rsidRPr="00AF1C32">
        <w:rPr>
          <w:rFonts w:ascii="Times New Roman" w:eastAsia="Times New Roman" w:hAnsi="Times New Roman" w:cs="Times New Roman"/>
          <w:sz w:val="20"/>
          <w:szCs w:val="20"/>
        </w:rPr>
        <w:br/>
        <w:t>    C. Thoracoacromial artery </w:t>
      </w:r>
      <w:r w:rsidRPr="00AF1C32">
        <w:rPr>
          <w:rFonts w:ascii="Times New Roman" w:eastAsia="Times New Roman" w:hAnsi="Times New Roman" w:cs="Times New Roman"/>
          <w:sz w:val="20"/>
          <w:szCs w:val="20"/>
        </w:rPr>
        <w:br/>
        <w:t>    D. Subscapular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Following structures represent derivatives of dorsal mesogastrium EXCEPT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Greater omentum </w:t>
      </w:r>
      <w:r w:rsidRPr="00AF1C32">
        <w:rPr>
          <w:rFonts w:ascii="Times New Roman" w:eastAsia="Times New Roman" w:hAnsi="Times New Roman" w:cs="Times New Roman"/>
          <w:sz w:val="20"/>
          <w:szCs w:val="20"/>
        </w:rPr>
        <w:br/>
        <w:t>    B. Lesser omentum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20"/>
          <w:szCs w:val="20"/>
        </w:rPr>
        <w:lastRenderedPageBreak/>
        <w:t>    C. Linorenal ligament </w:t>
      </w:r>
      <w:r w:rsidRPr="00AF1C32">
        <w:rPr>
          <w:rFonts w:ascii="Times New Roman" w:eastAsia="Times New Roman" w:hAnsi="Times New Roman" w:cs="Times New Roman"/>
          <w:sz w:val="20"/>
          <w:szCs w:val="20"/>
        </w:rPr>
        <w:br/>
        <w:t>    D. Gastrosplenic ligament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Patient is brought to the emrgency department with multiple fractures of the transverse processes of the cervical and upper thoracic vertebrae. Which of the following muscles might be paralyzed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Trapczius </w:t>
      </w:r>
      <w:r w:rsidRPr="00AF1C32">
        <w:rPr>
          <w:rFonts w:ascii="Times New Roman" w:eastAsia="Times New Roman" w:hAnsi="Times New Roman" w:cs="Times New Roman"/>
          <w:sz w:val="20"/>
          <w:szCs w:val="20"/>
        </w:rPr>
        <w:br/>
        <w:t>    B. Levator scapulae </w:t>
      </w:r>
      <w:r w:rsidRPr="00AF1C32">
        <w:rPr>
          <w:rFonts w:ascii="Times New Roman" w:eastAsia="Times New Roman" w:hAnsi="Times New Roman" w:cs="Times New Roman"/>
          <w:sz w:val="20"/>
          <w:szCs w:val="20"/>
        </w:rPr>
        <w:br/>
        <w:t>    C. Rhomboid major </w:t>
      </w:r>
      <w:r w:rsidRPr="00AF1C32">
        <w:rPr>
          <w:rFonts w:ascii="Times New Roman" w:eastAsia="Times New Roman" w:hAnsi="Times New Roman" w:cs="Times New Roman"/>
          <w:sz w:val="20"/>
          <w:szCs w:val="20"/>
        </w:rPr>
        <w:br/>
        <w:t>    D. Serratus posterior superior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All of the following are contents of deep perineal pouch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Prostatic part of urethra </w:t>
      </w:r>
      <w:r w:rsidRPr="00AF1C32">
        <w:rPr>
          <w:rFonts w:ascii="Times New Roman" w:eastAsia="Times New Roman" w:hAnsi="Times New Roman" w:cs="Times New Roman"/>
          <w:sz w:val="20"/>
          <w:szCs w:val="20"/>
        </w:rPr>
        <w:br/>
        <w:t>    B. Bulbourethral glands </w:t>
      </w:r>
      <w:r w:rsidRPr="00AF1C32">
        <w:rPr>
          <w:rFonts w:ascii="Times New Roman" w:eastAsia="Times New Roman" w:hAnsi="Times New Roman" w:cs="Times New Roman"/>
          <w:sz w:val="20"/>
          <w:szCs w:val="20"/>
        </w:rPr>
        <w:br/>
        <w:t>    C. Transversus perinei profundus </w:t>
      </w:r>
      <w:r w:rsidRPr="00AF1C32">
        <w:rPr>
          <w:rFonts w:ascii="Times New Roman" w:eastAsia="Times New Roman" w:hAnsi="Times New Roman" w:cs="Times New Roman"/>
          <w:sz w:val="20"/>
          <w:szCs w:val="20"/>
        </w:rPr>
        <w:br/>
        <w:t>    D. Membranous part of urethra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Superior thyroid artery is a branch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External carotid artery </w:t>
      </w:r>
      <w:r w:rsidRPr="00AF1C32">
        <w:rPr>
          <w:rFonts w:ascii="Times New Roman" w:eastAsia="Times New Roman" w:hAnsi="Times New Roman" w:cs="Times New Roman"/>
          <w:sz w:val="20"/>
          <w:szCs w:val="20"/>
        </w:rPr>
        <w:br/>
        <w:t>    B. Internal carotid artery </w:t>
      </w:r>
      <w:r w:rsidRPr="00AF1C32">
        <w:rPr>
          <w:rFonts w:ascii="Times New Roman" w:eastAsia="Times New Roman" w:hAnsi="Times New Roman" w:cs="Times New Roman"/>
          <w:sz w:val="20"/>
          <w:szCs w:val="20"/>
        </w:rPr>
        <w:br/>
        <w:t>    C. Subclavian artery </w:t>
      </w:r>
      <w:r w:rsidRPr="00AF1C32">
        <w:rPr>
          <w:rFonts w:ascii="Times New Roman" w:eastAsia="Times New Roman" w:hAnsi="Times New Roman" w:cs="Times New Roman"/>
          <w:sz w:val="20"/>
          <w:szCs w:val="20"/>
        </w:rPr>
        <w:br/>
        <w:t>    D. Facial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Vitelline vein forms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Ligamentum venosum </w:t>
      </w:r>
      <w:r w:rsidRPr="00AF1C32">
        <w:rPr>
          <w:rFonts w:ascii="Times New Roman" w:eastAsia="Times New Roman" w:hAnsi="Times New Roman" w:cs="Times New Roman"/>
          <w:sz w:val="20"/>
          <w:szCs w:val="20"/>
        </w:rPr>
        <w:br/>
        <w:t>    B. Ligamentum teres </w:t>
      </w:r>
      <w:r w:rsidRPr="00AF1C32">
        <w:rPr>
          <w:rFonts w:ascii="Times New Roman" w:eastAsia="Times New Roman" w:hAnsi="Times New Roman" w:cs="Times New Roman"/>
          <w:sz w:val="20"/>
          <w:szCs w:val="20"/>
        </w:rPr>
        <w:br/>
        <w:t>    C. Portal vein </w:t>
      </w:r>
      <w:r w:rsidRPr="00AF1C32">
        <w:rPr>
          <w:rFonts w:ascii="Times New Roman" w:eastAsia="Times New Roman" w:hAnsi="Times New Roman" w:cs="Times New Roman"/>
          <w:sz w:val="20"/>
          <w:szCs w:val="20"/>
        </w:rPr>
        <w:br/>
        <w:t>    D. Superior vena cava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Two parts of the Submandibular salivary glands are continuous with each other around the posterior border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Mylohyoid </w:t>
      </w:r>
      <w:r w:rsidRPr="00AF1C32">
        <w:rPr>
          <w:rFonts w:ascii="Times New Roman" w:eastAsia="Times New Roman" w:hAnsi="Times New Roman" w:cs="Times New Roman"/>
          <w:sz w:val="20"/>
          <w:szCs w:val="20"/>
        </w:rPr>
        <w:br/>
        <w:t>    B. Geniohyoid </w:t>
      </w:r>
      <w:r w:rsidRPr="00AF1C32">
        <w:rPr>
          <w:rFonts w:ascii="Times New Roman" w:eastAsia="Times New Roman" w:hAnsi="Times New Roman" w:cs="Times New Roman"/>
          <w:sz w:val="20"/>
          <w:szCs w:val="20"/>
        </w:rPr>
        <w:br/>
        <w:t>    C. Genioglossus </w:t>
      </w:r>
      <w:r w:rsidRPr="00AF1C32">
        <w:rPr>
          <w:rFonts w:ascii="Times New Roman" w:eastAsia="Times New Roman" w:hAnsi="Times New Roman" w:cs="Times New Roman"/>
          <w:sz w:val="20"/>
          <w:szCs w:val="20"/>
        </w:rPr>
        <w:br/>
        <w:t>    D. Hyoglossus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Supinator has the same innervation as of the following muscle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Biceps brachii </w:t>
      </w:r>
      <w:r w:rsidRPr="00AF1C32">
        <w:rPr>
          <w:rFonts w:ascii="Times New Roman" w:eastAsia="Times New Roman" w:hAnsi="Times New Roman" w:cs="Times New Roman"/>
          <w:sz w:val="20"/>
          <w:szCs w:val="20"/>
        </w:rPr>
        <w:br/>
        <w:t>    B. Pronator quadrates </w:t>
      </w:r>
      <w:r w:rsidRPr="00AF1C32">
        <w:rPr>
          <w:rFonts w:ascii="Times New Roman" w:eastAsia="Times New Roman" w:hAnsi="Times New Roman" w:cs="Times New Roman"/>
          <w:sz w:val="20"/>
          <w:szCs w:val="20"/>
        </w:rPr>
        <w:br/>
        <w:t>    C. Palmaris longus </w:t>
      </w:r>
      <w:r w:rsidRPr="00AF1C32">
        <w:rPr>
          <w:rFonts w:ascii="Times New Roman" w:eastAsia="Times New Roman" w:hAnsi="Times New Roman" w:cs="Times New Roman"/>
          <w:sz w:val="20"/>
          <w:szCs w:val="20"/>
        </w:rPr>
        <w:br/>
        <w:t>    D. Brachioradialis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Following are the rotators of thigh. Choose the incorrect pair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Medial rotators: Gluteus maximus &amp; quadratus femoris </w:t>
      </w:r>
      <w:r w:rsidRPr="00AF1C32">
        <w:rPr>
          <w:rFonts w:ascii="Times New Roman" w:eastAsia="Times New Roman" w:hAnsi="Times New Roman" w:cs="Times New Roman"/>
          <w:sz w:val="20"/>
          <w:szCs w:val="20"/>
        </w:rPr>
        <w:br/>
        <w:t>    B. Lateral rotators: Gamelli &amp; obturators </w:t>
      </w:r>
      <w:r w:rsidRPr="00AF1C32">
        <w:rPr>
          <w:rFonts w:ascii="Times New Roman" w:eastAsia="Times New Roman" w:hAnsi="Times New Roman" w:cs="Times New Roman"/>
          <w:sz w:val="20"/>
          <w:szCs w:val="20"/>
        </w:rPr>
        <w:br/>
        <w:t>    C. Medial rotators: Tensor fascia latae &amp; gluteus minimus </w:t>
      </w:r>
      <w:r w:rsidRPr="00AF1C32">
        <w:rPr>
          <w:rFonts w:ascii="Times New Roman" w:eastAsia="Times New Roman" w:hAnsi="Times New Roman" w:cs="Times New Roman"/>
          <w:sz w:val="20"/>
          <w:szCs w:val="20"/>
        </w:rPr>
        <w:br/>
        <w:t>    D. Lateral rotators: Piriformis &amp; gluteus maximus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The suspensory ligament of Berry of the thyroid gland is derived from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Investing layer </w:t>
      </w:r>
      <w:r w:rsidRPr="00AF1C32">
        <w:rPr>
          <w:rFonts w:ascii="Times New Roman" w:eastAsia="Times New Roman" w:hAnsi="Times New Roman" w:cs="Times New Roman"/>
          <w:sz w:val="20"/>
          <w:szCs w:val="20"/>
        </w:rPr>
        <w:br/>
        <w:t>    B. Pretracheal layer </w:t>
      </w:r>
      <w:r w:rsidRPr="00AF1C32">
        <w:rPr>
          <w:rFonts w:ascii="Times New Roman" w:eastAsia="Times New Roman" w:hAnsi="Times New Roman" w:cs="Times New Roman"/>
          <w:sz w:val="20"/>
          <w:szCs w:val="20"/>
        </w:rPr>
        <w:br/>
        <w:t>    C. Prevertebral layer </w:t>
      </w:r>
      <w:r w:rsidRPr="00AF1C32">
        <w:rPr>
          <w:rFonts w:ascii="Times New Roman" w:eastAsia="Times New Roman" w:hAnsi="Times New Roman" w:cs="Times New Roman"/>
          <w:sz w:val="20"/>
          <w:szCs w:val="20"/>
        </w:rPr>
        <w:br/>
        <w:t>    D. Carotid sheath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Double barr body is seen in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Turners </w:t>
      </w:r>
      <w:r w:rsidRPr="00AF1C32">
        <w:rPr>
          <w:rFonts w:ascii="Times New Roman" w:eastAsia="Times New Roman" w:hAnsi="Times New Roman" w:cs="Times New Roman"/>
          <w:sz w:val="20"/>
          <w:szCs w:val="20"/>
        </w:rPr>
        <w:br/>
        <w:t>    B. Klinefelters </w:t>
      </w:r>
      <w:r w:rsidRPr="00AF1C32">
        <w:rPr>
          <w:rFonts w:ascii="Times New Roman" w:eastAsia="Times New Roman" w:hAnsi="Times New Roman" w:cs="Times New Roman"/>
          <w:sz w:val="20"/>
          <w:szCs w:val="20"/>
        </w:rPr>
        <w:br/>
        <w:t>    C. XXX </w:t>
      </w:r>
      <w:r w:rsidRPr="00AF1C32">
        <w:rPr>
          <w:rFonts w:ascii="Times New Roman" w:eastAsia="Times New Roman" w:hAnsi="Times New Roman" w:cs="Times New Roman"/>
          <w:sz w:val="20"/>
          <w:szCs w:val="20"/>
        </w:rPr>
        <w:br/>
        <w:t>    D. Downs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Which of the following reach Ventro postero-medial thalamic nuclei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Solitario-thalamic </w:t>
      </w:r>
      <w:r w:rsidRPr="00AF1C32">
        <w:rPr>
          <w:rFonts w:ascii="Times New Roman" w:eastAsia="Times New Roman" w:hAnsi="Times New Roman" w:cs="Times New Roman"/>
          <w:sz w:val="20"/>
          <w:szCs w:val="20"/>
        </w:rPr>
        <w:br/>
        <w:t>    B. Dentatothalamic </w:t>
      </w:r>
      <w:r w:rsidRPr="00AF1C32">
        <w:rPr>
          <w:rFonts w:ascii="Times New Roman" w:eastAsia="Times New Roman" w:hAnsi="Times New Roman" w:cs="Times New Roman"/>
          <w:sz w:val="20"/>
          <w:szCs w:val="20"/>
        </w:rPr>
        <w:br/>
        <w:t>    C. Spinothalamic </w:t>
      </w:r>
      <w:r w:rsidRPr="00AF1C32">
        <w:rPr>
          <w:rFonts w:ascii="Times New Roman" w:eastAsia="Times New Roman" w:hAnsi="Times New Roman" w:cs="Times New Roman"/>
          <w:sz w:val="20"/>
          <w:szCs w:val="20"/>
        </w:rPr>
        <w:br/>
        <w:t>    D. Medial lemniscus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Chief Cells are found 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Fundus </w:t>
      </w:r>
      <w:r w:rsidRPr="00AF1C32">
        <w:rPr>
          <w:rFonts w:ascii="Times New Roman" w:eastAsia="Times New Roman" w:hAnsi="Times New Roman" w:cs="Times New Roman"/>
          <w:sz w:val="20"/>
          <w:szCs w:val="20"/>
        </w:rPr>
        <w:br/>
        <w:t>    B. Pit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20"/>
          <w:szCs w:val="20"/>
        </w:rPr>
        <w:lastRenderedPageBreak/>
        <w:t>    C. Neck </w:t>
      </w:r>
      <w:r w:rsidRPr="00AF1C32">
        <w:rPr>
          <w:rFonts w:ascii="Times New Roman" w:eastAsia="Times New Roman" w:hAnsi="Times New Roman" w:cs="Times New Roman"/>
          <w:sz w:val="20"/>
          <w:szCs w:val="20"/>
        </w:rPr>
        <w:br/>
        <w:t>    D. Body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Most common site of subclavian artery stenosis is in part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1st </w:t>
      </w:r>
      <w:r w:rsidRPr="00AF1C32">
        <w:rPr>
          <w:rFonts w:ascii="Times New Roman" w:eastAsia="Times New Roman" w:hAnsi="Times New Roman" w:cs="Times New Roman"/>
          <w:sz w:val="20"/>
          <w:szCs w:val="20"/>
        </w:rPr>
        <w:br/>
        <w:t>    B. 2nd </w:t>
      </w:r>
      <w:r w:rsidRPr="00AF1C32">
        <w:rPr>
          <w:rFonts w:ascii="Times New Roman" w:eastAsia="Times New Roman" w:hAnsi="Times New Roman" w:cs="Times New Roman"/>
          <w:sz w:val="20"/>
          <w:szCs w:val="20"/>
        </w:rPr>
        <w:br/>
        <w:t>    C. 3rd </w:t>
      </w:r>
      <w:r w:rsidRPr="00AF1C32">
        <w:rPr>
          <w:rFonts w:ascii="Times New Roman" w:eastAsia="Times New Roman" w:hAnsi="Times New Roman" w:cs="Times New Roman"/>
          <w:sz w:val="20"/>
          <w:szCs w:val="20"/>
        </w:rPr>
        <w:br/>
        <w:t>    D. Terminal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All are tributaries of cavernous sinus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Superior petrosal sinus </w:t>
      </w:r>
      <w:r w:rsidRPr="00AF1C32">
        <w:rPr>
          <w:rFonts w:ascii="Times New Roman" w:eastAsia="Times New Roman" w:hAnsi="Times New Roman" w:cs="Times New Roman"/>
          <w:sz w:val="20"/>
          <w:szCs w:val="20"/>
        </w:rPr>
        <w:br/>
        <w:t>    B. Inferior ophthalmic vein </w:t>
      </w:r>
      <w:r w:rsidRPr="00AF1C32">
        <w:rPr>
          <w:rFonts w:ascii="Times New Roman" w:eastAsia="Times New Roman" w:hAnsi="Times New Roman" w:cs="Times New Roman"/>
          <w:sz w:val="20"/>
          <w:szCs w:val="20"/>
        </w:rPr>
        <w:br/>
        <w:t>    C. Superior ophthalmic vein </w:t>
      </w:r>
      <w:r w:rsidRPr="00AF1C32">
        <w:rPr>
          <w:rFonts w:ascii="Times New Roman" w:eastAsia="Times New Roman" w:hAnsi="Times New Roman" w:cs="Times New Roman"/>
          <w:sz w:val="20"/>
          <w:szCs w:val="20"/>
        </w:rPr>
        <w:br/>
        <w:t>    D. Sphenoparietal sinus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All of the following are features of large intestine,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Large intestine secretes acidic mucus which helps in formation of stools </w:t>
      </w:r>
      <w:r w:rsidRPr="00AF1C32">
        <w:rPr>
          <w:rFonts w:ascii="Times New Roman" w:eastAsia="Times New Roman" w:hAnsi="Times New Roman" w:cs="Times New Roman"/>
          <w:sz w:val="20"/>
          <w:szCs w:val="20"/>
        </w:rPr>
        <w:br/>
        <w:t>    B. Absorbs salt and water </w:t>
      </w:r>
      <w:r w:rsidRPr="00AF1C32">
        <w:rPr>
          <w:rFonts w:ascii="Times New Roman" w:eastAsia="Times New Roman" w:hAnsi="Times New Roman" w:cs="Times New Roman"/>
          <w:sz w:val="20"/>
          <w:szCs w:val="20"/>
        </w:rPr>
        <w:br/>
        <w:t>    C. It is a site of mucocutaneous junction </w:t>
      </w:r>
      <w:r w:rsidRPr="00AF1C32">
        <w:rPr>
          <w:rFonts w:ascii="Times New Roman" w:eastAsia="Times New Roman" w:hAnsi="Times New Roman" w:cs="Times New Roman"/>
          <w:sz w:val="20"/>
          <w:szCs w:val="20"/>
        </w:rPr>
        <w:br/>
        <w:t>    D. Its epithelium contains goblet cells in large numbers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Pancreas is supplied by all of the following arteries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Coeliac </w:t>
      </w:r>
      <w:r w:rsidRPr="00AF1C32">
        <w:rPr>
          <w:rFonts w:ascii="Times New Roman" w:eastAsia="Times New Roman" w:hAnsi="Times New Roman" w:cs="Times New Roman"/>
          <w:sz w:val="20"/>
          <w:szCs w:val="20"/>
        </w:rPr>
        <w:br/>
        <w:t>    B. Splenic </w:t>
      </w:r>
      <w:r w:rsidRPr="00AF1C32">
        <w:rPr>
          <w:rFonts w:ascii="Times New Roman" w:eastAsia="Times New Roman" w:hAnsi="Times New Roman" w:cs="Times New Roman"/>
          <w:sz w:val="20"/>
          <w:szCs w:val="20"/>
        </w:rPr>
        <w:br/>
        <w:t>    C. Gastroepiploic </w:t>
      </w:r>
      <w:r w:rsidRPr="00AF1C32">
        <w:rPr>
          <w:rFonts w:ascii="Times New Roman" w:eastAsia="Times New Roman" w:hAnsi="Times New Roman" w:cs="Times New Roman"/>
          <w:sz w:val="20"/>
          <w:szCs w:val="20"/>
        </w:rPr>
        <w:br/>
        <w:t>    D. Superior mesenteric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Great vein of Galen is formed by union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Superior sagittal sinus with straight sinus </w:t>
      </w:r>
      <w:r w:rsidRPr="00AF1C32">
        <w:rPr>
          <w:rFonts w:ascii="Times New Roman" w:eastAsia="Times New Roman" w:hAnsi="Times New Roman" w:cs="Times New Roman"/>
          <w:sz w:val="20"/>
          <w:szCs w:val="20"/>
        </w:rPr>
        <w:br/>
        <w:t>    B. Basal vein with straight sinus </w:t>
      </w:r>
      <w:r w:rsidRPr="00AF1C32">
        <w:rPr>
          <w:rFonts w:ascii="Times New Roman" w:eastAsia="Times New Roman" w:hAnsi="Times New Roman" w:cs="Times New Roman"/>
          <w:sz w:val="20"/>
          <w:szCs w:val="20"/>
        </w:rPr>
        <w:br/>
        <w:t>    C. Inferior Sagittal sinus with straight sinus </w:t>
      </w:r>
      <w:r w:rsidRPr="00AF1C32">
        <w:rPr>
          <w:rFonts w:ascii="Times New Roman" w:eastAsia="Times New Roman" w:hAnsi="Times New Roman" w:cs="Times New Roman"/>
          <w:sz w:val="20"/>
          <w:szCs w:val="20"/>
        </w:rPr>
        <w:br/>
        <w:t>    D. Two intemal cerebral veins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Anterior cruciate ligament prevents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Ant. dislocation of tibia </w:t>
      </w:r>
      <w:r w:rsidRPr="00AF1C32">
        <w:rPr>
          <w:rFonts w:ascii="Times New Roman" w:eastAsia="Times New Roman" w:hAnsi="Times New Roman" w:cs="Times New Roman"/>
          <w:sz w:val="20"/>
          <w:szCs w:val="20"/>
        </w:rPr>
        <w:br/>
        <w:t>    B. Post. dislocation of femur </w:t>
      </w:r>
      <w:r w:rsidRPr="00AF1C32">
        <w:rPr>
          <w:rFonts w:ascii="Times New Roman" w:eastAsia="Times New Roman" w:hAnsi="Times New Roman" w:cs="Times New Roman"/>
          <w:sz w:val="20"/>
          <w:szCs w:val="20"/>
        </w:rPr>
        <w:br/>
        <w:t>    C. Ant. dislocation of femur </w:t>
      </w:r>
      <w:r w:rsidRPr="00AF1C32">
        <w:rPr>
          <w:rFonts w:ascii="Times New Roman" w:eastAsia="Times New Roman" w:hAnsi="Times New Roman" w:cs="Times New Roman"/>
          <w:sz w:val="20"/>
          <w:szCs w:val="20"/>
        </w:rPr>
        <w:br/>
        <w:t>    D. Post dislocation of tibia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A :: 2 B :: 3 A :: 4 B :: 5 A :: 6 A :: 7 C :: 8 A :: 9 D :: 10 A :: 11 B :: 12 C :: 13 A :: 14 A :: 15 A :: 16 A :: 17 A :: 18 C :: 19 D :: 20 A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31</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Anterior cruciate ligament prevents :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Ant. dislocation of tibia </w:t>
      </w:r>
      <w:r w:rsidRPr="00AF1C32">
        <w:rPr>
          <w:rFonts w:ascii="Times New Roman" w:eastAsia="Times New Roman" w:hAnsi="Times New Roman" w:cs="Times New Roman"/>
          <w:sz w:val="20"/>
          <w:szCs w:val="20"/>
        </w:rPr>
        <w:br/>
        <w:t>    B. Post dislocation of tibia </w:t>
      </w:r>
      <w:r w:rsidRPr="00AF1C32">
        <w:rPr>
          <w:rFonts w:ascii="Times New Roman" w:eastAsia="Times New Roman" w:hAnsi="Times New Roman" w:cs="Times New Roman"/>
          <w:sz w:val="20"/>
          <w:szCs w:val="20"/>
        </w:rPr>
        <w:br/>
        <w:t>    C. Post. dislocation of femur </w:t>
      </w:r>
      <w:r w:rsidRPr="00AF1C32">
        <w:rPr>
          <w:rFonts w:ascii="Times New Roman" w:eastAsia="Times New Roman" w:hAnsi="Times New Roman" w:cs="Times New Roman"/>
          <w:sz w:val="20"/>
          <w:szCs w:val="20"/>
        </w:rPr>
        <w:br/>
        <w:t>    D. Ant. dislocation of femur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It directly enters the right atrium: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Anterior cardiac vein </w:t>
      </w:r>
      <w:r w:rsidRPr="00AF1C32">
        <w:rPr>
          <w:rFonts w:ascii="Times New Roman" w:eastAsia="Times New Roman" w:hAnsi="Times New Roman" w:cs="Times New Roman"/>
          <w:sz w:val="20"/>
          <w:szCs w:val="20"/>
        </w:rPr>
        <w:br/>
        <w:t>    B. Great cardiac vein </w:t>
      </w:r>
      <w:r w:rsidRPr="00AF1C32">
        <w:rPr>
          <w:rFonts w:ascii="Times New Roman" w:eastAsia="Times New Roman" w:hAnsi="Times New Roman" w:cs="Times New Roman"/>
          <w:sz w:val="20"/>
          <w:szCs w:val="20"/>
        </w:rPr>
        <w:br/>
        <w:t>    C. Middle cardiac vein </w:t>
      </w:r>
      <w:r w:rsidRPr="00AF1C32">
        <w:rPr>
          <w:rFonts w:ascii="Times New Roman" w:eastAsia="Times New Roman" w:hAnsi="Times New Roman" w:cs="Times New Roman"/>
          <w:sz w:val="20"/>
          <w:szCs w:val="20"/>
        </w:rPr>
        <w:br/>
        <w:t>    D. Small cardiac vein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Stability of the ankle joint is maintained by all of the following,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Deltoid ligament </w:t>
      </w:r>
      <w:r w:rsidRPr="00AF1C32">
        <w:rPr>
          <w:rFonts w:ascii="Times New Roman" w:eastAsia="Times New Roman" w:hAnsi="Times New Roman" w:cs="Times New Roman"/>
          <w:sz w:val="20"/>
          <w:szCs w:val="20"/>
        </w:rPr>
        <w:br/>
        <w:t>    B. Lateral ligament </w:t>
      </w:r>
      <w:r w:rsidRPr="00AF1C32">
        <w:rPr>
          <w:rFonts w:ascii="Times New Roman" w:eastAsia="Times New Roman" w:hAnsi="Times New Roman" w:cs="Times New Roman"/>
          <w:sz w:val="20"/>
          <w:szCs w:val="20"/>
        </w:rPr>
        <w:br/>
        <w:t>    C. Shape of the superior talar articular surface </w:t>
      </w:r>
      <w:r w:rsidRPr="00AF1C32">
        <w:rPr>
          <w:rFonts w:ascii="Times New Roman" w:eastAsia="Times New Roman" w:hAnsi="Times New Roman" w:cs="Times New Roman"/>
          <w:sz w:val="20"/>
          <w:szCs w:val="20"/>
        </w:rPr>
        <w:br/>
        <w:t>    D. Plantar calcaneo navicular ligament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The layer of artery that becomes thin at the carotid sinus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A. Tunica media </w:t>
      </w:r>
      <w:r w:rsidRPr="00AF1C32">
        <w:rPr>
          <w:rFonts w:ascii="Times New Roman" w:eastAsia="Times New Roman" w:hAnsi="Times New Roman" w:cs="Times New Roman"/>
          <w:sz w:val="20"/>
          <w:szCs w:val="20"/>
        </w:rPr>
        <w:br/>
        <w:t>    B. Tunica adventitia </w:t>
      </w:r>
      <w:r w:rsidRPr="00AF1C32">
        <w:rPr>
          <w:rFonts w:ascii="Times New Roman" w:eastAsia="Times New Roman" w:hAnsi="Times New Roman" w:cs="Times New Roman"/>
          <w:sz w:val="20"/>
          <w:szCs w:val="20"/>
        </w:rPr>
        <w:br/>
        <w:t>    C. Tunica intima </w:t>
      </w:r>
      <w:r w:rsidRPr="00AF1C32">
        <w:rPr>
          <w:rFonts w:ascii="Times New Roman" w:eastAsia="Times New Roman" w:hAnsi="Times New Roman" w:cs="Times New Roman"/>
          <w:sz w:val="20"/>
          <w:szCs w:val="20"/>
        </w:rPr>
        <w:br/>
        <w:t>    D. Mesothelial layer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Which structure is not sensitive to pain?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Serous pericardium </w:t>
      </w:r>
      <w:r w:rsidRPr="00AF1C32">
        <w:rPr>
          <w:rFonts w:ascii="Times New Roman" w:eastAsia="Times New Roman" w:hAnsi="Times New Roman" w:cs="Times New Roman"/>
          <w:sz w:val="20"/>
          <w:szCs w:val="20"/>
        </w:rPr>
        <w:br/>
        <w:t>    B. Fibrous pericardium </w:t>
      </w:r>
      <w:r w:rsidRPr="00AF1C32">
        <w:rPr>
          <w:rFonts w:ascii="Times New Roman" w:eastAsia="Times New Roman" w:hAnsi="Times New Roman" w:cs="Times New Roman"/>
          <w:sz w:val="20"/>
          <w:szCs w:val="20"/>
        </w:rPr>
        <w:br/>
        <w:t>    C. Parietal pericardium </w:t>
      </w:r>
      <w:r w:rsidRPr="00AF1C32">
        <w:rPr>
          <w:rFonts w:ascii="Times New Roman" w:eastAsia="Times New Roman" w:hAnsi="Times New Roman" w:cs="Times New Roman"/>
          <w:sz w:val="20"/>
          <w:szCs w:val="20"/>
        </w:rPr>
        <w:br/>
        <w:t>    D. Visceral pericardium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Cutaneous nerve supply of the dorsum of foot is given below. Find the wrong statement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First interdigital cleft is supplied by Deep peroneal nerve </w:t>
      </w:r>
      <w:r w:rsidRPr="00AF1C32">
        <w:rPr>
          <w:rFonts w:ascii="Times New Roman" w:eastAsia="Times New Roman" w:hAnsi="Times New Roman" w:cs="Times New Roman"/>
          <w:sz w:val="20"/>
          <w:szCs w:val="20"/>
        </w:rPr>
        <w:br/>
        <w:t>    B. The lateral margin has superficial peroneal nerve territory </w:t>
      </w:r>
      <w:r w:rsidRPr="00AF1C32">
        <w:rPr>
          <w:rFonts w:ascii="Times New Roman" w:eastAsia="Times New Roman" w:hAnsi="Times New Roman" w:cs="Times New Roman"/>
          <w:sz w:val="20"/>
          <w:szCs w:val="20"/>
        </w:rPr>
        <w:br/>
        <w:t>    C. The medial margin has saphenous nerve supply </w:t>
      </w:r>
      <w:r w:rsidRPr="00AF1C32">
        <w:rPr>
          <w:rFonts w:ascii="Times New Roman" w:eastAsia="Times New Roman" w:hAnsi="Times New Roman" w:cs="Times New Roman"/>
          <w:sz w:val="20"/>
          <w:szCs w:val="20"/>
        </w:rPr>
        <w:br/>
        <w:t>    D. Most of the dorsum is supplied by the superficial peroneal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Optic foramen is situated 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Greater wing and body of sphenoid </w:t>
      </w:r>
      <w:r w:rsidRPr="00AF1C32">
        <w:rPr>
          <w:rFonts w:ascii="Times New Roman" w:eastAsia="Times New Roman" w:hAnsi="Times New Roman" w:cs="Times New Roman"/>
          <w:sz w:val="20"/>
          <w:szCs w:val="20"/>
        </w:rPr>
        <w:br/>
        <w:t>    B. Lesser wing of sphenoid </w:t>
      </w:r>
      <w:r w:rsidRPr="00AF1C32">
        <w:rPr>
          <w:rFonts w:ascii="Times New Roman" w:eastAsia="Times New Roman" w:hAnsi="Times New Roman" w:cs="Times New Roman"/>
          <w:sz w:val="20"/>
          <w:szCs w:val="20"/>
        </w:rPr>
        <w:br/>
        <w:t>    C. Temporal bone </w:t>
      </w:r>
      <w:r w:rsidRPr="00AF1C32">
        <w:rPr>
          <w:rFonts w:ascii="Times New Roman" w:eastAsia="Times New Roman" w:hAnsi="Times New Roman" w:cs="Times New Roman"/>
          <w:sz w:val="20"/>
          <w:szCs w:val="20"/>
        </w:rPr>
        <w:br/>
        <w:t>    D. Greater wing of sphenoid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Which is not a branch of posterior cord of Brachial plexus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Lower subscapular </w:t>
      </w:r>
      <w:r w:rsidRPr="00AF1C32">
        <w:rPr>
          <w:rFonts w:ascii="Times New Roman" w:eastAsia="Times New Roman" w:hAnsi="Times New Roman" w:cs="Times New Roman"/>
          <w:sz w:val="20"/>
          <w:szCs w:val="20"/>
        </w:rPr>
        <w:br/>
        <w:t>    B. Axillary </w:t>
      </w:r>
      <w:r w:rsidRPr="00AF1C32">
        <w:rPr>
          <w:rFonts w:ascii="Times New Roman" w:eastAsia="Times New Roman" w:hAnsi="Times New Roman" w:cs="Times New Roman"/>
          <w:sz w:val="20"/>
          <w:szCs w:val="20"/>
        </w:rPr>
        <w:br/>
        <w:t>    C. Dorsal scapular </w:t>
      </w:r>
      <w:r w:rsidRPr="00AF1C32">
        <w:rPr>
          <w:rFonts w:ascii="Times New Roman" w:eastAsia="Times New Roman" w:hAnsi="Times New Roman" w:cs="Times New Roman"/>
          <w:sz w:val="20"/>
          <w:szCs w:val="20"/>
        </w:rPr>
        <w:br/>
        <w:t>    D. Thoracodorsal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The type of joint between the xiphoid process and the body of sternum is 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Symphysis </w:t>
      </w:r>
      <w:r w:rsidRPr="00AF1C32">
        <w:rPr>
          <w:rFonts w:ascii="Times New Roman" w:eastAsia="Times New Roman" w:hAnsi="Times New Roman" w:cs="Times New Roman"/>
          <w:sz w:val="20"/>
          <w:szCs w:val="20"/>
        </w:rPr>
        <w:br/>
        <w:t>    B. Synostosis </w:t>
      </w:r>
      <w:r w:rsidRPr="00AF1C32">
        <w:rPr>
          <w:rFonts w:ascii="Times New Roman" w:eastAsia="Times New Roman" w:hAnsi="Times New Roman" w:cs="Times New Roman"/>
          <w:sz w:val="20"/>
          <w:szCs w:val="20"/>
        </w:rPr>
        <w:br/>
        <w:t>    C. Synchondrosis </w:t>
      </w:r>
      <w:r w:rsidRPr="00AF1C32">
        <w:rPr>
          <w:rFonts w:ascii="Times New Roman" w:eastAsia="Times New Roman" w:hAnsi="Times New Roman" w:cs="Times New Roman"/>
          <w:sz w:val="20"/>
          <w:szCs w:val="20"/>
        </w:rPr>
        <w:br/>
        <w:t>    D. Syndesmosis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A patient has the ability to stand erect with eyes open but falls with closed eyes. The axonal pathway lesioned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Dorsal spino-cerebellar </w:t>
      </w:r>
      <w:r w:rsidRPr="00AF1C32">
        <w:rPr>
          <w:rFonts w:ascii="Times New Roman" w:eastAsia="Times New Roman" w:hAnsi="Times New Roman" w:cs="Times New Roman"/>
          <w:sz w:val="20"/>
          <w:szCs w:val="20"/>
        </w:rPr>
        <w:br/>
        <w:t>    B. Ventral spino-cerebellar </w:t>
      </w:r>
      <w:r w:rsidRPr="00AF1C32">
        <w:rPr>
          <w:rFonts w:ascii="Times New Roman" w:eastAsia="Times New Roman" w:hAnsi="Times New Roman" w:cs="Times New Roman"/>
          <w:sz w:val="20"/>
          <w:szCs w:val="20"/>
        </w:rPr>
        <w:br/>
        <w:t>    C. Spinal lemniscus </w:t>
      </w:r>
      <w:r w:rsidRPr="00AF1C32">
        <w:rPr>
          <w:rFonts w:ascii="Times New Roman" w:eastAsia="Times New Roman" w:hAnsi="Times New Roman" w:cs="Times New Roman"/>
          <w:sz w:val="20"/>
          <w:szCs w:val="20"/>
        </w:rPr>
        <w:br/>
        <w:t>    D. Medial lemniscus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Right atrium has____openings: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2 </w:t>
      </w:r>
      <w:r w:rsidRPr="00AF1C32">
        <w:rPr>
          <w:rFonts w:ascii="Times New Roman" w:eastAsia="Times New Roman" w:hAnsi="Times New Roman" w:cs="Times New Roman"/>
          <w:sz w:val="20"/>
          <w:szCs w:val="20"/>
        </w:rPr>
        <w:br/>
        <w:t>    B. 3 </w:t>
      </w:r>
      <w:r w:rsidRPr="00AF1C32">
        <w:rPr>
          <w:rFonts w:ascii="Times New Roman" w:eastAsia="Times New Roman" w:hAnsi="Times New Roman" w:cs="Times New Roman"/>
          <w:sz w:val="20"/>
          <w:szCs w:val="20"/>
        </w:rPr>
        <w:br/>
        <w:t>    C. 4 </w:t>
      </w:r>
      <w:r w:rsidRPr="00AF1C32">
        <w:rPr>
          <w:rFonts w:ascii="Times New Roman" w:eastAsia="Times New Roman" w:hAnsi="Times New Roman" w:cs="Times New Roman"/>
          <w:sz w:val="20"/>
          <w:szCs w:val="20"/>
        </w:rPr>
        <w:br/>
        <w:t>    D. 5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Following are the sites of internal haemorrhoids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3 O'clock </w:t>
      </w:r>
      <w:r w:rsidRPr="00AF1C32">
        <w:rPr>
          <w:rFonts w:ascii="Times New Roman" w:eastAsia="Times New Roman" w:hAnsi="Times New Roman" w:cs="Times New Roman"/>
          <w:sz w:val="20"/>
          <w:szCs w:val="20"/>
        </w:rPr>
        <w:br/>
        <w:t>    B. 5 O'clock </w:t>
      </w:r>
      <w:r w:rsidRPr="00AF1C32">
        <w:rPr>
          <w:rFonts w:ascii="Times New Roman" w:eastAsia="Times New Roman" w:hAnsi="Times New Roman" w:cs="Times New Roman"/>
          <w:sz w:val="20"/>
          <w:szCs w:val="20"/>
        </w:rPr>
        <w:br/>
        <w:t>    C. 7 O'clock </w:t>
      </w:r>
      <w:r w:rsidRPr="00AF1C32">
        <w:rPr>
          <w:rFonts w:ascii="Times New Roman" w:eastAsia="Times New Roman" w:hAnsi="Times New Roman" w:cs="Times New Roman"/>
          <w:sz w:val="20"/>
          <w:szCs w:val="20"/>
        </w:rPr>
        <w:br/>
        <w:t>    D. 11 O'clock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Injury to radial nerve at wrist leads to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Loss of supination in extended position </w:t>
      </w:r>
      <w:r w:rsidRPr="00AF1C32">
        <w:rPr>
          <w:rFonts w:ascii="Times New Roman" w:eastAsia="Times New Roman" w:hAnsi="Times New Roman" w:cs="Times New Roman"/>
          <w:sz w:val="20"/>
          <w:szCs w:val="20"/>
        </w:rPr>
        <w:br/>
        <w:t>    B. Sensory loss on adjacent sides of III &amp; IV fingers </w:t>
      </w:r>
      <w:r w:rsidRPr="00AF1C32">
        <w:rPr>
          <w:rFonts w:ascii="Times New Roman" w:eastAsia="Times New Roman" w:hAnsi="Times New Roman" w:cs="Times New Roman"/>
          <w:sz w:val="20"/>
          <w:szCs w:val="20"/>
        </w:rPr>
        <w:br/>
        <w:t>    C. Wrist drop </w:t>
      </w:r>
      <w:r w:rsidRPr="00AF1C32">
        <w:rPr>
          <w:rFonts w:ascii="Times New Roman" w:eastAsia="Times New Roman" w:hAnsi="Times New Roman" w:cs="Times New Roman"/>
          <w:sz w:val="20"/>
          <w:szCs w:val="20"/>
        </w:rPr>
        <w:br/>
        <w:t>    D. Paralysis of adductor pollucis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Urogenital Diaphragm is made up of the following,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Deep transverse perineus </w:t>
      </w:r>
      <w:r w:rsidRPr="00AF1C32">
        <w:rPr>
          <w:rFonts w:ascii="Times New Roman" w:eastAsia="Times New Roman" w:hAnsi="Times New Roman" w:cs="Times New Roman"/>
          <w:sz w:val="20"/>
          <w:szCs w:val="20"/>
        </w:rPr>
        <w:br/>
        <w:t>    B. Perinial membrane </w:t>
      </w:r>
      <w:r w:rsidRPr="00AF1C32">
        <w:rPr>
          <w:rFonts w:ascii="Times New Roman" w:eastAsia="Times New Roman" w:hAnsi="Times New Roman" w:cs="Times New Roman"/>
          <w:sz w:val="20"/>
          <w:szCs w:val="20"/>
        </w:rPr>
        <w:br/>
        <w:t>    C. Colle's fascia </w:t>
      </w:r>
      <w:r w:rsidRPr="00AF1C32">
        <w:rPr>
          <w:rFonts w:ascii="Times New Roman" w:eastAsia="Times New Roman" w:hAnsi="Times New Roman" w:cs="Times New Roman"/>
          <w:sz w:val="20"/>
          <w:szCs w:val="20"/>
        </w:rPr>
        <w:br/>
        <w:t>    D. Sphincter Urethrae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Jugular foramen transmits all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A. Cranial nerves 9.10 and 11 </w:t>
      </w:r>
      <w:r w:rsidRPr="00AF1C32">
        <w:rPr>
          <w:rFonts w:ascii="Times New Roman" w:eastAsia="Times New Roman" w:hAnsi="Times New Roman" w:cs="Times New Roman"/>
          <w:sz w:val="20"/>
          <w:szCs w:val="20"/>
        </w:rPr>
        <w:br/>
        <w:t>    B. Lesser petrosal nerve </w:t>
      </w:r>
      <w:r w:rsidRPr="00AF1C32">
        <w:rPr>
          <w:rFonts w:ascii="Times New Roman" w:eastAsia="Times New Roman" w:hAnsi="Times New Roman" w:cs="Times New Roman"/>
          <w:sz w:val="20"/>
          <w:szCs w:val="20"/>
        </w:rPr>
        <w:br/>
        <w:t>    C. Inferior petrosal sinus </w:t>
      </w:r>
      <w:r w:rsidRPr="00AF1C32">
        <w:rPr>
          <w:rFonts w:ascii="Times New Roman" w:eastAsia="Times New Roman" w:hAnsi="Times New Roman" w:cs="Times New Roman"/>
          <w:sz w:val="20"/>
          <w:szCs w:val="20"/>
        </w:rPr>
        <w:br/>
        <w:t>    D. Internal jugular vein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Gluteus medius is supplied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Inferior Gluteal Nerve </w:t>
      </w:r>
      <w:r w:rsidRPr="00AF1C32">
        <w:rPr>
          <w:rFonts w:ascii="Times New Roman" w:eastAsia="Times New Roman" w:hAnsi="Times New Roman" w:cs="Times New Roman"/>
          <w:sz w:val="20"/>
          <w:szCs w:val="20"/>
        </w:rPr>
        <w:br/>
        <w:t>    B. Nerve to Quadratus Femoris </w:t>
      </w:r>
      <w:r w:rsidRPr="00AF1C32">
        <w:rPr>
          <w:rFonts w:ascii="Times New Roman" w:eastAsia="Times New Roman" w:hAnsi="Times New Roman" w:cs="Times New Roman"/>
          <w:sz w:val="20"/>
          <w:szCs w:val="20"/>
        </w:rPr>
        <w:br/>
        <w:t>    C. Nerve to Obturator Internus </w:t>
      </w:r>
      <w:r w:rsidRPr="00AF1C32">
        <w:rPr>
          <w:rFonts w:ascii="Times New Roman" w:eastAsia="Times New Roman" w:hAnsi="Times New Roman" w:cs="Times New Roman"/>
          <w:sz w:val="20"/>
          <w:szCs w:val="20"/>
        </w:rPr>
        <w:br/>
        <w:t>    D. Superior Gluteal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Not Mesodermal in origin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Lung </w:t>
      </w:r>
      <w:r w:rsidRPr="00AF1C32">
        <w:rPr>
          <w:rFonts w:ascii="Times New Roman" w:eastAsia="Times New Roman" w:hAnsi="Times New Roman" w:cs="Times New Roman"/>
          <w:sz w:val="20"/>
          <w:szCs w:val="20"/>
        </w:rPr>
        <w:br/>
        <w:t>    B. Kidney </w:t>
      </w:r>
      <w:r w:rsidRPr="00AF1C32">
        <w:rPr>
          <w:rFonts w:ascii="Times New Roman" w:eastAsia="Times New Roman" w:hAnsi="Times New Roman" w:cs="Times New Roman"/>
          <w:sz w:val="20"/>
          <w:szCs w:val="20"/>
        </w:rPr>
        <w:br/>
        <w:t>    C. Heart </w:t>
      </w:r>
      <w:r w:rsidRPr="00AF1C32">
        <w:rPr>
          <w:rFonts w:ascii="Times New Roman" w:eastAsia="Times New Roman" w:hAnsi="Times New Roman" w:cs="Times New Roman"/>
          <w:sz w:val="20"/>
          <w:szCs w:val="20"/>
        </w:rPr>
        <w:br/>
        <w:t>    D. Uterus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All are the branches of vertebral artery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Posterior spinal artery </w:t>
      </w:r>
      <w:r w:rsidRPr="00AF1C32">
        <w:rPr>
          <w:rFonts w:ascii="Times New Roman" w:eastAsia="Times New Roman" w:hAnsi="Times New Roman" w:cs="Times New Roman"/>
          <w:sz w:val="20"/>
          <w:szCs w:val="20"/>
        </w:rPr>
        <w:br/>
        <w:t>    B. Anterior spinal artery </w:t>
      </w:r>
      <w:r w:rsidRPr="00AF1C32">
        <w:rPr>
          <w:rFonts w:ascii="Times New Roman" w:eastAsia="Times New Roman" w:hAnsi="Times New Roman" w:cs="Times New Roman"/>
          <w:sz w:val="20"/>
          <w:szCs w:val="20"/>
        </w:rPr>
        <w:br/>
        <w:t>    C. Posterior inferior cerebellar artery </w:t>
      </w:r>
      <w:r w:rsidRPr="00AF1C32">
        <w:rPr>
          <w:rFonts w:ascii="Times New Roman" w:eastAsia="Times New Roman" w:hAnsi="Times New Roman" w:cs="Times New Roman"/>
          <w:sz w:val="20"/>
          <w:szCs w:val="20"/>
        </w:rPr>
        <w:br/>
        <w:t>    D. Anterior inferior cerebellar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Stuctures at anorectal junction all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External sphincter </w:t>
      </w:r>
      <w:r w:rsidRPr="00AF1C32">
        <w:rPr>
          <w:rFonts w:ascii="Times New Roman" w:eastAsia="Times New Roman" w:hAnsi="Times New Roman" w:cs="Times New Roman"/>
          <w:sz w:val="20"/>
          <w:szCs w:val="20"/>
        </w:rPr>
        <w:br/>
        <w:t>    B. Internal sphincter </w:t>
      </w:r>
      <w:r w:rsidRPr="00AF1C32">
        <w:rPr>
          <w:rFonts w:ascii="Times New Roman" w:eastAsia="Times New Roman" w:hAnsi="Times New Roman" w:cs="Times New Roman"/>
          <w:sz w:val="20"/>
          <w:szCs w:val="20"/>
        </w:rPr>
        <w:br/>
        <w:t>    C. Anococcygeal raphe </w:t>
      </w:r>
      <w:r w:rsidRPr="00AF1C32">
        <w:rPr>
          <w:rFonts w:ascii="Times New Roman" w:eastAsia="Times New Roman" w:hAnsi="Times New Roman" w:cs="Times New Roman"/>
          <w:sz w:val="20"/>
          <w:szCs w:val="20"/>
        </w:rPr>
        <w:br/>
        <w:t>    D. Puborectalis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2nd part of duodenum is developed from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Foregut and midgut </w:t>
      </w:r>
      <w:r w:rsidRPr="00AF1C32">
        <w:rPr>
          <w:rFonts w:ascii="Times New Roman" w:eastAsia="Times New Roman" w:hAnsi="Times New Roman" w:cs="Times New Roman"/>
          <w:sz w:val="20"/>
          <w:szCs w:val="20"/>
        </w:rPr>
        <w:br/>
        <w:t>    B. Midgut and hindgut </w:t>
      </w:r>
      <w:r w:rsidRPr="00AF1C32">
        <w:rPr>
          <w:rFonts w:ascii="Times New Roman" w:eastAsia="Times New Roman" w:hAnsi="Times New Roman" w:cs="Times New Roman"/>
          <w:sz w:val="20"/>
          <w:szCs w:val="20"/>
        </w:rPr>
        <w:br/>
        <w:t>    C. Only forgut </w:t>
      </w:r>
      <w:r w:rsidRPr="00AF1C32">
        <w:rPr>
          <w:rFonts w:ascii="Times New Roman" w:eastAsia="Times New Roman" w:hAnsi="Times New Roman" w:cs="Times New Roman"/>
          <w:sz w:val="20"/>
          <w:szCs w:val="20"/>
        </w:rPr>
        <w:br/>
        <w:t>    D. Only midgut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A :: 2 C :: 3 D :: 4 A :: 5 D :: 6 B :: 7 B :: 8 C :: 9 A :: 10 D :: 11 C :: 12 B :: 13 B :: 14 C :: 15 B :: 16 D :: 17 A :: 18 D :: 19 C :: 20 A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32</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Gastroduodenal artery is derived from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Celiac artery </w:t>
      </w:r>
      <w:r w:rsidRPr="00AF1C32">
        <w:rPr>
          <w:rFonts w:ascii="Times New Roman" w:eastAsia="Times New Roman" w:hAnsi="Times New Roman" w:cs="Times New Roman"/>
          <w:sz w:val="20"/>
          <w:szCs w:val="20"/>
        </w:rPr>
        <w:br/>
        <w:t>    B. Hepatic artery </w:t>
      </w:r>
      <w:r w:rsidRPr="00AF1C32">
        <w:rPr>
          <w:rFonts w:ascii="Times New Roman" w:eastAsia="Times New Roman" w:hAnsi="Times New Roman" w:cs="Times New Roman"/>
          <w:sz w:val="20"/>
          <w:szCs w:val="20"/>
        </w:rPr>
        <w:br/>
        <w:t>    C. Splenic artery </w:t>
      </w:r>
      <w:r w:rsidRPr="00AF1C32">
        <w:rPr>
          <w:rFonts w:ascii="Times New Roman" w:eastAsia="Times New Roman" w:hAnsi="Times New Roman" w:cs="Times New Roman"/>
          <w:sz w:val="20"/>
          <w:szCs w:val="20"/>
        </w:rPr>
        <w:br/>
        <w:t>    D. Cystic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Finger drop with no wrist drop is caused by lesion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Radial nerve in the radial groove </w:t>
      </w:r>
      <w:r w:rsidRPr="00AF1C32">
        <w:rPr>
          <w:rFonts w:ascii="Times New Roman" w:eastAsia="Times New Roman" w:hAnsi="Times New Roman" w:cs="Times New Roman"/>
          <w:sz w:val="20"/>
          <w:szCs w:val="20"/>
        </w:rPr>
        <w:br/>
        <w:t>    B. Posterior interosseous nerve </w:t>
      </w:r>
      <w:r w:rsidRPr="00AF1C32">
        <w:rPr>
          <w:rFonts w:ascii="Times New Roman" w:eastAsia="Times New Roman" w:hAnsi="Times New Roman" w:cs="Times New Roman"/>
          <w:sz w:val="20"/>
          <w:szCs w:val="20"/>
        </w:rPr>
        <w:br/>
        <w:t>    C. Anterior interosseous nerve </w:t>
      </w:r>
      <w:r w:rsidRPr="00AF1C32">
        <w:rPr>
          <w:rFonts w:ascii="Times New Roman" w:eastAsia="Times New Roman" w:hAnsi="Times New Roman" w:cs="Times New Roman"/>
          <w:sz w:val="20"/>
          <w:szCs w:val="20"/>
        </w:rPr>
        <w:br/>
        <w:t>    D. Ulnar nerve behind medial epicondyle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All of the following are composite muscles,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Flexor carpi ulnaris </w:t>
      </w:r>
      <w:r w:rsidRPr="00AF1C32">
        <w:rPr>
          <w:rFonts w:ascii="Times New Roman" w:eastAsia="Times New Roman" w:hAnsi="Times New Roman" w:cs="Times New Roman"/>
          <w:sz w:val="20"/>
          <w:szCs w:val="20"/>
        </w:rPr>
        <w:br/>
        <w:t>    B. Flexor digitorum profundus </w:t>
      </w:r>
      <w:r w:rsidRPr="00AF1C32">
        <w:rPr>
          <w:rFonts w:ascii="Times New Roman" w:eastAsia="Times New Roman" w:hAnsi="Times New Roman" w:cs="Times New Roman"/>
          <w:sz w:val="20"/>
          <w:szCs w:val="20"/>
        </w:rPr>
        <w:br/>
        <w:t>    C. Pectineus </w:t>
      </w:r>
      <w:r w:rsidRPr="00AF1C32">
        <w:rPr>
          <w:rFonts w:ascii="Times New Roman" w:eastAsia="Times New Roman" w:hAnsi="Times New Roman" w:cs="Times New Roman"/>
          <w:sz w:val="20"/>
          <w:szCs w:val="20"/>
        </w:rPr>
        <w:br/>
        <w:t>    D. Biceps femoris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All of the following are composite muscle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Pectineus </w:t>
      </w:r>
      <w:r w:rsidRPr="00AF1C32">
        <w:rPr>
          <w:rFonts w:ascii="Times New Roman" w:eastAsia="Times New Roman" w:hAnsi="Times New Roman" w:cs="Times New Roman"/>
          <w:sz w:val="20"/>
          <w:szCs w:val="20"/>
        </w:rPr>
        <w:br/>
        <w:t>    B. Rectus femoris </w:t>
      </w:r>
      <w:r w:rsidRPr="00AF1C32">
        <w:rPr>
          <w:rFonts w:ascii="Times New Roman" w:eastAsia="Times New Roman" w:hAnsi="Times New Roman" w:cs="Times New Roman"/>
          <w:sz w:val="20"/>
          <w:szCs w:val="20"/>
        </w:rPr>
        <w:br/>
        <w:t>    C. Adductor magnus </w:t>
      </w:r>
      <w:r w:rsidRPr="00AF1C32">
        <w:rPr>
          <w:rFonts w:ascii="Times New Roman" w:eastAsia="Times New Roman" w:hAnsi="Times New Roman" w:cs="Times New Roman"/>
          <w:sz w:val="20"/>
          <w:szCs w:val="20"/>
        </w:rPr>
        <w:br/>
        <w:t>    D. Biceps femoris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xml:space="preserve">5. The cardiac jelly formed around the heart tube during early development, contributes to the formation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Pericardium </w:t>
      </w:r>
      <w:r w:rsidRPr="00AF1C32">
        <w:rPr>
          <w:rFonts w:ascii="Times New Roman" w:eastAsia="Times New Roman" w:hAnsi="Times New Roman" w:cs="Times New Roman"/>
          <w:sz w:val="20"/>
          <w:szCs w:val="20"/>
        </w:rPr>
        <w:br/>
        <w:t>    B. Mesocardium </w:t>
      </w:r>
      <w:r w:rsidRPr="00AF1C32">
        <w:rPr>
          <w:rFonts w:ascii="Times New Roman" w:eastAsia="Times New Roman" w:hAnsi="Times New Roman" w:cs="Times New Roman"/>
          <w:sz w:val="20"/>
          <w:szCs w:val="20"/>
        </w:rPr>
        <w:br/>
        <w:t>    C. Myocardium </w:t>
      </w:r>
      <w:r w:rsidRPr="00AF1C32">
        <w:rPr>
          <w:rFonts w:ascii="Times New Roman" w:eastAsia="Times New Roman" w:hAnsi="Times New Roman" w:cs="Times New Roman"/>
          <w:sz w:val="20"/>
          <w:szCs w:val="20"/>
        </w:rPr>
        <w:br/>
        <w:t>    D. Endocardium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A bullet strikes a murder suspect, who is involved in a gun fight with a police officer, in the arm, injuring the median nerve. Which of the following signs is most likely to be present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Waiter's tip hand </w:t>
      </w:r>
      <w:r w:rsidRPr="00AF1C32">
        <w:rPr>
          <w:rFonts w:ascii="Times New Roman" w:eastAsia="Times New Roman" w:hAnsi="Times New Roman" w:cs="Times New Roman"/>
          <w:sz w:val="20"/>
          <w:szCs w:val="20"/>
        </w:rPr>
        <w:br/>
        <w:t>    B. Claw hand </w:t>
      </w:r>
      <w:r w:rsidRPr="00AF1C32">
        <w:rPr>
          <w:rFonts w:ascii="Times New Roman" w:eastAsia="Times New Roman" w:hAnsi="Times New Roman" w:cs="Times New Roman"/>
          <w:sz w:val="20"/>
          <w:szCs w:val="20"/>
        </w:rPr>
        <w:br/>
        <w:t>    C. Wrist drop </w:t>
      </w:r>
      <w:r w:rsidRPr="00AF1C32">
        <w:rPr>
          <w:rFonts w:ascii="Times New Roman" w:eastAsia="Times New Roman" w:hAnsi="Times New Roman" w:cs="Times New Roman"/>
          <w:sz w:val="20"/>
          <w:szCs w:val="20"/>
        </w:rPr>
        <w:br/>
        <w:t>    D. Ape hand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Neck of pancreas is related on its posterior surface to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Gastroduodenal artery </w:t>
      </w:r>
      <w:r w:rsidRPr="00AF1C32">
        <w:rPr>
          <w:rFonts w:ascii="Times New Roman" w:eastAsia="Times New Roman" w:hAnsi="Times New Roman" w:cs="Times New Roman"/>
          <w:sz w:val="20"/>
          <w:szCs w:val="20"/>
        </w:rPr>
        <w:br/>
        <w:t>    B. Superior mesenteric vein </w:t>
      </w:r>
      <w:r w:rsidRPr="00AF1C32">
        <w:rPr>
          <w:rFonts w:ascii="Times New Roman" w:eastAsia="Times New Roman" w:hAnsi="Times New Roman" w:cs="Times New Roman"/>
          <w:sz w:val="20"/>
          <w:szCs w:val="20"/>
        </w:rPr>
        <w:br/>
        <w:t>    C. Inferior vena cava </w:t>
      </w:r>
      <w:r w:rsidRPr="00AF1C32">
        <w:rPr>
          <w:rFonts w:ascii="Times New Roman" w:eastAsia="Times New Roman" w:hAnsi="Times New Roman" w:cs="Times New Roman"/>
          <w:sz w:val="20"/>
          <w:szCs w:val="20"/>
        </w:rPr>
        <w:br/>
        <w:t>    D. Bile duct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All of the foll. are pneumatic bones Except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Maxilla </w:t>
      </w:r>
      <w:r w:rsidRPr="00AF1C32">
        <w:rPr>
          <w:rFonts w:ascii="Times New Roman" w:eastAsia="Times New Roman" w:hAnsi="Times New Roman" w:cs="Times New Roman"/>
          <w:sz w:val="20"/>
          <w:szCs w:val="20"/>
        </w:rPr>
        <w:br/>
        <w:t>    B. Parietal </w:t>
      </w:r>
      <w:r w:rsidRPr="00AF1C32">
        <w:rPr>
          <w:rFonts w:ascii="Times New Roman" w:eastAsia="Times New Roman" w:hAnsi="Times New Roman" w:cs="Times New Roman"/>
          <w:sz w:val="20"/>
          <w:szCs w:val="20"/>
        </w:rPr>
        <w:br/>
        <w:t>    C. Ethmoid </w:t>
      </w:r>
      <w:r w:rsidRPr="00AF1C32">
        <w:rPr>
          <w:rFonts w:ascii="Times New Roman" w:eastAsia="Times New Roman" w:hAnsi="Times New Roman" w:cs="Times New Roman"/>
          <w:sz w:val="20"/>
          <w:szCs w:val="20"/>
        </w:rPr>
        <w:br/>
        <w:t>    D. Mastoid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Which muscle extends the knee with hip extended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Biceps femoris </w:t>
      </w:r>
      <w:r w:rsidRPr="00AF1C32">
        <w:rPr>
          <w:rFonts w:ascii="Times New Roman" w:eastAsia="Times New Roman" w:hAnsi="Times New Roman" w:cs="Times New Roman"/>
          <w:sz w:val="20"/>
          <w:szCs w:val="20"/>
        </w:rPr>
        <w:br/>
        <w:t>    B. Vastus medialis </w:t>
      </w:r>
      <w:r w:rsidRPr="00AF1C32">
        <w:rPr>
          <w:rFonts w:ascii="Times New Roman" w:eastAsia="Times New Roman" w:hAnsi="Times New Roman" w:cs="Times New Roman"/>
          <w:sz w:val="20"/>
          <w:szCs w:val="20"/>
        </w:rPr>
        <w:br/>
        <w:t>    C. Rectus femoris </w:t>
      </w:r>
      <w:r w:rsidRPr="00AF1C32">
        <w:rPr>
          <w:rFonts w:ascii="Times New Roman" w:eastAsia="Times New Roman" w:hAnsi="Times New Roman" w:cs="Times New Roman"/>
          <w:sz w:val="20"/>
          <w:szCs w:val="20"/>
        </w:rPr>
        <w:br/>
        <w:t>    D. Vastus lateralis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Choose the correct statement regarding the endodermal derivatives of branchial arch pouches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Third : Ultimo branchial body </w:t>
      </w:r>
      <w:r w:rsidRPr="00AF1C32">
        <w:rPr>
          <w:rFonts w:ascii="Times New Roman" w:eastAsia="Times New Roman" w:hAnsi="Times New Roman" w:cs="Times New Roman"/>
          <w:sz w:val="20"/>
          <w:szCs w:val="20"/>
        </w:rPr>
        <w:br/>
        <w:t>    B. First : Tympanic antrum </w:t>
      </w:r>
      <w:r w:rsidRPr="00AF1C32">
        <w:rPr>
          <w:rFonts w:ascii="Times New Roman" w:eastAsia="Times New Roman" w:hAnsi="Times New Roman" w:cs="Times New Roman"/>
          <w:sz w:val="20"/>
          <w:szCs w:val="20"/>
        </w:rPr>
        <w:br/>
        <w:t>    C. Fourth Inferior parathyroid </w:t>
      </w:r>
      <w:r w:rsidRPr="00AF1C32">
        <w:rPr>
          <w:rFonts w:ascii="Times New Roman" w:eastAsia="Times New Roman" w:hAnsi="Times New Roman" w:cs="Times New Roman"/>
          <w:sz w:val="20"/>
          <w:szCs w:val="20"/>
        </w:rPr>
        <w:br/>
        <w:t>    D. Second : Tubotympanic recess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Radial nerve distal to the elbow joint gives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Muscular branches </w:t>
      </w:r>
      <w:r w:rsidRPr="00AF1C32">
        <w:rPr>
          <w:rFonts w:ascii="Times New Roman" w:eastAsia="Times New Roman" w:hAnsi="Times New Roman" w:cs="Times New Roman"/>
          <w:sz w:val="20"/>
          <w:szCs w:val="20"/>
        </w:rPr>
        <w:br/>
        <w:t>    B. Sensory branches </w:t>
      </w:r>
      <w:r w:rsidRPr="00AF1C32">
        <w:rPr>
          <w:rFonts w:ascii="Times New Roman" w:eastAsia="Times New Roman" w:hAnsi="Times New Roman" w:cs="Times New Roman"/>
          <w:sz w:val="20"/>
          <w:szCs w:val="20"/>
        </w:rPr>
        <w:br/>
        <w:t>    C. Articular branches </w:t>
      </w:r>
      <w:r w:rsidRPr="00AF1C32">
        <w:rPr>
          <w:rFonts w:ascii="Times New Roman" w:eastAsia="Times New Roman" w:hAnsi="Times New Roman" w:cs="Times New Roman"/>
          <w:sz w:val="20"/>
          <w:szCs w:val="20"/>
        </w:rPr>
        <w:br/>
        <w:t>    D. All these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False regarding autonomic nervous system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Preganglionic para sympathetic fibers are usually longer than preganglionic sympathetic fibers </w:t>
      </w:r>
      <w:r w:rsidRPr="00AF1C32">
        <w:rPr>
          <w:rFonts w:ascii="Times New Roman" w:eastAsia="Times New Roman" w:hAnsi="Times New Roman" w:cs="Times New Roman"/>
          <w:sz w:val="20"/>
          <w:szCs w:val="20"/>
        </w:rPr>
        <w:br/>
        <w:t>    B. Lateral horns of spinal cord mainly harbour cell bodies of the sympathetic nerves </w:t>
      </w:r>
      <w:r w:rsidRPr="00AF1C32">
        <w:rPr>
          <w:rFonts w:ascii="Times New Roman" w:eastAsia="Times New Roman" w:hAnsi="Times New Roman" w:cs="Times New Roman"/>
          <w:sz w:val="20"/>
          <w:szCs w:val="20"/>
        </w:rPr>
        <w:br/>
        <w:t>    C. Acetylcholine is the neurotransmitter at sympathetic and parasympathetic ganglia </w:t>
      </w:r>
      <w:r w:rsidRPr="00AF1C32">
        <w:rPr>
          <w:rFonts w:ascii="Times New Roman" w:eastAsia="Times New Roman" w:hAnsi="Times New Roman" w:cs="Times New Roman"/>
          <w:sz w:val="20"/>
          <w:szCs w:val="20"/>
        </w:rPr>
        <w:br/>
        <w:t>    D. Occulomotor nerve carries the post-ganglionic parasympathetic fibers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Injury to the sciatic nerve by intramuscular injection can be avoided if the needle is inserted into the upper lateral quadrant of buttock. This is because the sciatic nerve has all the following relationships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It lies deep to the gluteus maximus muscle </w:t>
      </w:r>
      <w:r w:rsidRPr="00AF1C32">
        <w:rPr>
          <w:rFonts w:ascii="Times New Roman" w:eastAsia="Times New Roman" w:hAnsi="Times New Roman" w:cs="Times New Roman"/>
          <w:sz w:val="20"/>
          <w:szCs w:val="20"/>
        </w:rPr>
        <w:br/>
        <w:t>    B. It is located midway between the ischial tuberosity and the posterior superior iliac spine </w:t>
      </w:r>
      <w:r w:rsidRPr="00AF1C32">
        <w:rPr>
          <w:rFonts w:ascii="Times New Roman" w:eastAsia="Times New Roman" w:hAnsi="Times New Roman" w:cs="Times New Roman"/>
          <w:sz w:val="20"/>
          <w:szCs w:val="20"/>
        </w:rPr>
        <w:br/>
        <w:t>    C. It emerges through the greater sciatic foramen inferior to the piriformis muscle </w:t>
      </w:r>
      <w:r w:rsidRPr="00AF1C32">
        <w:rPr>
          <w:rFonts w:ascii="Times New Roman" w:eastAsia="Times New Roman" w:hAnsi="Times New Roman" w:cs="Times New Roman"/>
          <w:sz w:val="20"/>
          <w:szCs w:val="20"/>
        </w:rPr>
        <w:br/>
        <w:t>    D. It lies deep to the gluteus medius and minimus muscle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Not Mesodermal in origin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Lung </w:t>
      </w:r>
      <w:r w:rsidRPr="00AF1C32">
        <w:rPr>
          <w:rFonts w:ascii="Times New Roman" w:eastAsia="Times New Roman" w:hAnsi="Times New Roman" w:cs="Times New Roman"/>
          <w:sz w:val="20"/>
          <w:szCs w:val="20"/>
        </w:rPr>
        <w:br/>
        <w:t>    B. Kidney </w:t>
      </w:r>
      <w:r w:rsidRPr="00AF1C32">
        <w:rPr>
          <w:rFonts w:ascii="Times New Roman" w:eastAsia="Times New Roman" w:hAnsi="Times New Roman" w:cs="Times New Roman"/>
          <w:sz w:val="20"/>
          <w:szCs w:val="20"/>
        </w:rPr>
        <w:br/>
        <w:t>    C. Heart </w:t>
      </w:r>
      <w:r w:rsidRPr="00AF1C32">
        <w:rPr>
          <w:rFonts w:ascii="Times New Roman" w:eastAsia="Times New Roman" w:hAnsi="Times New Roman" w:cs="Times New Roman"/>
          <w:sz w:val="20"/>
          <w:szCs w:val="20"/>
        </w:rPr>
        <w:br/>
        <w:t>    D. Uterus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Deep circumflex iliac artery is a branch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Internal iliac artery </w:t>
      </w:r>
      <w:r w:rsidRPr="00AF1C32">
        <w:rPr>
          <w:rFonts w:ascii="Times New Roman" w:eastAsia="Times New Roman" w:hAnsi="Times New Roman" w:cs="Times New Roman"/>
          <w:sz w:val="20"/>
          <w:szCs w:val="20"/>
        </w:rPr>
        <w:br/>
        <w:t>    B. External iliac artery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20"/>
          <w:szCs w:val="20"/>
        </w:rPr>
        <w:lastRenderedPageBreak/>
        <w:t>    C. Femoral artery </w:t>
      </w:r>
      <w:r w:rsidRPr="00AF1C32">
        <w:rPr>
          <w:rFonts w:ascii="Times New Roman" w:eastAsia="Times New Roman" w:hAnsi="Times New Roman" w:cs="Times New Roman"/>
          <w:sz w:val="20"/>
          <w:szCs w:val="20"/>
        </w:rPr>
        <w:br/>
        <w:t>    D. Inferior epigastric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Accommodation reflex is mediated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Abducent nucleus </w:t>
      </w:r>
      <w:r w:rsidRPr="00AF1C32">
        <w:rPr>
          <w:rFonts w:ascii="Times New Roman" w:eastAsia="Times New Roman" w:hAnsi="Times New Roman" w:cs="Times New Roman"/>
          <w:sz w:val="20"/>
          <w:szCs w:val="20"/>
        </w:rPr>
        <w:br/>
        <w:t>    B. Pretectat nucleus </w:t>
      </w:r>
      <w:r w:rsidRPr="00AF1C32">
        <w:rPr>
          <w:rFonts w:ascii="Times New Roman" w:eastAsia="Times New Roman" w:hAnsi="Times New Roman" w:cs="Times New Roman"/>
          <w:sz w:val="20"/>
          <w:szCs w:val="20"/>
        </w:rPr>
        <w:br/>
        <w:t>    C. Edinger Westphal nucleus </w:t>
      </w:r>
      <w:r w:rsidRPr="00AF1C32">
        <w:rPr>
          <w:rFonts w:ascii="Times New Roman" w:eastAsia="Times New Roman" w:hAnsi="Times New Roman" w:cs="Times New Roman"/>
          <w:sz w:val="20"/>
          <w:szCs w:val="20"/>
        </w:rPr>
        <w:br/>
        <w:t>    D. Mesencephalic nucleus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Venous drainage of esophagus is into the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Superior thyroid, inferior thyroid veins, azygous and hemi-azygous veins </w:t>
      </w:r>
      <w:r w:rsidRPr="00AF1C32">
        <w:rPr>
          <w:rFonts w:ascii="Times New Roman" w:eastAsia="Times New Roman" w:hAnsi="Times New Roman" w:cs="Times New Roman"/>
          <w:sz w:val="20"/>
          <w:szCs w:val="20"/>
        </w:rPr>
        <w:br/>
        <w:t>    B. Azygous and inferior thyroid veins </w:t>
      </w:r>
      <w:r w:rsidRPr="00AF1C32">
        <w:rPr>
          <w:rFonts w:ascii="Times New Roman" w:eastAsia="Times New Roman" w:hAnsi="Times New Roman" w:cs="Times New Roman"/>
          <w:sz w:val="20"/>
          <w:szCs w:val="20"/>
        </w:rPr>
        <w:br/>
        <w:t>    C. Azygous, inferior thyroid and left gastric veins  </w:t>
      </w:r>
      <w:r w:rsidRPr="00AF1C32">
        <w:rPr>
          <w:rFonts w:ascii="Times New Roman" w:eastAsia="Times New Roman" w:hAnsi="Times New Roman" w:cs="Times New Roman"/>
          <w:sz w:val="20"/>
          <w:szCs w:val="20"/>
        </w:rPr>
        <w:br/>
        <w:t>    D. Azygous, inferior thyroid and right gastric veins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Trachea extends from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C6-T4 vertebra </w:t>
      </w:r>
      <w:r w:rsidRPr="00AF1C32">
        <w:rPr>
          <w:rFonts w:ascii="Times New Roman" w:eastAsia="Times New Roman" w:hAnsi="Times New Roman" w:cs="Times New Roman"/>
          <w:sz w:val="20"/>
          <w:szCs w:val="20"/>
        </w:rPr>
        <w:br/>
        <w:t>    B. C5-T3 vertebra </w:t>
      </w:r>
      <w:r w:rsidRPr="00AF1C32">
        <w:rPr>
          <w:rFonts w:ascii="Times New Roman" w:eastAsia="Times New Roman" w:hAnsi="Times New Roman" w:cs="Times New Roman"/>
          <w:sz w:val="20"/>
          <w:szCs w:val="20"/>
        </w:rPr>
        <w:br/>
        <w:t>    C. C4-T3 vertebra </w:t>
      </w:r>
      <w:r w:rsidRPr="00AF1C32">
        <w:rPr>
          <w:rFonts w:ascii="Times New Roman" w:eastAsia="Times New Roman" w:hAnsi="Times New Roman" w:cs="Times New Roman"/>
          <w:sz w:val="20"/>
          <w:szCs w:val="20"/>
        </w:rPr>
        <w:br/>
        <w:t>    D. C6-T6 vertebra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In the adult, the chief arterial supply to the head of the femur is from the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Inferior gluteal artery </w:t>
      </w:r>
      <w:r w:rsidRPr="00AF1C32">
        <w:rPr>
          <w:rFonts w:ascii="Times New Roman" w:eastAsia="Times New Roman" w:hAnsi="Times New Roman" w:cs="Times New Roman"/>
          <w:sz w:val="20"/>
          <w:szCs w:val="20"/>
        </w:rPr>
        <w:br/>
        <w:t>    B. Branehes from the medial and lateral circumflex arteries </w:t>
      </w:r>
      <w:r w:rsidRPr="00AF1C32">
        <w:rPr>
          <w:rFonts w:ascii="Times New Roman" w:eastAsia="Times New Roman" w:hAnsi="Times New Roman" w:cs="Times New Roman"/>
          <w:sz w:val="20"/>
          <w:szCs w:val="20"/>
        </w:rPr>
        <w:br/>
        <w:t>    C. Obturator artery </w:t>
      </w:r>
      <w:r w:rsidRPr="00AF1C32">
        <w:rPr>
          <w:rFonts w:ascii="Times New Roman" w:eastAsia="Times New Roman" w:hAnsi="Times New Roman" w:cs="Times New Roman"/>
          <w:sz w:val="20"/>
          <w:szCs w:val="20"/>
        </w:rPr>
        <w:br/>
        <w:t>    D. Superficial circumflex iliac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The kinetic energy of the body is least in one of the following phases of walking cycle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Heel strike </w:t>
      </w:r>
      <w:r w:rsidRPr="00AF1C32">
        <w:rPr>
          <w:rFonts w:ascii="Times New Roman" w:eastAsia="Times New Roman" w:hAnsi="Times New Roman" w:cs="Times New Roman"/>
          <w:sz w:val="20"/>
          <w:szCs w:val="20"/>
        </w:rPr>
        <w:br/>
        <w:t>    B. Mid-strike </w:t>
      </w:r>
      <w:r w:rsidRPr="00AF1C32">
        <w:rPr>
          <w:rFonts w:ascii="Times New Roman" w:eastAsia="Times New Roman" w:hAnsi="Times New Roman" w:cs="Times New Roman"/>
          <w:sz w:val="20"/>
          <w:szCs w:val="20"/>
        </w:rPr>
        <w:br/>
        <w:t>    C. Double support </w:t>
      </w:r>
      <w:r w:rsidRPr="00AF1C32">
        <w:rPr>
          <w:rFonts w:ascii="Times New Roman" w:eastAsia="Times New Roman" w:hAnsi="Times New Roman" w:cs="Times New Roman"/>
          <w:sz w:val="20"/>
          <w:szCs w:val="20"/>
        </w:rPr>
        <w:br/>
        <w:t>    D. Toe-off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B :: 2 B :: 3 A :: 4 B :: 5 D :: 6 D :: 7 B :: 8 B :: 9 C :: 10 B :: 11 B :: 12 D :: 13 D :: 14 A :: 15 B :: 16 C :: 17 C :: 18 A :: 19 B :: 20 B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33</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Stereodlia are absent in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Epididymis </w:t>
      </w:r>
      <w:r w:rsidRPr="00AF1C32">
        <w:rPr>
          <w:rFonts w:ascii="Times New Roman" w:eastAsia="Times New Roman" w:hAnsi="Times New Roman" w:cs="Times New Roman"/>
          <w:sz w:val="20"/>
          <w:szCs w:val="20"/>
        </w:rPr>
        <w:br/>
        <w:t>    B. Central canal of spinal cord </w:t>
      </w:r>
      <w:r w:rsidRPr="00AF1C32">
        <w:rPr>
          <w:rFonts w:ascii="Times New Roman" w:eastAsia="Times New Roman" w:hAnsi="Times New Roman" w:cs="Times New Roman"/>
          <w:sz w:val="20"/>
          <w:szCs w:val="20"/>
        </w:rPr>
        <w:br/>
        <w:t>    C. Olfactory epithelium </w:t>
      </w:r>
      <w:r w:rsidRPr="00AF1C32">
        <w:rPr>
          <w:rFonts w:ascii="Times New Roman" w:eastAsia="Times New Roman" w:hAnsi="Times New Roman" w:cs="Times New Roman"/>
          <w:sz w:val="20"/>
          <w:szCs w:val="20"/>
        </w:rPr>
        <w:br/>
        <w:t>    D. B and C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Calcitonin is secreted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Follicular cells of thyroid </w:t>
      </w:r>
      <w:r w:rsidRPr="00AF1C32">
        <w:rPr>
          <w:rFonts w:ascii="Times New Roman" w:eastAsia="Times New Roman" w:hAnsi="Times New Roman" w:cs="Times New Roman"/>
          <w:sz w:val="20"/>
          <w:szCs w:val="20"/>
        </w:rPr>
        <w:br/>
        <w:t>    B. Parafollicular cells of parathyroid </w:t>
      </w:r>
      <w:r w:rsidRPr="00AF1C32">
        <w:rPr>
          <w:rFonts w:ascii="Times New Roman" w:eastAsia="Times New Roman" w:hAnsi="Times New Roman" w:cs="Times New Roman"/>
          <w:sz w:val="20"/>
          <w:szCs w:val="20"/>
        </w:rPr>
        <w:br/>
        <w:t>    C. Oxyphil cells of parathyroid </w:t>
      </w:r>
      <w:r w:rsidRPr="00AF1C32">
        <w:rPr>
          <w:rFonts w:ascii="Times New Roman" w:eastAsia="Times New Roman" w:hAnsi="Times New Roman" w:cs="Times New Roman"/>
          <w:sz w:val="20"/>
          <w:szCs w:val="20"/>
        </w:rPr>
        <w:br/>
        <w:t>    D. Chief cells of thyroid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Which of the following reach Ventro postero-medial thalamic nuclei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Solitariothalamic </w:t>
      </w:r>
      <w:r w:rsidRPr="00AF1C32">
        <w:rPr>
          <w:rFonts w:ascii="Times New Roman" w:eastAsia="Times New Roman" w:hAnsi="Times New Roman" w:cs="Times New Roman"/>
          <w:sz w:val="20"/>
          <w:szCs w:val="20"/>
        </w:rPr>
        <w:br/>
        <w:t>    B. Dentatothalamic </w:t>
      </w:r>
      <w:r w:rsidRPr="00AF1C32">
        <w:rPr>
          <w:rFonts w:ascii="Times New Roman" w:eastAsia="Times New Roman" w:hAnsi="Times New Roman" w:cs="Times New Roman"/>
          <w:sz w:val="20"/>
          <w:szCs w:val="20"/>
        </w:rPr>
        <w:br/>
        <w:t>    C. Spinothalamic </w:t>
      </w:r>
      <w:r w:rsidRPr="00AF1C32">
        <w:rPr>
          <w:rFonts w:ascii="Times New Roman" w:eastAsia="Times New Roman" w:hAnsi="Times New Roman" w:cs="Times New Roman"/>
          <w:sz w:val="20"/>
          <w:szCs w:val="20"/>
        </w:rPr>
        <w:br/>
        <w:t>    D. Medial lemniscus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1f the right coronary artery is blocked by a fat globule after giving off the right marginal artery, which of the following structures may have oxygen deficiency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Sinoatrial (SA) node </w:t>
      </w:r>
      <w:r w:rsidRPr="00AF1C32">
        <w:rPr>
          <w:rFonts w:ascii="Times New Roman" w:eastAsia="Times New Roman" w:hAnsi="Times New Roman" w:cs="Times New Roman"/>
          <w:sz w:val="20"/>
          <w:szCs w:val="20"/>
        </w:rPr>
        <w:br/>
        <w:t>    B. Root of the pulmonary trunk </w:t>
      </w:r>
      <w:r w:rsidRPr="00AF1C32">
        <w:rPr>
          <w:rFonts w:ascii="Times New Roman" w:eastAsia="Times New Roman" w:hAnsi="Times New Roman" w:cs="Times New Roman"/>
          <w:sz w:val="20"/>
          <w:szCs w:val="20"/>
        </w:rPr>
        <w:br/>
        <w:t>    C. Atrioventricular (AV) node </w:t>
      </w:r>
      <w:r w:rsidRPr="00AF1C32">
        <w:rPr>
          <w:rFonts w:ascii="Times New Roman" w:eastAsia="Times New Roman" w:hAnsi="Times New Roman" w:cs="Times New Roman"/>
          <w:sz w:val="20"/>
          <w:szCs w:val="20"/>
        </w:rPr>
        <w:br/>
        <w:t>    D. Right atrium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Wrong statement regarding Cauda Equina syndrome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A. Lower motor neuron lesion </w:t>
      </w:r>
      <w:r w:rsidRPr="00AF1C32">
        <w:rPr>
          <w:rFonts w:ascii="Times New Roman" w:eastAsia="Times New Roman" w:hAnsi="Times New Roman" w:cs="Times New Roman"/>
          <w:sz w:val="20"/>
          <w:szCs w:val="20"/>
        </w:rPr>
        <w:br/>
        <w:t>    B. Symmetric saddle anaesthesia </w:t>
      </w:r>
      <w:r w:rsidRPr="00AF1C32">
        <w:rPr>
          <w:rFonts w:ascii="Times New Roman" w:eastAsia="Times New Roman" w:hAnsi="Times New Roman" w:cs="Times New Roman"/>
          <w:sz w:val="20"/>
          <w:szCs w:val="20"/>
        </w:rPr>
        <w:br/>
        <w:t>    C. Areflexia in the legs </w:t>
      </w:r>
      <w:r w:rsidRPr="00AF1C32">
        <w:rPr>
          <w:rFonts w:ascii="Times New Roman" w:eastAsia="Times New Roman" w:hAnsi="Times New Roman" w:cs="Times New Roman"/>
          <w:sz w:val="20"/>
          <w:szCs w:val="20"/>
        </w:rPr>
        <w:br/>
        <w:t>    D. May result from intervertebral disc herniation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Parasympathetic supply of heart comes from: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Cervical portion </w:t>
      </w:r>
      <w:r w:rsidRPr="00AF1C32">
        <w:rPr>
          <w:rFonts w:ascii="Times New Roman" w:eastAsia="Times New Roman" w:hAnsi="Times New Roman" w:cs="Times New Roman"/>
          <w:sz w:val="20"/>
          <w:szCs w:val="20"/>
        </w:rPr>
        <w:br/>
        <w:t>    B. Thoracic portion </w:t>
      </w:r>
      <w:r w:rsidRPr="00AF1C32">
        <w:rPr>
          <w:rFonts w:ascii="Times New Roman" w:eastAsia="Times New Roman" w:hAnsi="Times New Roman" w:cs="Times New Roman"/>
          <w:sz w:val="20"/>
          <w:szCs w:val="20"/>
        </w:rPr>
        <w:br/>
        <w:t>    C. Vagus nerves </w:t>
      </w:r>
      <w:r w:rsidRPr="00AF1C32">
        <w:rPr>
          <w:rFonts w:ascii="Times New Roman" w:eastAsia="Times New Roman" w:hAnsi="Times New Roman" w:cs="Times New Roman"/>
          <w:sz w:val="20"/>
          <w:szCs w:val="20"/>
        </w:rPr>
        <w:br/>
        <w:t>    D. Phrenic nerves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All of the following movements occur abduction of shoulder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Axial rotation of clavicle </w:t>
      </w:r>
      <w:r w:rsidRPr="00AF1C32">
        <w:rPr>
          <w:rFonts w:ascii="Times New Roman" w:eastAsia="Times New Roman" w:hAnsi="Times New Roman" w:cs="Times New Roman"/>
          <w:sz w:val="20"/>
          <w:szCs w:val="20"/>
        </w:rPr>
        <w:br/>
        <w:t>    B. Medial rotation of scapula </w:t>
      </w:r>
      <w:r w:rsidRPr="00AF1C32">
        <w:rPr>
          <w:rFonts w:ascii="Times New Roman" w:eastAsia="Times New Roman" w:hAnsi="Times New Roman" w:cs="Times New Roman"/>
          <w:sz w:val="20"/>
          <w:szCs w:val="20"/>
        </w:rPr>
        <w:br/>
        <w:t>    C. Elevation of humerus </w:t>
      </w:r>
      <w:r w:rsidRPr="00AF1C32">
        <w:rPr>
          <w:rFonts w:ascii="Times New Roman" w:eastAsia="Times New Roman" w:hAnsi="Times New Roman" w:cs="Times New Roman"/>
          <w:sz w:val="20"/>
          <w:szCs w:val="20"/>
        </w:rPr>
        <w:br/>
        <w:t>    D. Acromioclavicular joint movement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Type of joint between the sacrum and the coccyx is 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Symphysis </w:t>
      </w:r>
      <w:r w:rsidRPr="00AF1C32">
        <w:rPr>
          <w:rFonts w:ascii="Times New Roman" w:eastAsia="Times New Roman" w:hAnsi="Times New Roman" w:cs="Times New Roman"/>
          <w:sz w:val="20"/>
          <w:szCs w:val="20"/>
        </w:rPr>
        <w:br/>
        <w:t>    B. Synostosis </w:t>
      </w:r>
      <w:r w:rsidRPr="00AF1C32">
        <w:rPr>
          <w:rFonts w:ascii="Times New Roman" w:eastAsia="Times New Roman" w:hAnsi="Times New Roman" w:cs="Times New Roman"/>
          <w:sz w:val="20"/>
          <w:szCs w:val="20"/>
        </w:rPr>
        <w:br/>
        <w:t>    C. Synchondrosis </w:t>
      </w:r>
      <w:r w:rsidRPr="00AF1C32">
        <w:rPr>
          <w:rFonts w:ascii="Times New Roman" w:eastAsia="Times New Roman" w:hAnsi="Times New Roman" w:cs="Times New Roman"/>
          <w:sz w:val="20"/>
          <w:szCs w:val="20"/>
        </w:rPr>
        <w:br/>
        <w:t>    D. Syndesmosis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Following structures pass through the carpal tunnel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Flexor digitorum profundus </w:t>
      </w:r>
      <w:r w:rsidRPr="00AF1C32">
        <w:rPr>
          <w:rFonts w:ascii="Times New Roman" w:eastAsia="Times New Roman" w:hAnsi="Times New Roman" w:cs="Times New Roman"/>
          <w:sz w:val="20"/>
          <w:szCs w:val="20"/>
        </w:rPr>
        <w:br/>
        <w:t>    B. Flexor pollucis longus </w:t>
      </w:r>
      <w:r w:rsidRPr="00AF1C32">
        <w:rPr>
          <w:rFonts w:ascii="Times New Roman" w:eastAsia="Times New Roman" w:hAnsi="Times New Roman" w:cs="Times New Roman"/>
          <w:sz w:val="20"/>
          <w:szCs w:val="20"/>
        </w:rPr>
        <w:br/>
        <w:t>    C. Median nerve </w:t>
      </w:r>
      <w:r w:rsidRPr="00AF1C32">
        <w:rPr>
          <w:rFonts w:ascii="Times New Roman" w:eastAsia="Times New Roman" w:hAnsi="Times New Roman" w:cs="Times New Roman"/>
          <w:sz w:val="20"/>
          <w:szCs w:val="20"/>
        </w:rPr>
        <w:br/>
        <w:t>    D. Ulnar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All is true about Triangle of Doom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Apex is directed towards superficial ring </w:t>
      </w:r>
      <w:r w:rsidRPr="00AF1C32">
        <w:rPr>
          <w:rFonts w:ascii="Times New Roman" w:eastAsia="Times New Roman" w:hAnsi="Times New Roman" w:cs="Times New Roman"/>
          <w:sz w:val="20"/>
          <w:szCs w:val="20"/>
        </w:rPr>
        <w:br/>
        <w:t>    B. Surgical staples are avoided here </w:t>
      </w:r>
      <w:r w:rsidRPr="00AF1C32">
        <w:rPr>
          <w:rFonts w:ascii="Times New Roman" w:eastAsia="Times New Roman" w:hAnsi="Times New Roman" w:cs="Times New Roman"/>
          <w:sz w:val="20"/>
          <w:szCs w:val="20"/>
        </w:rPr>
        <w:br/>
        <w:t>    C. Testicular vessels lie laterally </w:t>
      </w:r>
      <w:r w:rsidRPr="00AF1C32">
        <w:rPr>
          <w:rFonts w:ascii="Times New Roman" w:eastAsia="Times New Roman" w:hAnsi="Times New Roman" w:cs="Times New Roman"/>
          <w:sz w:val="20"/>
          <w:szCs w:val="20"/>
        </w:rPr>
        <w:br/>
        <w:t>    D. Vas deferens lies medially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Primary auditory cortex is located in the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Inferior parietal lobule </w:t>
      </w:r>
      <w:r w:rsidRPr="00AF1C32">
        <w:rPr>
          <w:rFonts w:ascii="Times New Roman" w:eastAsia="Times New Roman" w:hAnsi="Times New Roman" w:cs="Times New Roman"/>
          <w:sz w:val="20"/>
          <w:szCs w:val="20"/>
        </w:rPr>
        <w:br/>
        <w:t>    B. Transverse temporal gyros </w:t>
      </w:r>
      <w:r w:rsidRPr="00AF1C32">
        <w:rPr>
          <w:rFonts w:ascii="Times New Roman" w:eastAsia="Times New Roman" w:hAnsi="Times New Roman" w:cs="Times New Roman"/>
          <w:sz w:val="20"/>
          <w:szCs w:val="20"/>
        </w:rPr>
        <w:br/>
        <w:t>    C. Inferior frontal tubule </w:t>
      </w:r>
      <w:r w:rsidRPr="00AF1C32">
        <w:rPr>
          <w:rFonts w:ascii="Times New Roman" w:eastAsia="Times New Roman" w:hAnsi="Times New Roman" w:cs="Times New Roman"/>
          <w:sz w:val="20"/>
          <w:szCs w:val="20"/>
        </w:rPr>
        <w:br/>
        <w:t>    D. Frontal operculum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Choose the incorrect statement regarding granule cells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Forms glomerulus along with Golgi cell &amp; Mossy fibres </w:t>
      </w:r>
      <w:r w:rsidRPr="00AF1C32">
        <w:rPr>
          <w:rFonts w:ascii="Times New Roman" w:eastAsia="Times New Roman" w:hAnsi="Times New Roman" w:cs="Times New Roman"/>
          <w:sz w:val="20"/>
          <w:szCs w:val="20"/>
        </w:rPr>
        <w:br/>
        <w:t>    B. Excited by Mossy fibres </w:t>
      </w:r>
      <w:r w:rsidRPr="00AF1C32">
        <w:rPr>
          <w:rFonts w:ascii="Times New Roman" w:eastAsia="Times New Roman" w:hAnsi="Times New Roman" w:cs="Times New Roman"/>
          <w:sz w:val="20"/>
          <w:szCs w:val="20"/>
        </w:rPr>
        <w:br/>
        <w:t>    C. Uses neurotransmitter GABA </w:t>
      </w:r>
      <w:r w:rsidRPr="00AF1C32">
        <w:rPr>
          <w:rFonts w:ascii="Times New Roman" w:eastAsia="Times New Roman" w:hAnsi="Times New Roman" w:cs="Times New Roman"/>
          <w:sz w:val="20"/>
          <w:szCs w:val="20"/>
        </w:rPr>
        <w:br/>
        <w:t>    D. Excites 4 neuron types of cerebellar cortex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Hyperextension of the hip joint is prevented by the: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Tensor fascia latae muscle </w:t>
      </w:r>
      <w:r w:rsidRPr="00AF1C32">
        <w:rPr>
          <w:rFonts w:ascii="Times New Roman" w:eastAsia="Times New Roman" w:hAnsi="Times New Roman" w:cs="Times New Roman"/>
          <w:sz w:val="20"/>
          <w:szCs w:val="20"/>
        </w:rPr>
        <w:br/>
        <w:t>    B. Ischiofemoral ligament </w:t>
      </w:r>
      <w:r w:rsidRPr="00AF1C32">
        <w:rPr>
          <w:rFonts w:ascii="Times New Roman" w:eastAsia="Times New Roman" w:hAnsi="Times New Roman" w:cs="Times New Roman"/>
          <w:sz w:val="20"/>
          <w:szCs w:val="20"/>
        </w:rPr>
        <w:br/>
        <w:t>    C. Obturator internus tendon </w:t>
      </w:r>
      <w:r w:rsidRPr="00AF1C32">
        <w:rPr>
          <w:rFonts w:ascii="Times New Roman" w:eastAsia="Times New Roman" w:hAnsi="Times New Roman" w:cs="Times New Roman"/>
          <w:sz w:val="20"/>
          <w:szCs w:val="20"/>
        </w:rPr>
        <w:br/>
        <w:t>    D. Iliotibial tract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Flexor pollicis longus has the same innervation as of the following muscle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Flexor digitorum superficialis </w:t>
      </w:r>
      <w:r w:rsidRPr="00AF1C32">
        <w:rPr>
          <w:rFonts w:ascii="Times New Roman" w:eastAsia="Times New Roman" w:hAnsi="Times New Roman" w:cs="Times New Roman"/>
          <w:sz w:val="20"/>
          <w:szCs w:val="20"/>
        </w:rPr>
        <w:br/>
        <w:t>    B. Palmaris longus </w:t>
      </w:r>
      <w:r w:rsidRPr="00AF1C32">
        <w:rPr>
          <w:rFonts w:ascii="Times New Roman" w:eastAsia="Times New Roman" w:hAnsi="Times New Roman" w:cs="Times New Roman"/>
          <w:sz w:val="20"/>
          <w:szCs w:val="20"/>
        </w:rPr>
        <w:br/>
        <w:t>    C. Pronator teres </w:t>
      </w:r>
      <w:r w:rsidRPr="00AF1C32">
        <w:rPr>
          <w:rFonts w:ascii="Times New Roman" w:eastAsia="Times New Roman" w:hAnsi="Times New Roman" w:cs="Times New Roman"/>
          <w:sz w:val="20"/>
          <w:szCs w:val="20"/>
        </w:rPr>
        <w:br/>
        <w:t>    D. Flexor digitorum profundus of middle finger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Epithelioid cells include which of the following?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Islet cells of pancreas </w:t>
      </w:r>
      <w:r w:rsidRPr="00AF1C32">
        <w:rPr>
          <w:rFonts w:ascii="Times New Roman" w:eastAsia="Times New Roman" w:hAnsi="Times New Roman" w:cs="Times New Roman"/>
          <w:sz w:val="20"/>
          <w:szCs w:val="20"/>
        </w:rPr>
        <w:br/>
        <w:t>    B. Interstitial cells of Leydig </w:t>
      </w:r>
      <w:r w:rsidRPr="00AF1C32">
        <w:rPr>
          <w:rFonts w:ascii="Times New Roman" w:eastAsia="Times New Roman" w:hAnsi="Times New Roman" w:cs="Times New Roman"/>
          <w:sz w:val="20"/>
          <w:szCs w:val="20"/>
        </w:rPr>
        <w:br/>
        <w:t>    C. Theca lutein cells </w:t>
      </w:r>
      <w:r w:rsidRPr="00AF1C32">
        <w:rPr>
          <w:rFonts w:ascii="Times New Roman" w:eastAsia="Times New Roman" w:hAnsi="Times New Roman" w:cs="Times New Roman"/>
          <w:sz w:val="20"/>
          <w:szCs w:val="20"/>
        </w:rPr>
        <w:br/>
        <w:t>    D. Cells of Brunnerâ€™s gland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Trochanteric anastomoses comprises: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A. Medial femoral circumflex artery </w:t>
      </w:r>
      <w:r w:rsidRPr="00AF1C32">
        <w:rPr>
          <w:rFonts w:ascii="Times New Roman" w:eastAsia="Times New Roman" w:hAnsi="Times New Roman" w:cs="Times New Roman"/>
          <w:sz w:val="20"/>
          <w:szCs w:val="20"/>
        </w:rPr>
        <w:br/>
        <w:t>    B. Inferior gluteal artery </w:t>
      </w:r>
      <w:r w:rsidRPr="00AF1C32">
        <w:rPr>
          <w:rFonts w:ascii="Times New Roman" w:eastAsia="Times New Roman" w:hAnsi="Times New Roman" w:cs="Times New Roman"/>
          <w:sz w:val="20"/>
          <w:szCs w:val="20"/>
        </w:rPr>
        <w:br/>
        <w:t>    C. Superior gluteal artery </w:t>
      </w:r>
      <w:r w:rsidRPr="00AF1C32">
        <w:rPr>
          <w:rFonts w:ascii="Times New Roman" w:eastAsia="Times New Roman" w:hAnsi="Times New Roman" w:cs="Times New Roman"/>
          <w:sz w:val="20"/>
          <w:szCs w:val="20"/>
        </w:rPr>
        <w:br/>
        <w:t>    D. First perforating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Regarding the contents of pericardium: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Heart </w:t>
      </w:r>
      <w:r w:rsidRPr="00AF1C32">
        <w:rPr>
          <w:rFonts w:ascii="Times New Roman" w:eastAsia="Times New Roman" w:hAnsi="Times New Roman" w:cs="Times New Roman"/>
          <w:sz w:val="20"/>
          <w:szCs w:val="20"/>
        </w:rPr>
        <w:br/>
        <w:t>    B. Pulmonary arteries </w:t>
      </w:r>
      <w:r w:rsidRPr="00AF1C32">
        <w:rPr>
          <w:rFonts w:ascii="Times New Roman" w:eastAsia="Times New Roman" w:hAnsi="Times New Roman" w:cs="Times New Roman"/>
          <w:sz w:val="20"/>
          <w:szCs w:val="20"/>
        </w:rPr>
        <w:br/>
        <w:t>    C. Ascending aorta </w:t>
      </w:r>
      <w:r w:rsidRPr="00AF1C32">
        <w:rPr>
          <w:rFonts w:ascii="Times New Roman" w:eastAsia="Times New Roman" w:hAnsi="Times New Roman" w:cs="Times New Roman"/>
          <w:sz w:val="20"/>
          <w:szCs w:val="20"/>
        </w:rPr>
        <w:br/>
        <w:t>    D. Pulmonary trunk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Average diameter of ureter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3mm </w:t>
      </w:r>
      <w:r w:rsidRPr="00AF1C32">
        <w:rPr>
          <w:rFonts w:ascii="Times New Roman" w:eastAsia="Times New Roman" w:hAnsi="Times New Roman" w:cs="Times New Roman"/>
          <w:sz w:val="20"/>
          <w:szCs w:val="20"/>
        </w:rPr>
        <w:br/>
        <w:t>    B. 5mm </w:t>
      </w:r>
      <w:r w:rsidRPr="00AF1C32">
        <w:rPr>
          <w:rFonts w:ascii="Times New Roman" w:eastAsia="Times New Roman" w:hAnsi="Times New Roman" w:cs="Times New Roman"/>
          <w:sz w:val="20"/>
          <w:szCs w:val="20"/>
        </w:rPr>
        <w:br/>
        <w:t>    C. 7mm </w:t>
      </w:r>
      <w:r w:rsidRPr="00AF1C32">
        <w:rPr>
          <w:rFonts w:ascii="Times New Roman" w:eastAsia="Times New Roman" w:hAnsi="Times New Roman" w:cs="Times New Roman"/>
          <w:sz w:val="20"/>
          <w:szCs w:val="20"/>
        </w:rPr>
        <w:br/>
        <w:t>    D. 9mm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Vertebral artery traverses all of the following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Foramen transversarium </w:t>
      </w:r>
      <w:r w:rsidRPr="00AF1C32">
        <w:rPr>
          <w:rFonts w:ascii="Times New Roman" w:eastAsia="Times New Roman" w:hAnsi="Times New Roman" w:cs="Times New Roman"/>
          <w:sz w:val="20"/>
          <w:szCs w:val="20"/>
        </w:rPr>
        <w:br/>
        <w:t>    B. Intervertebral foramen </w:t>
      </w:r>
      <w:r w:rsidRPr="00AF1C32">
        <w:rPr>
          <w:rFonts w:ascii="Times New Roman" w:eastAsia="Times New Roman" w:hAnsi="Times New Roman" w:cs="Times New Roman"/>
          <w:sz w:val="20"/>
          <w:szCs w:val="20"/>
        </w:rPr>
        <w:br/>
        <w:t>    C. Foramen magnum </w:t>
      </w:r>
      <w:r w:rsidRPr="00AF1C32">
        <w:rPr>
          <w:rFonts w:ascii="Times New Roman" w:eastAsia="Times New Roman" w:hAnsi="Times New Roman" w:cs="Times New Roman"/>
          <w:sz w:val="20"/>
          <w:szCs w:val="20"/>
        </w:rPr>
        <w:br/>
        <w:t>    D. Subarachnoid space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Following statements describe the cells of cerebellar codex. Choose the wrong statement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Granule cells receive afferent inhibitory fibers termed as mossy fibers </w:t>
      </w:r>
      <w:r w:rsidRPr="00AF1C32">
        <w:rPr>
          <w:rFonts w:ascii="Times New Roman" w:eastAsia="Times New Roman" w:hAnsi="Times New Roman" w:cs="Times New Roman"/>
          <w:sz w:val="20"/>
          <w:szCs w:val="20"/>
        </w:rPr>
        <w:br/>
        <w:t>    B. Granule cells excite Purkinje, basket, stellate, and Golgi cells through parallel fibers </w:t>
      </w:r>
      <w:r w:rsidRPr="00AF1C32">
        <w:rPr>
          <w:rFonts w:ascii="Times New Roman" w:eastAsia="Times New Roman" w:hAnsi="Times New Roman" w:cs="Times New Roman"/>
          <w:sz w:val="20"/>
          <w:szCs w:val="20"/>
        </w:rPr>
        <w:br/>
        <w:t>    C. Purkinje cell convey the only output from cerebellar cortex </w:t>
      </w:r>
      <w:r w:rsidRPr="00AF1C32">
        <w:rPr>
          <w:rFonts w:ascii="Times New Roman" w:eastAsia="Times New Roman" w:hAnsi="Times New Roman" w:cs="Times New Roman"/>
          <w:sz w:val="20"/>
          <w:szCs w:val="20"/>
        </w:rPr>
        <w:br/>
        <w:t>    D. The inner layer contains granule and Golgi cells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D :: 2 D :: 3 A :: 4 C :: 5 B :: 6 C :: 7 B :: 8 A :: 9 D :: 10 A :: 11 B :: 12 C :: 13 B :: 14 D :: 15 B :: 16 D :: 17 B :: 18 A :: 19 B :: 20 A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34</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Following statements describe anterior cruciate ligament. Choose the incorrect statement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Prevents posterior dislocation of tibia in flexed knee </w:t>
      </w:r>
      <w:r w:rsidRPr="00AF1C32">
        <w:rPr>
          <w:rFonts w:ascii="Times New Roman" w:eastAsia="Times New Roman" w:hAnsi="Times New Roman" w:cs="Times New Roman"/>
          <w:sz w:val="20"/>
          <w:szCs w:val="20"/>
        </w:rPr>
        <w:br/>
        <w:t>    B. Is attached to the anterior intercondylar area </w:t>
      </w:r>
      <w:r w:rsidRPr="00AF1C32">
        <w:rPr>
          <w:rFonts w:ascii="Times New Roman" w:eastAsia="Times New Roman" w:hAnsi="Times New Roman" w:cs="Times New Roman"/>
          <w:sz w:val="20"/>
          <w:szCs w:val="20"/>
        </w:rPr>
        <w:br/>
        <w:t>    C. Passes posterolaterally towards femur </w:t>
      </w:r>
      <w:r w:rsidRPr="00AF1C32">
        <w:rPr>
          <w:rFonts w:ascii="Times New Roman" w:eastAsia="Times New Roman" w:hAnsi="Times New Roman" w:cs="Times New Roman"/>
          <w:sz w:val="20"/>
          <w:szCs w:val="20"/>
        </w:rPr>
        <w:br/>
        <w:t>    D. Prevents posterior displacement of femur on tibia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A patient presents with a chief complaint of chronic nose-bleeds. To control the severity of these nosebleeds, his physician decides to ligate the sphenopalatine artery. From which of the following arteries does the sphenopalatine artery arise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External carotid </w:t>
      </w:r>
      <w:r w:rsidRPr="00AF1C32">
        <w:rPr>
          <w:rFonts w:ascii="Times New Roman" w:eastAsia="Times New Roman" w:hAnsi="Times New Roman" w:cs="Times New Roman"/>
          <w:sz w:val="20"/>
          <w:szCs w:val="20"/>
        </w:rPr>
        <w:br/>
        <w:t>    B. Facial </w:t>
      </w:r>
      <w:r w:rsidRPr="00AF1C32">
        <w:rPr>
          <w:rFonts w:ascii="Times New Roman" w:eastAsia="Times New Roman" w:hAnsi="Times New Roman" w:cs="Times New Roman"/>
          <w:sz w:val="20"/>
          <w:szCs w:val="20"/>
        </w:rPr>
        <w:br/>
        <w:t>    C. Maxillary </w:t>
      </w:r>
      <w:r w:rsidRPr="00AF1C32">
        <w:rPr>
          <w:rFonts w:ascii="Times New Roman" w:eastAsia="Times New Roman" w:hAnsi="Times New Roman" w:cs="Times New Roman"/>
          <w:sz w:val="20"/>
          <w:szCs w:val="20"/>
        </w:rPr>
        <w:br/>
        <w:t>    D. Ophthalmic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Sternal angle is opposite to the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Body of T5 </w:t>
      </w:r>
      <w:r w:rsidRPr="00AF1C32">
        <w:rPr>
          <w:rFonts w:ascii="Times New Roman" w:eastAsia="Times New Roman" w:hAnsi="Times New Roman" w:cs="Times New Roman"/>
          <w:sz w:val="20"/>
          <w:szCs w:val="20"/>
        </w:rPr>
        <w:br/>
        <w:t>    B. Body of T4 </w:t>
      </w:r>
      <w:r w:rsidRPr="00AF1C32">
        <w:rPr>
          <w:rFonts w:ascii="Times New Roman" w:eastAsia="Times New Roman" w:hAnsi="Times New Roman" w:cs="Times New Roman"/>
          <w:sz w:val="20"/>
          <w:szCs w:val="20"/>
        </w:rPr>
        <w:br/>
        <w:t>    C. Inferior border of T5 </w:t>
      </w:r>
      <w:r w:rsidRPr="00AF1C32">
        <w:rPr>
          <w:rFonts w:ascii="Times New Roman" w:eastAsia="Times New Roman" w:hAnsi="Times New Roman" w:cs="Times New Roman"/>
          <w:sz w:val="20"/>
          <w:szCs w:val="20"/>
        </w:rPr>
        <w:br/>
        <w:t>    D. Inferior border of T4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Pancreas is supplied by all of the following arteries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Coeliac </w:t>
      </w:r>
      <w:r w:rsidRPr="00AF1C32">
        <w:rPr>
          <w:rFonts w:ascii="Times New Roman" w:eastAsia="Times New Roman" w:hAnsi="Times New Roman" w:cs="Times New Roman"/>
          <w:sz w:val="20"/>
          <w:szCs w:val="20"/>
        </w:rPr>
        <w:br/>
        <w:t>    B. Splenic </w:t>
      </w:r>
      <w:r w:rsidRPr="00AF1C32">
        <w:rPr>
          <w:rFonts w:ascii="Times New Roman" w:eastAsia="Times New Roman" w:hAnsi="Times New Roman" w:cs="Times New Roman"/>
          <w:sz w:val="20"/>
          <w:szCs w:val="20"/>
        </w:rPr>
        <w:br/>
        <w:t>    C. Gastroepiploic </w:t>
      </w:r>
      <w:r w:rsidRPr="00AF1C32">
        <w:rPr>
          <w:rFonts w:ascii="Times New Roman" w:eastAsia="Times New Roman" w:hAnsi="Times New Roman" w:cs="Times New Roman"/>
          <w:sz w:val="20"/>
          <w:szCs w:val="20"/>
        </w:rPr>
        <w:br/>
        <w:t>    D. Superior mesenteric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Hypogastric Sheath is a condensation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Scarpa's fascia </w:t>
      </w:r>
      <w:r w:rsidRPr="00AF1C32">
        <w:rPr>
          <w:rFonts w:ascii="Times New Roman" w:eastAsia="Times New Roman" w:hAnsi="Times New Roman" w:cs="Times New Roman"/>
          <w:sz w:val="20"/>
          <w:szCs w:val="20"/>
        </w:rPr>
        <w:br/>
        <w:t>    B. Colle's fascia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20"/>
          <w:szCs w:val="20"/>
        </w:rPr>
        <w:lastRenderedPageBreak/>
        <w:t>    C. Pelvic fascia </w:t>
      </w:r>
      <w:r w:rsidRPr="00AF1C32">
        <w:rPr>
          <w:rFonts w:ascii="Times New Roman" w:eastAsia="Times New Roman" w:hAnsi="Times New Roman" w:cs="Times New Roman"/>
          <w:sz w:val="20"/>
          <w:szCs w:val="20"/>
        </w:rPr>
        <w:br/>
        <w:t>    D. Inferior layer of Urogenital diaphragm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Movement at the following joint permits a person to look towards the right or left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Atlanto-occipital joint </w:t>
      </w:r>
      <w:r w:rsidRPr="00AF1C32">
        <w:rPr>
          <w:rFonts w:ascii="Times New Roman" w:eastAsia="Times New Roman" w:hAnsi="Times New Roman" w:cs="Times New Roman"/>
          <w:sz w:val="20"/>
          <w:szCs w:val="20"/>
        </w:rPr>
        <w:br/>
        <w:t>    B. Atlanto-axial joint </w:t>
      </w:r>
      <w:r w:rsidRPr="00AF1C32">
        <w:rPr>
          <w:rFonts w:ascii="Times New Roman" w:eastAsia="Times New Roman" w:hAnsi="Times New Roman" w:cs="Times New Roman"/>
          <w:sz w:val="20"/>
          <w:szCs w:val="20"/>
        </w:rPr>
        <w:br/>
        <w:t>    C. C2-C3 joint </w:t>
      </w:r>
      <w:r w:rsidRPr="00AF1C32">
        <w:rPr>
          <w:rFonts w:ascii="Times New Roman" w:eastAsia="Times New Roman" w:hAnsi="Times New Roman" w:cs="Times New Roman"/>
          <w:sz w:val="20"/>
          <w:szCs w:val="20"/>
        </w:rPr>
        <w:br/>
        <w:t>    D. C3-C4 joint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Which is not a content of femoral sheath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Femoral nerve </w:t>
      </w:r>
      <w:r w:rsidRPr="00AF1C32">
        <w:rPr>
          <w:rFonts w:ascii="Times New Roman" w:eastAsia="Times New Roman" w:hAnsi="Times New Roman" w:cs="Times New Roman"/>
          <w:sz w:val="20"/>
          <w:szCs w:val="20"/>
        </w:rPr>
        <w:br/>
        <w:t>    B. Femoral artery </w:t>
      </w:r>
      <w:r w:rsidRPr="00AF1C32">
        <w:rPr>
          <w:rFonts w:ascii="Times New Roman" w:eastAsia="Times New Roman" w:hAnsi="Times New Roman" w:cs="Times New Roman"/>
          <w:sz w:val="20"/>
          <w:szCs w:val="20"/>
        </w:rPr>
        <w:br/>
        <w:t>    C. Femoral vein </w:t>
      </w:r>
      <w:r w:rsidRPr="00AF1C32">
        <w:rPr>
          <w:rFonts w:ascii="Times New Roman" w:eastAsia="Times New Roman" w:hAnsi="Times New Roman" w:cs="Times New Roman"/>
          <w:sz w:val="20"/>
          <w:szCs w:val="20"/>
        </w:rPr>
        <w:br/>
        <w:t>    D. Deep inguinal node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Patient has a dry eye and reduced nasal secretions. The location of a lesion might be in the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Otic ganglion </w:t>
      </w:r>
      <w:r w:rsidRPr="00AF1C32">
        <w:rPr>
          <w:rFonts w:ascii="Times New Roman" w:eastAsia="Times New Roman" w:hAnsi="Times New Roman" w:cs="Times New Roman"/>
          <w:sz w:val="20"/>
          <w:szCs w:val="20"/>
        </w:rPr>
        <w:br/>
        <w:t>    B. Ciliary ganglion </w:t>
      </w:r>
      <w:r w:rsidRPr="00AF1C32">
        <w:rPr>
          <w:rFonts w:ascii="Times New Roman" w:eastAsia="Times New Roman" w:hAnsi="Times New Roman" w:cs="Times New Roman"/>
          <w:sz w:val="20"/>
          <w:szCs w:val="20"/>
        </w:rPr>
        <w:br/>
        <w:t>    C. Pterygopalatine ganglion </w:t>
      </w:r>
      <w:r w:rsidRPr="00AF1C32">
        <w:rPr>
          <w:rFonts w:ascii="Times New Roman" w:eastAsia="Times New Roman" w:hAnsi="Times New Roman" w:cs="Times New Roman"/>
          <w:sz w:val="20"/>
          <w:szCs w:val="20"/>
        </w:rPr>
        <w:br/>
        <w:t>    D. Superior cervical ganglion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Great vein of Galen is formed by union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Two internal cerebral veins </w:t>
      </w:r>
      <w:r w:rsidRPr="00AF1C32">
        <w:rPr>
          <w:rFonts w:ascii="Times New Roman" w:eastAsia="Times New Roman" w:hAnsi="Times New Roman" w:cs="Times New Roman"/>
          <w:sz w:val="20"/>
          <w:szCs w:val="20"/>
        </w:rPr>
        <w:br/>
        <w:t>    B. Basal vein with inferior sagittal sinus </w:t>
      </w:r>
      <w:r w:rsidRPr="00AF1C32">
        <w:rPr>
          <w:rFonts w:ascii="Times New Roman" w:eastAsia="Times New Roman" w:hAnsi="Times New Roman" w:cs="Times New Roman"/>
          <w:sz w:val="20"/>
          <w:szCs w:val="20"/>
        </w:rPr>
        <w:br/>
        <w:t>    C. Superior sagittal sinus with vein of Galen </w:t>
      </w:r>
      <w:r w:rsidRPr="00AF1C32">
        <w:rPr>
          <w:rFonts w:ascii="Times New Roman" w:eastAsia="Times New Roman" w:hAnsi="Times New Roman" w:cs="Times New Roman"/>
          <w:sz w:val="20"/>
          <w:szCs w:val="20"/>
        </w:rPr>
        <w:br/>
        <w:t>    D. Inferior Sagittal sinus with vein of Galen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Artery that enters the tonsil by piercing the superior constrictor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Ascending pharyngeal artery </w:t>
      </w:r>
      <w:r w:rsidRPr="00AF1C32">
        <w:rPr>
          <w:rFonts w:ascii="Times New Roman" w:eastAsia="Times New Roman" w:hAnsi="Times New Roman" w:cs="Times New Roman"/>
          <w:sz w:val="20"/>
          <w:szCs w:val="20"/>
        </w:rPr>
        <w:br/>
        <w:t>    B. Greater palatine artery </w:t>
      </w:r>
      <w:r w:rsidRPr="00AF1C32">
        <w:rPr>
          <w:rFonts w:ascii="Times New Roman" w:eastAsia="Times New Roman" w:hAnsi="Times New Roman" w:cs="Times New Roman"/>
          <w:sz w:val="20"/>
          <w:szCs w:val="20"/>
        </w:rPr>
        <w:br/>
        <w:t>    C. Tonsillar artery </w:t>
      </w:r>
      <w:r w:rsidRPr="00AF1C32">
        <w:rPr>
          <w:rFonts w:ascii="Times New Roman" w:eastAsia="Times New Roman" w:hAnsi="Times New Roman" w:cs="Times New Roman"/>
          <w:sz w:val="20"/>
          <w:szCs w:val="20"/>
        </w:rPr>
        <w:br/>
        <w:t>    D. Ascending palatine branch of facial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Following are given the types of synovial joints. Choose the incorrect pair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Knee: Hinge </w:t>
      </w:r>
      <w:r w:rsidRPr="00AF1C32">
        <w:rPr>
          <w:rFonts w:ascii="Times New Roman" w:eastAsia="Times New Roman" w:hAnsi="Times New Roman" w:cs="Times New Roman"/>
          <w:sz w:val="20"/>
          <w:szCs w:val="20"/>
        </w:rPr>
        <w:br/>
        <w:t>    B. Metacarpo-phalangeal: Ellipsoid </w:t>
      </w:r>
      <w:r w:rsidRPr="00AF1C32">
        <w:rPr>
          <w:rFonts w:ascii="Times New Roman" w:eastAsia="Times New Roman" w:hAnsi="Times New Roman" w:cs="Times New Roman"/>
          <w:sz w:val="20"/>
          <w:szCs w:val="20"/>
        </w:rPr>
        <w:br/>
        <w:t>    C. Atlanto-axial: Trochoid </w:t>
      </w:r>
      <w:r w:rsidRPr="00AF1C32">
        <w:rPr>
          <w:rFonts w:ascii="Times New Roman" w:eastAsia="Times New Roman" w:hAnsi="Times New Roman" w:cs="Times New Roman"/>
          <w:sz w:val="20"/>
          <w:szCs w:val="20"/>
        </w:rPr>
        <w:br/>
        <w:t>    D. Talo-calcaneo-navicular: Ball &amp; socket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Finger by which all the muscles in hand can be tested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Index </w:t>
      </w:r>
      <w:r w:rsidRPr="00AF1C32">
        <w:rPr>
          <w:rFonts w:ascii="Times New Roman" w:eastAsia="Times New Roman" w:hAnsi="Times New Roman" w:cs="Times New Roman"/>
          <w:sz w:val="20"/>
          <w:szCs w:val="20"/>
        </w:rPr>
        <w:br/>
        <w:t>    B. Thumb </w:t>
      </w:r>
      <w:r w:rsidRPr="00AF1C32">
        <w:rPr>
          <w:rFonts w:ascii="Times New Roman" w:eastAsia="Times New Roman" w:hAnsi="Times New Roman" w:cs="Times New Roman"/>
          <w:sz w:val="20"/>
          <w:szCs w:val="20"/>
        </w:rPr>
        <w:br/>
        <w:t>    C. Ring </w:t>
      </w:r>
      <w:r w:rsidRPr="00AF1C32">
        <w:rPr>
          <w:rFonts w:ascii="Times New Roman" w:eastAsia="Times New Roman" w:hAnsi="Times New Roman" w:cs="Times New Roman"/>
          <w:sz w:val="20"/>
          <w:szCs w:val="20"/>
        </w:rPr>
        <w:br/>
        <w:t>    D. Middle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Sacrococcygeal joint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Primary cartilaginous joint </w:t>
      </w:r>
      <w:r w:rsidRPr="00AF1C32">
        <w:rPr>
          <w:rFonts w:ascii="Times New Roman" w:eastAsia="Times New Roman" w:hAnsi="Times New Roman" w:cs="Times New Roman"/>
          <w:sz w:val="20"/>
          <w:szCs w:val="20"/>
        </w:rPr>
        <w:br/>
        <w:t>    B. Pivot </w:t>
      </w:r>
      <w:r w:rsidRPr="00AF1C32">
        <w:rPr>
          <w:rFonts w:ascii="Times New Roman" w:eastAsia="Times New Roman" w:hAnsi="Times New Roman" w:cs="Times New Roman"/>
          <w:sz w:val="20"/>
          <w:szCs w:val="20"/>
        </w:rPr>
        <w:br/>
        <w:t>    C. Secondary cartilaginous joint </w:t>
      </w:r>
      <w:r w:rsidRPr="00AF1C32">
        <w:rPr>
          <w:rFonts w:ascii="Times New Roman" w:eastAsia="Times New Roman" w:hAnsi="Times New Roman" w:cs="Times New Roman"/>
          <w:sz w:val="20"/>
          <w:szCs w:val="20"/>
        </w:rPr>
        <w:br/>
        <w:t>    D. Ball and socket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Right superior lobar bronchus divides into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Superior and inferior segmental branches </w:t>
      </w:r>
      <w:r w:rsidRPr="00AF1C32">
        <w:rPr>
          <w:rFonts w:ascii="Times New Roman" w:eastAsia="Times New Roman" w:hAnsi="Times New Roman" w:cs="Times New Roman"/>
          <w:sz w:val="20"/>
          <w:szCs w:val="20"/>
        </w:rPr>
        <w:br/>
        <w:t>    B. Medial and lateral branches </w:t>
      </w:r>
      <w:r w:rsidRPr="00AF1C32">
        <w:rPr>
          <w:rFonts w:ascii="Times New Roman" w:eastAsia="Times New Roman" w:hAnsi="Times New Roman" w:cs="Times New Roman"/>
          <w:sz w:val="20"/>
          <w:szCs w:val="20"/>
        </w:rPr>
        <w:br/>
        <w:t>    C. Apical, posterior and anterior segmental branches </w:t>
      </w:r>
      <w:r w:rsidRPr="00AF1C32">
        <w:rPr>
          <w:rFonts w:ascii="Times New Roman" w:eastAsia="Times New Roman" w:hAnsi="Times New Roman" w:cs="Times New Roman"/>
          <w:sz w:val="20"/>
          <w:szCs w:val="20"/>
        </w:rPr>
        <w:br/>
        <w:t>    D. It does not divide at all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During gastrocolostomy, a surgeon is ligating all arteries that send branches to the stomach. Which of the following arteries may be spared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Splenic artery </w:t>
      </w:r>
      <w:r w:rsidRPr="00AF1C32">
        <w:rPr>
          <w:rFonts w:ascii="Times New Roman" w:eastAsia="Times New Roman" w:hAnsi="Times New Roman" w:cs="Times New Roman"/>
          <w:sz w:val="20"/>
          <w:szCs w:val="20"/>
        </w:rPr>
        <w:br/>
        <w:t>    B. Left gastroepiploic artery </w:t>
      </w:r>
      <w:r w:rsidRPr="00AF1C32">
        <w:rPr>
          <w:rFonts w:ascii="Times New Roman" w:eastAsia="Times New Roman" w:hAnsi="Times New Roman" w:cs="Times New Roman"/>
          <w:sz w:val="20"/>
          <w:szCs w:val="20"/>
        </w:rPr>
        <w:br/>
        <w:t>    C. Inferior pancreaticoduodenal artery </w:t>
      </w:r>
      <w:r w:rsidRPr="00AF1C32">
        <w:rPr>
          <w:rFonts w:ascii="Times New Roman" w:eastAsia="Times New Roman" w:hAnsi="Times New Roman" w:cs="Times New Roman"/>
          <w:sz w:val="20"/>
          <w:szCs w:val="20"/>
        </w:rPr>
        <w:br/>
        <w:t>    D. Proper hepatic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The most common variant in the blood supply of colon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Absent middle colic artery </w:t>
      </w:r>
      <w:r w:rsidRPr="00AF1C32">
        <w:rPr>
          <w:rFonts w:ascii="Times New Roman" w:eastAsia="Times New Roman" w:hAnsi="Times New Roman" w:cs="Times New Roman"/>
          <w:sz w:val="20"/>
          <w:szCs w:val="20"/>
        </w:rPr>
        <w:br/>
        <w:t>    B. Absent superior rectal artery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20"/>
          <w:szCs w:val="20"/>
        </w:rPr>
        <w:lastRenderedPageBreak/>
        <w:t>    C. Absent left colic artery  </w:t>
      </w:r>
      <w:r w:rsidRPr="00AF1C32">
        <w:rPr>
          <w:rFonts w:ascii="Times New Roman" w:eastAsia="Times New Roman" w:hAnsi="Times New Roman" w:cs="Times New Roman"/>
          <w:sz w:val="20"/>
          <w:szCs w:val="20"/>
        </w:rPr>
        <w:br/>
        <w:t>    D. Absent right colic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All of the following features are seen in neurons from dorsal root ganglia,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They are multipolar </w:t>
      </w:r>
      <w:r w:rsidRPr="00AF1C32">
        <w:rPr>
          <w:rFonts w:ascii="Times New Roman" w:eastAsia="Times New Roman" w:hAnsi="Times New Roman" w:cs="Times New Roman"/>
          <w:sz w:val="20"/>
          <w:szCs w:val="20"/>
        </w:rPr>
        <w:br/>
        <w:t>    B. They are derived from neural crest cells </w:t>
      </w:r>
      <w:r w:rsidRPr="00AF1C32">
        <w:rPr>
          <w:rFonts w:ascii="Times New Roman" w:eastAsia="Times New Roman" w:hAnsi="Times New Roman" w:cs="Times New Roman"/>
          <w:sz w:val="20"/>
          <w:szCs w:val="20"/>
        </w:rPr>
        <w:br/>
        <w:t>    C. Situated in the intervertebral foramina </w:t>
      </w:r>
      <w:r w:rsidRPr="00AF1C32">
        <w:rPr>
          <w:rFonts w:ascii="Times New Roman" w:eastAsia="Times New Roman" w:hAnsi="Times New Roman" w:cs="Times New Roman"/>
          <w:sz w:val="20"/>
          <w:szCs w:val="20"/>
        </w:rPr>
        <w:br/>
        <w:t>    D. They have centrally located nuclei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Which of the following statements is not true about pericardium?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It contains heart and juida-cardiac part of great vessels </w:t>
      </w:r>
      <w:r w:rsidRPr="00AF1C32">
        <w:rPr>
          <w:rFonts w:ascii="Times New Roman" w:eastAsia="Times New Roman" w:hAnsi="Times New Roman" w:cs="Times New Roman"/>
          <w:sz w:val="20"/>
          <w:szCs w:val="20"/>
        </w:rPr>
        <w:br/>
        <w:t>    B. It is posterior to corpus stemi and second to sixth costal cartilages </w:t>
      </w:r>
      <w:r w:rsidRPr="00AF1C32">
        <w:rPr>
          <w:rFonts w:ascii="Times New Roman" w:eastAsia="Times New Roman" w:hAnsi="Times New Roman" w:cs="Times New Roman"/>
          <w:sz w:val="20"/>
          <w:szCs w:val="20"/>
        </w:rPr>
        <w:br/>
        <w:t>    C. It is anterior to fifth to eighth thoracic vertebra </w:t>
      </w:r>
      <w:r w:rsidRPr="00AF1C32">
        <w:rPr>
          <w:rFonts w:ascii="Times New Roman" w:eastAsia="Times New Roman" w:hAnsi="Times New Roman" w:cs="Times New Roman"/>
          <w:sz w:val="20"/>
          <w:szCs w:val="20"/>
        </w:rPr>
        <w:br/>
        <w:t>    D. None of these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All the following are branches of cavernous part of Internal carotid artery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Ophthalmic Artery </w:t>
      </w:r>
      <w:r w:rsidRPr="00AF1C32">
        <w:rPr>
          <w:rFonts w:ascii="Times New Roman" w:eastAsia="Times New Roman" w:hAnsi="Times New Roman" w:cs="Times New Roman"/>
          <w:sz w:val="20"/>
          <w:szCs w:val="20"/>
        </w:rPr>
        <w:br/>
        <w:t>    B. Branches to cavernous sinus </w:t>
      </w:r>
      <w:r w:rsidRPr="00AF1C32">
        <w:rPr>
          <w:rFonts w:ascii="Times New Roman" w:eastAsia="Times New Roman" w:hAnsi="Times New Roman" w:cs="Times New Roman"/>
          <w:sz w:val="20"/>
          <w:szCs w:val="20"/>
        </w:rPr>
        <w:br/>
        <w:t>    C. Meningeal artery </w:t>
      </w:r>
      <w:r w:rsidRPr="00AF1C32">
        <w:rPr>
          <w:rFonts w:ascii="Times New Roman" w:eastAsia="Times New Roman" w:hAnsi="Times New Roman" w:cs="Times New Roman"/>
          <w:sz w:val="20"/>
          <w:szCs w:val="20"/>
        </w:rPr>
        <w:br/>
        <w:t>    D. Hypophyseal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Facial nerve has all the neural column as major functional components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Special visceral efferent </w:t>
      </w:r>
      <w:r w:rsidRPr="00AF1C32">
        <w:rPr>
          <w:rFonts w:ascii="Times New Roman" w:eastAsia="Times New Roman" w:hAnsi="Times New Roman" w:cs="Times New Roman"/>
          <w:sz w:val="20"/>
          <w:szCs w:val="20"/>
        </w:rPr>
        <w:br/>
        <w:t>    B. General visceral efferent </w:t>
      </w:r>
      <w:r w:rsidRPr="00AF1C32">
        <w:rPr>
          <w:rFonts w:ascii="Times New Roman" w:eastAsia="Times New Roman" w:hAnsi="Times New Roman" w:cs="Times New Roman"/>
          <w:sz w:val="20"/>
          <w:szCs w:val="20"/>
        </w:rPr>
        <w:br/>
        <w:t>    C. Special visceral afferent </w:t>
      </w:r>
      <w:r w:rsidRPr="00AF1C32">
        <w:rPr>
          <w:rFonts w:ascii="Times New Roman" w:eastAsia="Times New Roman" w:hAnsi="Times New Roman" w:cs="Times New Roman"/>
          <w:sz w:val="20"/>
          <w:szCs w:val="20"/>
        </w:rPr>
        <w:br/>
        <w:t>    D. General visceral afferent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A :: 2 C :: 3 D :: 4 C :: 5 C :: 6 B :: 7 C :: 8 C :: 9 A :: 10 D :: 11 A :: 12 B :: 13 C :: 14 C :: 15 C :: 16 A :: 17 A :: 18 D :: 19 A :: 20 D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35</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Choose incorrect statement regarding Basal ganglia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Involved in coordination of voluntary motor activity </w:t>
      </w:r>
      <w:r w:rsidRPr="00AF1C32">
        <w:rPr>
          <w:rFonts w:ascii="Times New Roman" w:eastAsia="Times New Roman" w:hAnsi="Times New Roman" w:cs="Times New Roman"/>
          <w:sz w:val="20"/>
          <w:szCs w:val="20"/>
        </w:rPr>
        <w:br/>
        <w:t>    B. Composed of corpus striatum </w:t>
      </w:r>
      <w:r w:rsidRPr="00AF1C32">
        <w:rPr>
          <w:rFonts w:ascii="Times New Roman" w:eastAsia="Times New Roman" w:hAnsi="Times New Roman" w:cs="Times New Roman"/>
          <w:sz w:val="20"/>
          <w:szCs w:val="20"/>
        </w:rPr>
        <w:br/>
        <w:t>    C. Part of telencephalon </w:t>
      </w:r>
      <w:r w:rsidRPr="00AF1C32">
        <w:rPr>
          <w:rFonts w:ascii="Times New Roman" w:eastAsia="Times New Roman" w:hAnsi="Times New Roman" w:cs="Times New Roman"/>
          <w:sz w:val="20"/>
          <w:szCs w:val="20"/>
        </w:rPr>
        <w:br/>
        <w:t>    D. Functionally related to subthalamic nucleus &amp; substantia nigra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Injury to medial cord of brachial plexus' results in injury to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Medial part of median nerve </w:t>
      </w:r>
      <w:r w:rsidRPr="00AF1C32">
        <w:rPr>
          <w:rFonts w:ascii="Times New Roman" w:eastAsia="Times New Roman" w:hAnsi="Times New Roman" w:cs="Times New Roman"/>
          <w:sz w:val="20"/>
          <w:szCs w:val="20"/>
        </w:rPr>
        <w:br/>
        <w:t>    B. Medial cutaneous nerve of forearm </w:t>
      </w:r>
      <w:r w:rsidRPr="00AF1C32">
        <w:rPr>
          <w:rFonts w:ascii="Times New Roman" w:eastAsia="Times New Roman" w:hAnsi="Times New Roman" w:cs="Times New Roman"/>
          <w:sz w:val="20"/>
          <w:szCs w:val="20"/>
        </w:rPr>
        <w:br/>
        <w:t>    C. Ulnar nerve </w:t>
      </w:r>
      <w:r w:rsidRPr="00AF1C32">
        <w:rPr>
          <w:rFonts w:ascii="Times New Roman" w:eastAsia="Times New Roman" w:hAnsi="Times New Roman" w:cs="Times New Roman"/>
          <w:sz w:val="20"/>
          <w:szCs w:val="20"/>
        </w:rPr>
        <w:br/>
        <w:t>    D. All these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Internal jugular vein does not receive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Middle thyroid vein </w:t>
      </w:r>
      <w:r w:rsidRPr="00AF1C32">
        <w:rPr>
          <w:rFonts w:ascii="Times New Roman" w:eastAsia="Times New Roman" w:hAnsi="Times New Roman" w:cs="Times New Roman"/>
          <w:sz w:val="20"/>
          <w:szCs w:val="20"/>
        </w:rPr>
        <w:br/>
        <w:t>    B. Superior thyroid vein </w:t>
      </w:r>
      <w:r w:rsidRPr="00AF1C32">
        <w:rPr>
          <w:rFonts w:ascii="Times New Roman" w:eastAsia="Times New Roman" w:hAnsi="Times New Roman" w:cs="Times New Roman"/>
          <w:sz w:val="20"/>
          <w:szCs w:val="20"/>
        </w:rPr>
        <w:br/>
        <w:t>    C. Inferior thyroid vein </w:t>
      </w:r>
      <w:r w:rsidRPr="00AF1C32">
        <w:rPr>
          <w:rFonts w:ascii="Times New Roman" w:eastAsia="Times New Roman" w:hAnsi="Times New Roman" w:cs="Times New Roman"/>
          <w:sz w:val="20"/>
          <w:szCs w:val="20"/>
        </w:rPr>
        <w:br/>
        <w:t>    D. Fourth thyroid vein of Kocher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Following statements conceming chorda tympani nerve are true except that it: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Carries secretomotor fibres to the submandibular gland </w:t>
      </w:r>
      <w:r w:rsidRPr="00AF1C32">
        <w:rPr>
          <w:rFonts w:ascii="Times New Roman" w:eastAsia="Times New Roman" w:hAnsi="Times New Roman" w:cs="Times New Roman"/>
          <w:sz w:val="20"/>
          <w:szCs w:val="20"/>
        </w:rPr>
        <w:br/>
        <w:t>    B. Is a branch of facial nerve </w:t>
      </w:r>
      <w:r w:rsidRPr="00AF1C32">
        <w:rPr>
          <w:rFonts w:ascii="Times New Roman" w:eastAsia="Times New Roman" w:hAnsi="Times New Roman" w:cs="Times New Roman"/>
          <w:sz w:val="20"/>
          <w:szCs w:val="20"/>
        </w:rPr>
        <w:br/>
        <w:t>    C. Contains postganglionic parasympathetic fibers </w:t>
      </w:r>
      <w:r w:rsidRPr="00AF1C32">
        <w:rPr>
          <w:rFonts w:ascii="Times New Roman" w:eastAsia="Times New Roman" w:hAnsi="Times New Roman" w:cs="Times New Roman"/>
          <w:sz w:val="20"/>
          <w:szCs w:val="20"/>
        </w:rPr>
        <w:br/>
        <w:t>    D. Joins lingual nerve in infratemporal fossa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The pronator quadratus has the same innervation of the following muscle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Flexor pollicis longus </w:t>
      </w:r>
      <w:r w:rsidRPr="00AF1C32">
        <w:rPr>
          <w:rFonts w:ascii="Times New Roman" w:eastAsia="Times New Roman" w:hAnsi="Times New Roman" w:cs="Times New Roman"/>
          <w:sz w:val="20"/>
          <w:szCs w:val="20"/>
        </w:rPr>
        <w:br/>
        <w:t>    B. Flexor digitorum profundus of middle finger </w:t>
      </w:r>
      <w:r w:rsidRPr="00AF1C32">
        <w:rPr>
          <w:rFonts w:ascii="Times New Roman" w:eastAsia="Times New Roman" w:hAnsi="Times New Roman" w:cs="Times New Roman"/>
          <w:sz w:val="20"/>
          <w:szCs w:val="20"/>
        </w:rPr>
        <w:br/>
        <w:t>    C. Palmaris longus </w:t>
      </w:r>
      <w:r w:rsidRPr="00AF1C32">
        <w:rPr>
          <w:rFonts w:ascii="Times New Roman" w:eastAsia="Times New Roman" w:hAnsi="Times New Roman" w:cs="Times New Roman"/>
          <w:sz w:val="20"/>
          <w:szCs w:val="20"/>
        </w:rPr>
        <w:br/>
        <w:t>    D. Flexor digitorum superficialis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Severance of the oculomotor nerve can cause which of the following conditions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A. A constricted pupil </w:t>
      </w:r>
      <w:r w:rsidRPr="00AF1C32">
        <w:rPr>
          <w:rFonts w:ascii="Times New Roman" w:eastAsia="Times New Roman" w:hAnsi="Times New Roman" w:cs="Times New Roman"/>
          <w:sz w:val="20"/>
          <w:szCs w:val="20"/>
        </w:rPr>
        <w:br/>
        <w:t>    B. Complete ptosis </w:t>
      </w:r>
      <w:r w:rsidRPr="00AF1C32">
        <w:rPr>
          <w:rFonts w:ascii="Times New Roman" w:eastAsia="Times New Roman" w:hAnsi="Times New Roman" w:cs="Times New Roman"/>
          <w:sz w:val="20"/>
          <w:szCs w:val="20"/>
        </w:rPr>
        <w:br/>
        <w:t>    C. Impaired lacrimal secretion </w:t>
      </w:r>
      <w:r w:rsidRPr="00AF1C32">
        <w:rPr>
          <w:rFonts w:ascii="Times New Roman" w:eastAsia="Times New Roman" w:hAnsi="Times New Roman" w:cs="Times New Roman"/>
          <w:sz w:val="20"/>
          <w:szCs w:val="20"/>
        </w:rPr>
        <w:br/>
        <w:t>    D. Paralysis of the ciliary muscle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The accessory obturator artery is a branch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Inferior epigastric </w:t>
      </w:r>
      <w:r w:rsidRPr="00AF1C32">
        <w:rPr>
          <w:rFonts w:ascii="Times New Roman" w:eastAsia="Times New Roman" w:hAnsi="Times New Roman" w:cs="Times New Roman"/>
          <w:sz w:val="20"/>
          <w:szCs w:val="20"/>
        </w:rPr>
        <w:br/>
        <w:t>    B. External iliac </w:t>
      </w:r>
      <w:r w:rsidRPr="00AF1C32">
        <w:rPr>
          <w:rFonts w:ascii="Times New Roman" w:eastAsia="Times New Roman" w:hAnsi="Times New Roman" w:cs="Times New Roman"/>
          <w:sz w:val="20"/>
          <w:szCs w:val="20"/>
        </w:rPr>
        <w:br/>
        <w:t>    C. Internal iliac </w:t>
      </w:r>
      <w:r w:rsidRPr="00AF1C32">
        <w:rPr>
          <w:rFonts w:ascii="Times New Roman" w:eastAsia="Times New Roman" w:hAnsi="Times New Roman" w:cs="Times New Roman"/>
          <w:sz w:val="20"/>
          <w:szCs w:val="20"/>
        </w:rPr>
        <w:br/>
        <w:t>    D. Obturator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Which of the following pathway is involved in the ability to recognize an unseen familiar object placed in the hand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Dorsal spinocerebellar tract </w:t>
      </w:r>
      <w:r w:rsidRPr="00AF1C32">
        <w:rPr>
          <w:rFonts w:ascii="Times New Roman" w:eastAsia="Times New Roman" w:hAnsi="Times New Roman" w:cs="Times New Roman"/>
          <w:sz w:val="20"/>
          <w:szCs w:val="20"/>
        </w:rPr>
        <w:br/>
        <w:t>    B. Anterior spinothalamic tract </w:t>
      </w:r>
      <w:r w:rsidRPr="00AF1C32">
        <w:rPr>
          <w:rFonts w:ascii="Times New Roman" w:eastAsia="Times New Roman" w:hAnsi="Times New Roman" w:cs="Times New Roman"/>
          <w:sz w:val="20"/>
          <w:szCs w:val="20"/>
        </w:rPr>
        <w:br/>
        <w:t>    C. Posterior spinothalamic tract </w:t>
      </w:r>
      <w:r w:rsidRPr="00AF1C32">
        <w:rPr>
          <w:rFonts w:ascii="Times New Roman" w:eastAsia="Times New Roman" w:hAnsi="Times New Roman" w:cs="Times New Roman"/>
          <w:sz w:val="20"/>
          <w:szCs w:val="20"/>
        </w:rPr>
        <w:br/>
        <w:t>    D. Dorsal column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Following are all the features of cerebellar lesions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Intention tremors </w:t>
      </w:r>
      <w:r w:rsidRPr="00AF1C32">
        <w:rPr>
          <w:rFonts w:ascii="Times New Roman" w:eastAsia="Times New Roman" w:hAnsi="Times New Roman" w:cs="Times New Roman"/>
          <w:sz w:val="20"/>
          <w:szCs w:val="20"/>
        </w:rPr>
        <w:br/>
        <w:t>    B. Dysdidochokinesis </w:t>
      </w:r>
      <w:r w:rsidRPr="00AF1C32">
        <w:rPr>
          <w:rFonts w:ascii="Times New Roman" w:eastAsia="Times New Roman" w:hAnsi="Times New Roman" w:cs="Times New Roman"/>
          <w:sz w:val="20"/>
          <w:szCs w:val="20"/>
        </w:rPr>
        <w:br/>
        <w:t>    C. Nystagmus </w:t>
      </w:r>
      <w:r w:rsidRPr="00AF1C32">
        <w:rPr>
          <w:rFonts w:ascii="Times New Roman" w:eastAsia="Times New Roman" w:hAnsi="Times New Roman" w:cs="Times New Roman"/>
          <w:sz w:val="20"/>
          <w:szCs w:val="20"/>
        </w:rPr>
        <w:br/>
        <w:t>    D. Rigidity of voluntary muscles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Protrusion of the lower lip is brought about by the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Procerus </w:t>
      </w:r>
      <w:r w:rsidRPr="00AF1C32">
        <w:rPr>
          <w:rFonts w:ascii="Times New Roman" w:eastAsia="Times New Roman" w:hAnsi="Times New Roman" w:cs="Times New Roman"/>
          <w:sz w:val="20"/>
          <w:szCs w:val="20"/>
        </w:rPr>
        <w:br/>
        <w:t>    B. Levator anguli oris </w:t>
      </w:r>
      <w:r w:rsidRPr="00AF1C32">
        <w:rPr>
          <w:rFonts w:ascii="Times New Roman" w:eastAsia="Times New Roman" w:hAnsi="Times New Roman" w:cs="Times New Roman"/>
          <w:sz w:val="20"/>
          <w:szCs w:val="20"/>
        </w:rPr>
        <w:br/>
        <w:t>    C. Mentalis </w:t>
      </w:r>
      <w:r w:rsidRPr="00AF1C32">
        <w:rPr>
          <w:rFonts w:ascii="Times New Roman" w:eastAsia="Times New Roman" w:hAnsi="Times New Roman" w:cs="Times New Roman"/>
          <w:sz w:val="20"/>
          <w:szCs w:val="20"/>
        </w:rPr>
        <w:br/>
        <w:t>    D. Risorius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Finger drop with no wrist drop is caused by lesion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Ulnar nerve behind medial epicondyle </w:t>
      </w:r>
      <w:r w:rsidRPr="00AF1C32">
        <w:rPr>
          <w:rFonts w:ascii="Times New Roman" w:eastAsia="Times New Roman" w:hAnsi="Times New Roman" w:cs="Times New Roman"/>
          <w:sz w:val="20"/>
          <w:szCs w:val="20"/>
        </w:rPr>
        <w:br/>
        <w:t>    B. Posterior interosseous nerve </w:t>
      </w:r>
      <w:r w:rsidRPr="00AF1C32">
        <w:rPr>
          <w:rFonts w:ascii="Times New Roman" w:eastAsia="Times New Roman" w:hAnsi="Times New Roman" w:cs="Times New Roman"/>
          <w:sz w:val="20"/>
          <w:szCs w:val="20"/>
        </w:rPr>
        <w:br/>
        <w:t>    C. Radial nerve in the radial groove </w:t>
      </w:r>
      <w:r w:rsidRPr="00AF1C32">
        <w:rPr>
          <w:rFonts w:ascii="Times New Roman" w:eastAsia="Times New Roman" w:hAnsi="Times New Roman" w:cs="Times New Roman"/>
          <w:sz w:val="20"/>
          <w:szCs w:val="20"/>
        </w:rPr>
        <w:br/>
        <w:t>    D. Anterior interosseous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Skin over the umbilicus is supplied by the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Anterior cutaneous branch of T11 </w:t>
      </w:r>
      <w:r w:rsidRPr="00AF1C32">
        <w:rPr>
          <w:rFonts w:ascii="Times New Roman" w:eastAsia="Times New Roman" w:hAnsi="Times New Roman" w:cs="Times New Roman"/>
          <w:sz w:val="20"/>
          <w:szCs w:val="20"/>
        </w:rPr>
        <w:br/>
        <w:t>    B. Anterior cutaneous branch of T I 0 </w:t>
      </w:r>
      <w:r w:rsidRPr="00AF1C32">
        <w:rPr>
          <w:rFonts w:ascii="Times New Roman" w:eastAsia="Times New Roman" w:hAnsi="Times New Roman" w:cs="Times New Roman"/>
          <w:sz w:val="20"/>
          <w:szCs w:val="20"/>
        </w:rPr>
        <w:br/>
        <w:t>    C. Anterior cutaneous branch of T12 </w:t>
      </w:r>
      <w:r w:rsidRPr="00AF1C32">
        <w:rPr>
          <w:rFonts w:ascii="Times New Roman" w:eastAsia="Times New Roman" w:hAnsi="Times New Roman" w:cs="Times New Roman"/>
          <w:sz w:val="20"/>
          <w:szCs w:val="20"/>
        </w:rPr>
        <w:br/>
        <w:t>    D. Medial cutaneous branch of TI 0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A pulse in the dorsalis pedis artery may be palpated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Between the tendons of the extensor hallucis and extensor digitorum muscles </w:t>
      </w:r>
      <w:r w:rsidRPr="00AF1C32">
        <w:rPr>
          <w:rFonts w:ascii="Times New Roman" w:eastAsia="Times New Roman" w:hAnsi="Times New Roman" w:cs="Times New Roman"/>
          <w:sz w:val="20"/>
          <w:szCs w:val="20"/>
        </w:rPr>
        <w:br/>
        <w:t>    B. Between the tendons of the tibialis anterior and extensor hallucis longus muscles </w:t>
      </w:r>
      <w:r w:rsidRPr="00AF1C32">
        <w:rPr>
          <w:rFonts w:ascii="Times New Roman" w:eastAsia="Times New Roman" w:hAnsi="Times New Roman" w:cs="Times New Roman"/>
          <w:sz w:val="20"/>
          <w:szCs w:val="20"/>
        </w:rPr>
        <w:br/>
        <w:t>    C. Between the tendons of the extensor digitorum longus and peroneus tertius muscles </w:t>
      </w:r>
      <w:r w:rsidRPr="00AF1C32">
        <w:rPr>
          <w:rFonts w:ascii="Times New Roman" w:eastAsia="Times New Roman" w:hAnsi="Times New Roman" w:cs="Times New Roman"/>
          <w:sz w:val="20"/>
          <w:szCs w:val="20"/>
        </w:rPr>
        <w:br/>
        <w:t>    D. Immediately posterior to the medial malleolus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Intercostobrachial nerve is a branch of thoracic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First </w:t>
      </w:r>
      <w:r w:rsidRPr="00AF1C32">
        <w:rPr>
          <w:rFonts w:ascii="Times New Roman" w:eastAsia="Times New Roman" w:hAnsi="Times New Roman" w:cs="Times New Roman"/>
          <w:sz w:val="20"/>
          <w:szCs w:val="20"/>
        </w:rPr>
        <w:br/>
        <w:t>    B. Second </w:t>
      </w:r>
      <w:r w:rsidRPr="00AF1C32">
        <w:rPr>
          <w:rFonts w:ascii="Times New Roman" w:eastAsia="Times New Roman" w:hAnsi="Times New Roman" w:cs="Times New Roman"/>
          <w:sz w:val="20"/>
          <w:szCs w:val="20"/>
        </w:rPr>
        <w:br/>
        <w:t>    C. Third </w:t>
      </w:r>
      <w:r w:rsidRPr="00AF1C32">
        <w:rPr>
          <w:rFonts w:ascii="Times New Roman" w:eastAsia="Times New Roman" w:hAnsi="Times New Roman" w:cs="Times New Roman"/>
          <w:sz w:val="20"/>
          <w:szCs w:val="20"/>
        </w:rPr>
        <w:br/>
        <w:t>    D. Fourth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A thyroid mass usually moves with swallowing because the thyroid gland is enclosed by which of the following fascia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Carotid sheath </w:t>
      </w:r>
      <w:r w:rsidRPr="00AF1C32">
        <w:rPr>
          <w:rFonts w:ascii="Times New Roman" w:eastAsia="Times New Roman" w:hAnsi="Times New Roman" w:cs="Times New Roman"/>
          <w:sz w:val="20"/>
          <w:szCs w:val="20"/>
        </w:rPr>
        <w:br/>
        <w:t>    B. Pretracheal fascia </w:t>
      </w:r>
      <w:r w:rsidRPr="00AF1C32">
        <w:rPr>
          <w:rFonts w:ascii="Times New Roman" w:eastAsia="Times New Roman" w:hAnsi="Times New Roman" w:cs="Times New Roman"/>
          <w:sz w:val="20"/>
          <w:szCs w:val="20"/>
        </w:rPr>
        <w:br/>
        <w:t>    C. Prevertebral fascia </w:t>
      </w:r>
      <w:r w:rsidRPr="00AF1C32">
        <w:rPr>
          <w:rFonts w:ascii="Times New Roman" w:eastAsia="Times New Roman" w:hAnsi="Times New Roman" w:cs="Times New Roman"/>
          <w:sz w:val="20"/>
          <w:szCs w:val="20"/>
        </w:rPr>
        <w:br/>
        <w:t>    D. Investing layer of the deep cervical fascia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Most commonly affected component of the lateral collateral ligament complex in an "ankle sprain" is the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Anterior component </w:t>
      </w:r>
      <w:r w:rsidRPr="00AF1C32">
        <w:rPr>
          <w:rFonts w:ascii="Times New Roman" w:eastAsia="Times New Roman" w:hAnsi="Times New Roman" w:cs="Times New Roman"/>
          <w:sz w:val="20"/>
          <w:szCs w:val="20"/>
        </w:rPr>
        <w:br/>
        <w:t>    B. Posterior component </w:t>
      </w:r>
      <w:r w:rsidRPr="00AF1C32">
        <w:rPr>
          <w:rFonts w:ascii="Times New Roman" w:eastAsia="Times New Roman" w:hAnsi="Times New Roman" w:cs="Times New Roman"/>
          <w:sz w:val="20"/>
          <w:szCs w:val="20"/>
        </w:rPr>
        <w:br/>
        <w:t>    C. Deeper component </w:t>
      </w:r>
      <w:r w:rsidRPr="00AF1C32">
        <w:rPr>
          <w:rFonts w:ascii="Times New Roman" w:eastAsia="Times New Roman" w:hAnsi="Times New Roman" w:cs="Times New Roman"/>
          <w:sz w:val="20"/>
          <w:szCs w:val="20"/>
        </w:rPr>
        <w:br/>
        <w:t>    D. Middle component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xml:space="preserve">17. Kiesselbach’s area has been damaged in a fist fight. The main artery to the area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Anterior ethmoidal </w:t>
      </w:r>
      <w:r w:rsidRPr="00AF1C32">
        <w:rPr>
          <w:rFonts w:ascii="Times New Roman" w:eastAsia="Times New Roman" w:hAnsi="Times New Roman" w:cs="Times New Roman"/>
          <w:sz w:val="20"/>
          <w:szCs w:val="20"/>
        </w:rPr>
        <w:br/>
        <w:t>    B. Posterior ethmoidal </w:t>
      </w:r>
      <w:r w:rsidRPr="00AF1C32">
        <w:rPr>
          <w:rFonts w:ascii="Times New Roman" w:eastAsia="Times New Roman" w:hAnsi="Times New Roman" w:cs="Times New Roman"/>
          <w:sz w:val="20"/>
          <w:szCs w:val="20"/>
        </w:rPr>
        <w:br/>
        <w:t>    C. Spheno-palatine </w:t>
      </w:r>
      <w:r w:rsidRPr="00AF1C32">
        <w:rPr>
          <w:rFonts w:ascii="Times New Roman" w:eastAsia="Times New Roman" w:hAnsi="Times New Roman" w:cs="Times New Roman"/>
          <w:sz w:val="20"/>
          <w:szCs w:val="20"/>
        </w:rPr>
        <w:br/>
        <w:t>    D. Greater palatine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Tracts of posterior column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Tract of gradlis </w:t>
      </w:r>
      <w:r w:rsidRPr="00AF1C32">
        <w:rPr>
          <w:rFonts w:ascii="Times New Roman" w:eastAsia="Times New Roman" w:hAnsi="Times New Roman" w:cs="Times New Roman"/>
          <w:sz w:val="20"/>
          <w:szCs w:val="20"/>
        </w:rPr>
        <w:br/>
        <w:t>    B. Lateral spinothalamic </w:t>
      </w:r>
      <w:r w:rsidRPr="00AF1C32">
        <w:rPr>
          <w:rFonts w:ascii="Times New Roman" w:eastAsia="Times New Roman" w:hAnsi="Times New Roman" w:cs="Times New Roman"/>
          <w:sz w:val="20"/>
          <w:szCs w:val="20"/>
        </w:rPr>
        <w:br/>
        <w:t>    C. Spins rubral </w:t>
      </w:r>
      <w:r w:rsidRPr="00AF1C32">
        <w:rPr>
          <w:rFonts w:ascii="Times New Roman" w:eastAsia="Times New Roman" w:hAnsi="Times New Roman" w:cs="Times New Roman"/>
          <w:sz w:val="20"/>
          <w:szCs w:val="20"/>
        </w:rPr>
        <w:br/>
        <w:t>    D. Spins cerebellar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Which muscle extends the knee with hip extended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Biceps femoris </w:t>
      </w:r>
      <w:r w:rsidRPr="00AF1C32">
        <w:rPr>
          <w:rFonts w:ascii="Times New Roman" w:eastAsia="Times New Roman" w:hAnsi="Times New Roman" w:cs="Times New Roman"/>
          <w:sz w:val="20"/>
          <w:szCs w:val="20"/>
        </w:rPr>
        <w:br/>
        <w:t>    B. Vastus medialis </w:t>
      </w:r>
      <w:r w:rsidRPr="00AF1C32">
        <w:rPr>
          <w:rFonts w:ascii="Times New Roman" w:eastAsia="Times New Roman" w:hAnsi="Times New Roman" w:cs="Times New Roman"/>
          <w:sz w:val="20"/>
          <w:szCs w:val="20"/>
        </w:rPr>
        <w:br/>
        <w:t>    C. Rectus femoris </w:t>
      </w:r>
      <w:r w:rsidRPr="00AF1C32">
        <w:rPr>
          <w:rFonts w:ascii="Times New Roman" w:eastAsia="Times New Roman" w:hAnsi="Times New Roman" w:cs="Times New Roman"/>
          <w:sz w:val="20"/>
          <w:szCs w:val="20"/>
        </w:rPr>
        <w:br/>
        <w:t>    D. Vastus lateralis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Mallet finger is a common traumatic lesion resulting in flexion deformity of distal interphalangeal joint. The basic pathology of this condition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Rupture of collateral slips of extensor expansion </w:t>
      </w:r>
      <w:r w:rsidRPr="00AF1C32">
        <w:rPr>
          <w:rFonts w:ascii="Times New Roman" w:eastAsia="Times New Roman" w:hAnsi="Times New Roman" w:cs="Times New Roman"/>
          <w:sz w:val="20"/>
          <w:szCs w:val="20"/>
        </w:rPr>
        <w:br/>
        <w:t>    B. Dislocation of distal interphalangeal joint </w:t>
      </w:r>
      <w:r w:rsidRPr="00AF1C32">
        <w:rPr>
          <w:rFonts w:ascii="Times New Roman" w:eastAsia="Times New Roman" w:hAnsi="Times New Roman" w:cs="Times New Roman"/>
          <w:sz w:val="20"/>
          <w:szCs w:val="20"/>
        </w:rPr>
        <w:br/>
        <w:t>    C. Rupture of central slip of extensor expansion </w:t>
      </w:r>
      <w:r w:rsidRPr="00AF1C32">
        <w:rPr>
          <w:rFonts w:ascii="Times New Roman" w:eastAsia="Times New Roman" w:hAnsi="Times New Roman" w:cs="Times New Roman"/>
          <w:sz w:val="20"/>
          <w:szCs w:val="20"/>
        </w:rPr>
        <w:br/>
        <w:t>    D. Avulsion fracture of middle phalanx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A :: 2 D :: 3 C :: 4 C :: 5 A :: 6 D :: 7 A :: 8 D :: 9 D :: 10 C :: 11 B :: 12 B :: 13 A :: 14 B :: 15 B :: 16 A :: 17 C :: 18 A :: 19 C :: 20 A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36</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Transitional epithelium lining the urethra and the bladder is derived from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Paramesonephric duct </w:t>
      </w:r>
      <w:r w:rsidRPr="00AF1C32">
        <w:rPr>
          <w:rFonts w:ascii="Times New Roman" w:eastAsia="Times New Roman" w:hAnsi="Times New Roman" w:cs="Times New Roman"/>
          <w:sz w:val="20"/>
          <w:szCs w:val="20"/>
        </w:rPr>
        <w:br/>
        <w:t>    B. Wall of the yolk sac </w:t>
      </w:r>
      <w:r w:rsidRPr="00AF1C32">
        <w:rPr>
          <w:rFonts w:ascii="Times New Roman" w:eastAsia="Times New Roman" w:hAnsi="Times New Roman" w:cs="Times New Roman"/>
          <w:sz w:val="20"/>
          <w:szCs w:val="20"/>
        </w:rPr>
        <w:br/>
        <w:t>    C. Endoderm </w:t>
      </w:r>
      <w:r w:rsidRPr="00AF1C32">
        <w:rPr>
          <w:rFonts w:ascii="Times New Roman" w:eastAsia="Times New Roman" w:hAnsi="Times New Roman" w:cs="Times New Roman"/>
          <w:sz w:val="20"/>
          <w:szCs w:val="20"/>
        </w:rPr>
        <w:br/>
        <w:t>    D. Mesoderm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Person has been brought in casualty with history of road accident. He had lost consciousness transiently and then gained consciousness but then again became unconscious. Most likely he is having brain hemorrhage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Intracerebral </w:t>
      </w:r>
      <w:r w:rsidRPr="00AF1C32">
        <w:rPr>
          <w:rFonts w:ascii="Times New Roman" w:eastAsia="Times New Roman" w:hAnsi="Times New Roman" w:cs="Times New Roman"/>
          <w:sz w:val="20"/>
          <w:szCs w:val="20"/>
        </w:rPr>
        <w:br/>
        <w:t>    B. Sub arachnoid </w:t>
      </w:r>
      <w:r w:rsidRPr="00AF1C32">
        <w:rPr>
          <w:rFonts w:ascii="Times New Roman" w:eastAsia="Times New Roman" w:hAnsi="Times New Roman" w:cs="Times New Roman"/>
          <w:sz w:val="20"/>
          <w:szCs w:val="20"/>
        </w:rPr>
        <w:br/>
        <w:t>    C. Sub dural </w:t>
      </w:r>
      <w:r w:rsidRPr="00AF1C32">
        <w:rPr>
          <w:rFonts w:ascii="Times New Roman" w:eastAsia="Times New Roman" w:hAnsi="Times New Roman" w:cs="Times New Roman"/>
          <w:sz w:val="20"/>
          <w:szCs w:val="20"/>
        </w:rPr>
        <w:br/>
        <w:t>    D. Extra dural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In trigger finger the level of tendon sheath constriction is found at the level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Proximal interphalangeal joint </w:t>
      </w:r>
      <w:r w:rsidRPr="00AF1C32">
        <w:rPr>
          <w:rFonts w:ascii="Times New Roman" w:eastAsia="Times New Roman" w:hAnsi="Times New Roman" w:cs="Times New Roman"/>
          <w:sz w:val="20"/>
          <w:szCs w:val="20"/>
        </w:rPr>
        <w:br/>
        <w:t>    B. Middle phalanx </w:t>
      </w:r>
      <w:r w:rsidRPr="00AF1C32">
        <w:rPr>
          <w:rFonts w:ascii="Times New Roman" w:eastAsia="Times New Roman" w:hAnsi="Times New Roman" w:cs="Times New Roman"/>
          <w:sz w:val="20"/>
          <w:szCs w:val="20"/>
        </w:rPr>
        <w:br/>
        <w:t>    C. Metacarpo-phalangeal joint </w:t>
      </w:r>
      <w:r w:rsidRPr="00AF1C32">
        <w:rPr>
          <w:rFonts w:ascii="Times New Roman" w:eastAsia="Times New Roman" w:hAnsi="Times New Roman" w:cs="Times New Roman"/>
          <w:sz w:val="20"/>
          <w:szCs w:val="20"/>
        </w:rPr>
        <w:br/>
        <w:t>    D. Proximal phalanx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Gyrus occupying Broca's speech area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Middle frontal </w:t>
      </w:r>
      <w:r w:rsidRPr="00AF1C32">
        <w:rPr>
          <w:rFonts w:ascii="Times New Roman" w:eastAsia="Times New Roman" w:hAnsi="Times New Roman" w:cs="Times New Roman"/>
          <w:sz w:val="20"/>
          <w:szCs w:val="20"/>
        </w:rPr>
        <w:br/>
        <w:t>    B. Inferior frontal </w:t>
      </w:r>
      <w:r w:rsidRPr="00AF1C32">
        <w:rPr>
          <w:rFonts w:ascii="Times New Roman" w:eastAsia="Times New Roman" w:hAnsi="Times New Roman" w:cs="Times New Roman"/>
          <w:sz w:val="20"/>
          <w:szCs w:val="20"/>
        </w:rPr>
        <w:br/>
        <w:t>    C. Superior frontal </w:t>
      </w:r>
      <w:r w:rsidRPr="00AF1C32">
        <w:rPr>
          <w:rFonts w:ascii="Times New Roman" w:eastAsia="Times New Roman" w:hAnsi="Times New Roman" w:cs="Times New Roman"/>
          <w:sz w:val="20"/>
          <w:szCs w:val="20"/>
        </w:rPr>
        <w:br/>
        <w:t>    D. Superior temporal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True about right phrenic nerve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Supplies diaphragmatic peritoneum </w:t>
      </w:r>
      <w:r w:rsidRPr="00AF1C32">
        <w:rPr>
          <w:rFonts w:ascii="Times New Roman" w:eastAsia="Times New Roman" w:hAnsi="Times New Roman" w:cs="Times New Roman"/>
          <w:sz w:val="20"/>
          <w:szCs w:val="20"/>
        </w:rPr>
        <w:br/>
        <w:t>    B. Descends posterior to the hilum of lungs </w:t>
      </w:r>
      <w:r w:rsidRPr="00AF1C32">
        <w:rPr>
          <w:rFonts w:ascii="Times New Roman" w:eastAsia="Times New Roman" w:hAnsi="Times New Roman" w:cs="Times New Roman"/>
          <w:sz w:val="20"/>
          <w:szCs w:val="20"/>
        </w:rPr>
        <w:br/>
        <w:t>    C. Passes through oesophageal opening </w:t>
      </w:r>
      <w:r w:rsidRPr="00AF1C32">
        <w:rPr>
          <w:rFonts w:ascii="Times New Roman" w:eastAsia="Times New Roman" w:hAnsi="Times New Roman" w:cs="Times New Roman"/>
          <w:sz w:val="20"/>
          <w:szCs w:val="20"/>
        </w:rPr>
        <w:br/>
        <w:t>    D. Arise from the dorsal rami of C3,4,5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Part of orbicularis oculi that serves to keep the surface of cornea always moist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A. Palpebral </w:t>
      </w:r>
      <w:r w:rsidRPr="00AF1C32">
        <w:rPr>
          <w:rFonts w:ascii="Times New Roman" w:eastAsia="Times New Roman" w:hAnsi="Times New Roman" w:cs="Times New Roman"/>
          <w:sz w:val="20"/>
          <w:szCs w:val="20"/>
        </w:rPr>
        <w:br/>
        <w:t>    B. Orbital </w:t>
      </w:r>
      <w:r w:rsidRPr="00AF1C32">
        <w:rPr>
          <w:rFonts w:ascii="Times New Roman" w:eastAsia="Times New Roman" w:hAnsi="Times New Roman" w:cs="Times New Roman"/>
          <w:sz w:val="20"/>
          <w:szCs w:val="20"/>
        </w:rPr>
        <w:br/>
        <w:t>    C. Lacrimal </w:t>
      </w:r>
      <w:r w:rsidRPr="00AF1C32">
        <w:rPr>
          <w:rFonts w:ascii="Times New Roman" w:eastAsia="Times New Roman" w:hAnsi="Times New Roman" w:cs="Times New Roman"/>
          <w:sz w:val="20"/>
          <w:szCs w:val="20"/>
        </w:rPr>
        <w:br/>
        <w:t>    D. All these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Superficial perineal muscles include all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Superficial transverse perinei </w:t>
      </w:r>
      <w:r w:rsidRPr="00AF1C32">
        <w:rPr>
          <w:rFonts w:ascii="Times New Roman" w:eastAsia="Times New Roman" w:hAnsi="Times New Roman" w:cs="Times New Roman"/>
          <w:sz w:val="20"/>
          <w:szCs w:val="20"/>
        </w:rPr>
        <w:br/>
        <w:t>    B. Bulbospongiosus </w:t>
      </w:r>
      <w:r w:rsidRPr="00AF1C32">
        <w:rPr>
          <w:rFonts w:ascii="Times New Roman" w:eastAsia="Times New Roman" w:hAnsi="Times New Roman" w:cs="Times New Roman"/>
          <w:sz w:val="20"/>
          <w:szCs w:val="20"/>
        </w:rPr>
        <w:br/>
        <w:t>    C. Lschiocavenosus </w:t>
      </w:r>
      <w:r w:rsidRPr="00AF1C32">
        <w:rPr>
          <w:rFonts w:ascii="Times New Roman" w:eastAsia="Times New Roman" w:hAnsi="Times New Roman" w:cs="Times New Roman"/>
          <w:sz w:val="20"/>
          <w:szCs w:val="20"/>
        </w:rPr>
        <w:br/>
        <w:t>    D. Pubococcygeous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All of the following form the anterior relations of thoracic part of trachea,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Manubrium stemi </w:t>
      </w:r>
      <w:r w:rsidRPr="00AF1C32">
        <w:rPr>
          <w:rFonts w:ascii="Times New Roman" w:eastAsia="Times New Roman" w:hAnsi="Times New Roman" w:cs="Times New Roman"/>
          <w:sz w:val="20"/>
          <w:szCs w:val="20"/>
        </w:rPr>
        <w:br/>
        <w:t>    B. Left branchiophalic vein </w:t>
      </w:r>
      <w:r w:rsidRPr="00AF1C32">
        <w:rPr>
          <w:rFonts w:ascii="Times New Roman" w:eastAsia="Times New Roman" w:hAnsi="Times New Roman" w:cs="Times New Roman"/>
          <w:sz w:val="20"/>
          <w:szCs w:val="20"/>
        </w:rPr>
        <w:br/>
        <w:t>    C. Arch of aorta </w:t>
      </w:r>
      <w:r w:rsidRPr="00AF1C32">
        <w:rPr>
          <w:rFonts w:ascii="Times New Roman" w:eastAsia="Times New Roman" w:hAnsi="Times New Roman" w:cs="Times New Roman"/>
          <w:sz w:val="20"/>
          <w:szCs w:val="20"/>
        </w:rPr>
        <w:br/>
        <w:t>    D. Azygos vein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Dorsum of the hand is supplied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Radial nerve </w:t>
      </w:r>
      <w:r w:rsidRPr="00AF1C32">
        <w:rPr>
          <w:rFonts w:ascii="Times New Roman" w:eastAsia="Times New Roman" w:hAnsi="Times New Roman" w:cs="Times New Roman"/>
          <w:sz w:val="20"/>
          <w:szCs w:val="20"/>
        </w:rPr>
        <w:br/>
        <w:t>    B. Ulnar nerver </w:t>
      </w:r>
      <w:r w:rsidRPr="00AF1C32">
        <w:rPr>
          <w:rFonts w:ascii="Times New Roman" w:eastAsia="Times New Roman" w:hAnsi="Times New Roman" w:cs="Times New Roman"/>
          <w:sz w:val="20"/>
          <w:szCs w:val="20"/>
        </w:rPr>
        <w:br/>
        <w:t>    C. Median nerve </w:t>
      </w:r>
      <w:r w:rsidRPr="00AF1C32">
        <w:rPr>
          <w:rFonts w:ascii="Times New Roman" w:eastAsia="Times New Roman" w:hAnsi="Times New Roman" w:cs="Times New Roman"/>
          <w:sz w:val="20"/>
          <w:szCs w:val="20"/>
        </w:rPr>
        <w:br/>
        <w:t>    D. All these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A pulse in the dorsalis pedis artery may be palpated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Between the tendons of the extensor digitorum longus and peroneus tertius muscles </w:t>
      </w:r>
      <w:r w:rsidRPr="00AF1C32">
        <w:rPr>
          <w:rFonts w:ascii="Times New Roman" w:eastAsia="Times New Roman" w:hAnsi="Times New Roman" w:cs="Times New Roman"/>
          <w:sz w:val="20"/>
          <w:szCs w:val="20"/>
        </w:rPr>
        <w:br/>
        <w:t>    B. Between the tendons of the tibialis anterior and extensor hallucis longus muscles </w:t>
      </w:r>
      <w:r w:rsidRPr="00AF1C32">
        <w:rPr>
          <w:rFonts w:ascii="Times New Roman" w:eastAsia="Times New Roman" w:hAnsi="Times New Roman" w:cs="Times New Roman"/>
          <w:sz w:val="20"/>
          <w:szCs w:val="20"/>
        </w:rPr>
        <w:br/>
        <w:t>    C. Immediately posterior to the medial malleolus </w:t>
      </w:r>
      <w:r w:rsidRPr="00AF1C32">
        <w:rPr>
          <w:rFonts w:ascii="Times New Roman" w:eastAsia="Times New Roman" w:hAnsi="Times New Roman" w:cs="Times New Roman"/>
          <w:sz w:val="20"/>
          <w:szCs w:val="20"/>
        </w:rPr>
        <w:br/>
        <w:t>    D. Between the tendons of the extensor hallucis and extensor digitorum muscles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CSF is formed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Arachnoid villi </w:t>
      </w:r>
      <w:r w:rsidRPr="00AF1C32">
        <w:rPr>
          <w:rFonts w:ascii="Times New Roman" w:eastAsia="Times New Roman" w:hAnsi="Times New Roman" w:cs="Times New Roman"/>
          <w:sz w:val="20"/>
          <w:szCs w:val="20"/>
        </w:rPr>
        <w:br/>
        <w:t>    B. Choroid plexus </w:t>
      </w:r>
      <w:r w:rsidRPr="00AF1C32">
        <w:rPr>
          <w:rFonts w:ascii="Times New Roman" w:eastAsia="Times New Roman" w:hAnsi="Times New Roman" w:cs="Times New Roman"/>
          <w:sz w:val="20"/>
          <w:szCs w:val="20"/>
        </w:rPr>
        <w:br/>
        <w:t>    C. Duramater </w:t>
      </w:r>
      <w:r w:rsidRPr="00AF1C32">
        <w:rPr>
          <w:rFonts w:ascii="Times New Roman" w:eastAsia="Times New Roman" w:hAnsi="Times New Roman" w:cs="Times New Roman"/>
          <w:sz w:val="20"/>
          <w:szCs w:val="20"/>
        </w:rPr>
        <w:br/>
        <w:t>    D. Lateral ventricles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Reduction of femoral hernia is done in which of the following ways?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Downwards, backwards and upwards </w:t>
      </w:r>
      <w:r w:rsidRPr="00AF1C32">
        <w:rPr>
          <w:rFonts w:ascii="Times New Roman" w:eastAsia="Times New Roman" w:hAnsi="Times New Roman" w:cs="Times New Roman"/>
          <w:sz w:val="20"/>
          <w:szCs w:val="20"/>
        </w:rPr>
        <w:br/>
        <w:t>    B. Downwards, forwards and upwards </w:t>
      </w:r>
      <w:r w:rsidRPr="00AF1C32">
        <w:rPr>
          <w:rFonts w:ascii="Times New Roman" w:eastAsia="Times New Roman" w:hAnsi="Times New Roman" w:cs="Times New Roman"/>
          <w:sz w:val="20"/>
          <w:szCs w:val="20"/>
        </w:rPr>
        <w:br/>
        <w:t>    C. Upwards, forwards and downwards </w:t>
      </w:r>
      <w:r w:rsidRPr="00AF1C32">
        <w:rPr>
          <w:rFonts w:ascii="Times New Roman" w:eastAsia="Times New Roman" w:hAnsi="Times New Roman" w:cs="Times New Roman"/>
          <w:sz w:val="20"/>
          <w:szCs w:val="20"/>
        </w:rPr>
        <w:br/>
        <w:t>    D. Upwards, backwards and downwards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Ansa subclavius is a loop formed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Middle cervical ganglion around subclavian artery </w:t>
      </w:r>
      <w:r w:rsidRPr="00AF1C32">
        <w:rPr>
          <w:rFonts w:ascii="Times New Roman" w:eastAsia="Times New Roman" w:hAnsi="Times New Roman" w:cs="Times New Roman"/>
          <w:sz w:val="20"/>
          <w:szCs w:val="20"/>
        </w:rPr>
        <w:br/>
        <w:t>    B. Superior cervical ganglion around subclavian vein </w:t>
      </w:r>
      <w:r w:rsidRPr="00AF1C32">
        <w:rPr>
          <w:rFonts w:ascii="Times New Roman" w:eastAsia="Times New Roman" w:hAnsi="Times New Roman" w:cs="Times New Roman"/>
          <w:sz w:val="20"/>
          <w:szCs w:val="20"/>
        </w:rPr>
        <w:br/>
        <w:t>    C. Superior cervical ganglion around subclavian artery </w:t>
      </w:r>
      <w:r w:rsidRPr="00AF1C32">
        <w:rPr>
          <w:rFonts w:ascii="Times New Roman" w:eastAsia="Times New Roman" w:hAnsi="Times New Roman" w:cs="Times New Roman"/>
          <w:sz w:val="20"/>
          <w:szCs w:val="20"/>
        </w:rPr>
        <w:br/>
        <w:t>    D. Inferior cervical ganglion around subclavian vein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Following are the contents of carpal tunnel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Flexor carpi radialis </w:t>
      </w:r>
      <w:r w:rsidRPr="00AF1C32">
        <w:rPr>
          <w:rFonts w:ascii="Times New Roman" w:eastAsia="Times New Roman" w:hAnsi="Times New Roman" w:cs="Times New Roman"/>
          <w:sz w:val="20"/>
          <w:szCs w:val="20"/>
        </w:rPr>
        <w:br/>
        <w:t>    B. Flexor pollicis longus </w:t>
      </w:r>
      <w:r w:rsidRPr="00AF1C32">
        <w:rPr>
          <w:rFonts w:ascii="Times New Roman" w:eastAsia="Times New Roman" w:hAnsi="Times New Roman" w:cs="Times New Roman"/>
          <w:sz w:val="20"/>
          <w:szCs w:val="20"/>
        </w:rPr>
        <w:br/>
        <w:t>    C. Ulnar nerve </w:t>
      </w:r>
      <w:r w:rsidRPr="00AF1C32">
        <w:rPr>
          <w:rFonts w:ascii="Times New Roman" w:eastAsia="Times New Roman" w:hAnsi="Times New Roman" w:cs="Times New Roman"/>
          <w:sz w:val="20"/>
          <w:szCs w:val="20"/>
        </w:rPr>
        <w:br/>
        <w:t>    D. Median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Direction of fibres of internal intercostal muscles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Downwards and forwards </w:t>
      </w:r>
      <w:r w:rsidRPr="00AF1C32">
        <w:rPr>
          <w:rFonts w:ascii="Times New Roman" w:eastAsia="Times New Roman" w:hAnsi="Times New Roman" w:cs="Times New Roman"/>
          <w:sz w:val="20"/>
          <w:szCs w:val="20"/>
        </w:rPr>
        <w:br/>
        <w:t>    B. Downwards and backwards </w:t>
      </w:r>
      <w:r w:rsidRPr="00AF1C32">
        <w:rPr>
          <w:rFonts w:ascii="Times New Roman" w:eastAsia="Times New Roman" w:hAnsi="Times New Roman" w:cs="Times New Roman"/>
          <w:sz w:val="20"/>
          <w:szCs w:val="20"/>
        </w:rPr>
        <w:br/>
        <w:t>    C. Upwards and forwards </w:t>
      </w:r>
      <w:r w:rsidRPr="00AF1C32">
        <w:rPr>
          <w:rFonts w:ascii="Times New Roman" w:eastAsia="Times New Roman" w:hAnsi="Times New Roman" w:cs="Times New Roman"/>
          <w:sz w:val="20"/>
          <w:szCs w:val="20"/>
        </w:rPr>
        <w:br/>
        <w:t>    D. Upwards and backwards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Which of the following is not a content of carotid triangle?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Occipital artery </w:t>
      </w:r>
      <w:r w:rsidRPr="00AF1C32">
        <w:rPr>
          <w:rFonts w:ascii="Times New Roman" w:eastAsia="Times New Roman" w:hAnsi="Times New Roman" w:cs="Times New Roman"/>
          <w:sz w:val="20"/>
          <w:szCs w:val="20"/>
        </w:rPr>
        <w:br/>
        <w:t>    B. Ascending pharyngeal artery </w:t>
      </w:r>
      <w:r w:rsidRPr="00AF1C32">
        <w:rPr>
          <w:rFonts w:ascii="Times New Roman" w:eastAsia="Times New Roman" w:hAnsi="Times New Roman" w:cs="Times New Roman"/>
          <w:sz w:val="20"/>
          <w:szCs w:val="20"/>
        </w:rPr>
        <w:br/>
        <w:t>    C. Lingual artery </w:t>
      </w:r>
      <w:r w:rsidRPr="00AF1C32">
        <w:rPr>
          <w:rFonts w:ascii="Times New Roman" w:eastAsia="Times New Roman" w:hAnsi="Times New Roman" w:cs="Times New Roman"/>
          <w:sz w:val="20"/>
          <w:szCs w:val="20"/>
        </w:rPr>
        <w:br/>
        <w:t>    D. Posterior auricular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A football player has suffered severe trauma to the lateral part of the left leg just below the knee. He drags his left toe when he walks and cannot feel the dorsum of the foot. Which of the following will still be intact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A. Dorsiflexion </w:t>
      </w:r>
      <w:r w:rsidRPr="00AF1C32">
        <w:rPr>
          <w:rFonts w:ascii="Times New Roman" w:eastAsia="Times New Roman" w:hAnsi="Times New Roman" w:cs="Times New Roman"/>
          <w:sz w:val="20"/>
          <w:szCs w:val="20"/>
        </w:rPr>
        <w:br/>
        <w:t>    B. Cutaneous sensation between the great toe and the second toe </w:t>
      </w:r>
      <w:r w:rsidRPr="00AF1C32">
        <w:rPr>
          <w:rFonts w:ascii="Times New Roman" w:eastAsia="Times New Roman" w:hAnsi="Times New Roman" w:cs="Times New Roman"/>
          <w:sz w:val="20"/>
          <w:szCs w:val="20"/>
        </w:rPr>
        <w:br/>
        <w:t>    C. Eversion </w:t>
      </w:r>
      <w:r w:rsidRPr="00AF1C32">
        <w:rPr>
          <w:rFonts w:ascii="Times New Roman" w:eastAsia="Times New Roman" w:hAnsi="Times New Roman" w:cs="Times New Roman"/>
          <w:sz w:val="20"/>
          <w:szCs w:val="20"/>
        </w:rPr>
        <w:br/>
        <w:t>    D. Cutaneous sensation of the medial leg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Incorrect statement about Morgagni’s hernia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Stomach is the most common content </w:t>
      </w:r>
      <w:r w:rsidRPr="00AF1C32">
        <w:rPr>
          <w:rFonts w:ascii="Times New Roman" w:eastAsia="Times New Roman" w:hAnsi="Times New Roman" w:cs="Times New Roman"/>
          <w:sz w:val="20"/>
          <w:szCs w:val="20"/>
        </w:rPr>
        <w:br/>
        <w:t>    B. Common on right side </w:t>
      </w:r>
      <w:r w:rsidRPr="00AF1C32">
        <w:rPr>
          <w:rFonts w:ascii="Times New Roman" w:eastAsia="Times New Roman" w:hAnsi="Times New Roman" w:cs="Times New Roman"/>
          <w:sz w:val="20"/>
          <w:szCs w:val="20"/>
        </w:rPr>
        <w:br/>
        <w:t>    C. Contents herniate through Larry’s space </w:t>
      </w:r>
      <w:r w:rsidRPr="00AF1C32">
        <w:rPr>
          <w:rFonts w:ascii="Times New Roman" w:eastAsia="Times New Roman" w:hAnsi="Times New Roman" w:cs="Times New Roman"/>
          <w:sz w:val="20"/>
          <w:szCs w:val="20"/>
        </w:rPr>
        <w:br/>
        <w:t>    D. Less common than the Bochdalek variety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True about median lobe of prostate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Lies between prostatic urethra and ejaculatory duct </w:t>
      </w:r>
      <w:r w:rsidRPr="00AF1C32">
        <w:rPr>
          <w:rFonts w:ascii="Times New Roman" w:eastAsia="Times New Roman" w:hAnsi="Times New Roman" w:cs="Times New Roman"/>
          <w:sz w:val="20"/>
          <w:szCs w:val="20"/>
        </w:rPr>
        <w:br/>
        <w:t>    B. Is site of origin of adenocarcinoma </w:t>
      </w:r>
      <w:r w:rsidRPr="00AF1C32">
        <w:rPr>
          <w:rFonts w:ascii="Times New Roman" w:eastAsia="Times New Roman" w:hAnsi="Times New Roman" w:cs="Times New Roman"/>
          <w:sz w:val="20"/>
          <w:szCs w:val="20"/>
        </w:rPr>
        <w:br/>
        <w:t>    C. Contains no glandular tissue </w:t>
      </w:r>
      <w:r w:rsidRPr="00AF1C32">
        <w:rPr>
          <w:rFonts w:ascii="Times New Roman" w:eastAsia="Times New Roman" w:hAnsi="Times New Roman" w:cs="Times New Roman"/>
          <w:sz w:val="20"/>
          <w:szCs w:val="20"/>
        </w:rPr>
        <w:br/>
        <w:t>    D. Lies on each side of urethra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Choose the incorrect statement about cranial nerves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Olfactory is the shortest </w:t>
      </w:r>
      <w:r w:rsidRPr="00AF1C32">
        <w:rPr>
          <w:rFonts w:ascii="Times New Roman" w:eastAsia="Times New Roman" w:hAnsi="Times New Roman" w:cs="Times New Roman"/>
          <w:sz w:val="20"/>
          <w:szCs w:val="20"/>
        </w:rPr>
        <w:br/>
        <w:t>    B. Cranial nerves with parasympathetic flow are 3 , 7 , 9 , 10 </w:t>
      </w:r>
      <w:r w:rsidRPr="00AF1C32">
        <w:rPr>
          <w:rFonts w:ascii="Times New Roman" w:eastAsia="Times New Roman" w:hAnsi="Times New Roman" w:cs="Times New Roman"/>
          <w:sz w:val="20"/>
          <w:szCs w:val="20"/>
        </w:rPr>
        <w:br/>
        <w:t>    C. Abducent has the longest intracranial course </w:t>
      </w:r>
      <w:r w:rsidRPr="00AF1C32">
        <w:rPr>
          <w:rFonts w:ascii="Times New Roman" w:eastAsia="Times New Roman" w:hAnsi="Times New Roman" w:cs="Times New Roman"/>
          <w:sz w:val="20"/>
          <w:szCs w:val="20"/>
        </w:rPr>
        <w:br/>
        <w:t>    D. Trochlear is the slimmest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C :: 2 D :: 3 C :: 4 B :: 5 A :: 6 C :: 7 D :: 8 D :: 9 D :: 10 D :: 11 A :: 12 A :: 13 A :: 14 C :: 15 C :: 16 D :: 17 D :: 18 A :: 19 A :: 20 C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37</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Major blood supply to the posterior femoral muscles is provided by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The superior gluteal artery </w:t>
      </w:r>
      <w:r w:rsidRPr="00AF1C32">
        <w:rPr>
          <w:rFonts w:ascii="Times New Roman" w:eastAsia="Times New Roman" w:hAnsi="Times New Roman" w:cs="Times New Roman"/>
          <w:sz w:val="20"/>
          <w:szCs w:val="20"/>
        </w:rPr>
        <w:br/>
        <w:t>    B. The obturator artery </w:t>
      </w:r>
      <w:r w:rsidRPr="00AF1C32">
        <w:rPr>
          <w:rFonts w:ascii="Times New Roman" w:eastAsia="Times New Roman" w:hAnsi="Times New Roman" w:cs="Times New Roman"/>
          <w:sz w:val="20"/>
          <w:szCs w:val="20"/>
        </w:rPr>
        <w:br/>
        <w:t>    C. The perforating branches of the deep femoral artery </w:t>
      </w:r>
      <w:r w:rsidRPr="00AF1C32">
        <w:rPr>
          <w:rFonts w:ascii="Times New Roman" w:eastAsia="Times New Roman" w:hAnsi="Times New Roman" w:cs="Times New Roman"/>
          <w:sz w:val="20"/>
          <w:szCs w:val="20"/>
        </w:rPr>
        <w:br/>
        <w:t>    D. Medial and lateral circumflex vessels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Downward displacement of enlarged spleen is prevented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Lienorenal ligament </w:t>
      </w:r>
      <w:r w:rsidRPr="00AF1C32">
        <w:rPr>
          <w:rFonts w:ascii="Times New Roman" w:eastAsia="Times New Roman" w:hAnsi="Times New Roman" w:cs="Times New Roman"/>
          <w:sz w:val="20"/>
          <w:szCs w:val="20"/>
        </w:rPr>
        <w:br/>
        <w:t>    B. Phrenicocolic ligament </w:t>
      </w:r>
      <w:r w:rsidRPr="00AF1C32">
        <w:rPr>
          <w:rFonts w:ascii="Times New Roman" w:eastAsia="Times New Roman" w:hAnsi="Times New Roman" w:cs="Times New Roman"/>
          <w:sz w:val="20"/>
          <w:szCs w:val="20"/>
        </w:rPr>
        <w:br/>
        <w:t>    C. Sigmoid colon </w:t>
      </w:r>
      <w:r w:rsidRPr="00AF1C32">
        <w:rPr>
          <w:rFonts w:ascii="Times New Roman" w:eastAsia="Times New Roman" w:hAnsi="Times New Roman" w:cs="Times New Roman"/>
          <w:sz w:val="20"/>
          <w:szCs w:val="20"/>
        </w:rPr>
        <w:br/>
        <w:t>    D. Upper pole of rt. kidney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Branches of anterior division of internal iliac artery include all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Internal pudendal </w:t>
      </w:r>
      <w:r w:rsidRPr="00AF1C32">
        <w:rPr>
          <w:rFonts w:ascii="Times New Roman" w:eastAsia="Times New Roman" w:hAnsi="Times New Roman" w:cs="Times New Roman"/>
          <w:sz w:val="20"/>
          <w:szCs w:val="20"/>
        </w:rPr>
        <w:br/>
        <w:t>    B. Posterior gluteal </w:t>
      </w:r>
      <w:r w:rsidRPr="00AF1C32">
        <w:rPr>
          <w:rFonts w:ascii="Times New Roman" w:eastAsia="Times New Roman" w:hAnsi="Times New Roman" w:cs="Times New Roman"/>
          <w:sz w:val="20"/>
          <w:szCs w:val="20"/>
        </w:rPr>
        <w:br/>
        <w:t>    C. Uterine </w:t>
      </w:r>
      <w:r w:rsidRPr="00AF1C32">
        <w:rPr>
          <w:rFonts w:ascii="Times New Roman" w:eastAsia="Times New Roman" w:hAnsi="Times New Roman" w:cs="Times New Roman"/>
          <w:sz w:val="20"/>
          <w:szCs w:val="20"/>
        </w:rPr>
        <w:br/>
        <w:t>    D. Obturator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Regarding the valves in veins: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Inferior vena cava </w:t>
      </w:r>
      <w:r w:rsidRPr="00AF1C32">
        <w:rPr>
          <w:rFonts w:ascii="Times New Roman" w:eastAsia="Times New Roman" w:hAnsi="Times New Roman" w:cs="Times New Roman"/>
          <w:sz w:val="20"/>
          <w:szCs w:val="20"/>
        </w:rPr>
        <w:br/>
        <w:t>    B. Femoral vein </w:t>
      </w:r>
      <w:r w:rsidRPr="00AF1C32">
        <w:rPr>
          <w:rFonts w:ascii="Times New Roman" w:eastAsia="Times New Roman" w:hAnsi="Times New Roman" w:cs="Times New Roman"/>
          <w:sz w:val="20"/>
          <w:szCs w:val="20"/>
        </w:rPr>
        <w:br/>
        <w:t>    C. Umbilical vein </w:t>
      </w:r>
      <w:r w:rsidRPr="00AF1C32">
        <w:rPr>
          <w:rFonts w:ascii="Times New Roman" w:eastAsia="Times New Roman" w:hAnsi="Times New Roman" w:cs="Times New Roman"/>
          <w:sz w:val="20"/>
          <w:szCs w:val="20"/>
        </w:rPr>
        <w:br/>
        <w:t>    D. Veins’ diameter less than 2 mm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If circumflex art. gives the posterior interventricular branch, this circulation is described as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Right Dominance </w:t>
      </w:r>
      <w:r w:rsidRPr="00AF1C32">
        <w:rPr>
          <w:rFonts w:ascii="Times New Roman" w:eastAsia="Times New Roman" w:hAnsi="Times New Roman" w:cs="Times New Roman"/>
          <w:sz w:val="20"/>
          <w:szCs w:val="20"/>
        </w:rPr>
        <w:br/>
        <w:t>    B. Left dominance </w:t>
      </w:r>
      <w:r w:rsidRPr="00AF1C32">
        <w:rPr>
          <w:rFonts w:ascii="Times New Roman" w:eastAsia="Times New Roman" w:hAnsi="Times New Roman" w:cs="Times New Roman"/>
          <w:sz w:val="20"/>
          <w:szCs w:val="20"/>
        </w:rPr>
        <w:br/>
        <w:t>    C. Codominance </w:t>
      </w:r>
      <w:r w:rsidRPr="00AF1C32">
        <w:rPr>
          <w:rFonts w:ascii="Times New Roman" w:eastAsia="Times New Roman" w:hAnsi="Times New Roman" w:cs="Times New Roman"/>
          <w:sz w:val="20"/>
          <w:szCs w:val="20"/>
        </w:rPr>
        <w:br/>
        <w:t>    D. Undetermined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All the true about inguinal canal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Superficial ring is found in external oblique aponeurosis </w:t>
      </w:r>
      <w:r w:rsidRPr="00AF1C32">
        <w:rPr>
          <w:rFonts w:ascii="Times New Roman" w:eastAsia="Times New Roman" w:hAnsi="Times New Roman" w:cs="Times New Roman"/>
          <w:sz w:val="20"/>
          <w:szCs w:val="20"/>
        </w:rPr>
        <w:br/>
        <w:t>    B. Internal oblique forms both anterior and posterior wall </w:t>
      </w:r>
      <w:r w:rsidRPr="00AF1C32">
        <w:rPr>
          <w:rFonts w:ascii="Times New Roman" w:eastAsia="Times New Roman" w:hAnsi="Times New Roman" w:cs="Times New Roman"/>
          <w:sz w:val="20"/>
          <w:szCs w:val="20"/>
        </w:rPr>
        <w:br/>
        <w:t>    C. Deep ring is an opening in transversalis abdominis </w:t>
      </w:r>
      <w:r w:rsidRPr="00AF1C32">
        <w:rPr>
          <w:rFonts w:ascii="Times New Roman" w:eastAsia="Times New Roman" w:hAnsi="Times New Roman" w:cs="Times New Roman"/>
          <w:sz w:val="20"/>
          <w:szCs w:val="20"/>
        </w:rPr>
        <w:br/>
        <w:t>    D. Conjoint tendon forms part of the posterior wall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xml:space="preserve">7. Gall bladder is lined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Pseudostratified columnar cells </w:t>
      </w:r>
      <w:r w:rsidRPr="00AF1C32">
        <w:rPr>
          <w:rFonts w:ascii="Times New Roman" w:eastAsia="Times New Roman" w:hAnsi="Times New Roman" w:cs="Times New Roman"/>
          <w:sz w:val="20"/>
          <w:szCs w:val="20"/>
        </w:rPr>
        <w:br/>
        <w:t>    B. Brush bordered columnar epithelium </w:t>
      </w:r>
      <w:r w:rsidRPr="00AF1C32">
        <w:rPr>
          <w:rFonts w:ascii="Times New Roman" w:eastAsia="Times New Roman" w:hAnsi="Times New Roman" w:cs="Times New Roman"/>
          <w:sz w:val="20"/>
          <w:szCs w:val="20"/>
        </w:rPr>
        <w:br/>
        <w:t>    C. Ciliated columnar cells </w:t>
      </w:r>
      <w:r w:rsidRPr="00AF1C32">
        <w:rPr>
          <w:rFonts w:ascii="Times New Roman" w:eastAsia="Times New Roman" w:hAnsi="Times New Roman" w:cs="Times New Roman"/>
          <w:sz w:val="20"/>
          <w:szCs w:val="20"/>
        </w:rPr>
        <w:br/>
        <w:t>    D. Striated columnar epithelium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Flexor pollicis longus has the same innervation as of the following muscle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Flexor digitorum superficialis </w:t>
      </w:r>
      <w:r w:rsidRPr="00AF1C32">
        <w:rPr>
          <w:rFonts w:ascii="Times New Roman" w:eastAsia="Times New Roman" w:hAnsi="Times New Roman" w:cs="Times New Roman"/>
          <w:sz w:val="20"/>
          <w:szCs w:val="20"/>
        </w:rPr>
        <w:br/>
        <w:t>    B. Palmaris longus </w:t>
      </w:r>
      <w:r w:rsidRPr="00AF1C32">
        <w:rPr>
          <w:rFonts w:ascii="Times New Roman" w:eastAsia="Times New Roman" w:hAnsi="Times New Roman" w:cs="Times New Roman"/>
          <w:sz w:val="20"/>
          <w:szCs w:val="20"/>
        </w:rPr>
        <w:br/>
        <w:t>    C. Pronator teres </w:t>
      </w:r>
      <w:r w:rsidRPr="00AF1C32">
        <w:rPr>
          <w:rFonts w:ascii="Times New Roman" w:eastAsia="Times New Roman" w:hAnsi="Times New Roman" w:cs="Times New Roman"/>
          <w:sz w:val="20"/>
          <w:szCs w:val="20"/>
        </w:rPr>
        <w:br/>
        <w:t>    D. Flexor digitorum profundus of middle finger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What prevents dislocation of the femur backward at the knee joint?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PCL </w:t>
      </w:r>
      <w:r w:rsidRPr="00AF1C32">
        <w:rPr>
          <w:rFonts w:ascii="Times New Roman" w:eastAsia="Times New Roman" w:hAnsi="Times New Roman" w:cs="Times New Roman"/>
          <w:sz w:val="20"/>
          <w:szCs w:val="20"/>
        </w:rPr>
        <w:br/>
        <w:t>    B. ACL </w:t>
      </w:r>
      <w:r w:rsidRPr="00AF1C32">
        <w:rPr>
          <w:rFonts w:ascii="Times New Roman" w:eastAsia="Times New Roman" w:hAnsi="Times New Roman" w:cs="Times New Roman"/>
          <w:sz w:val="20"/>
          <w:szCs w:val="20"/>
        </w:rPr>
        <w:br/>
        <w:t>    C. MCL </w:t>
      </w:r>
      <w:r w:rsidRPr="00AF1C32">
        <w:rPr>
          <w:rFonts w:ascii="Times New Roman" w:eastAsia="Times New Roman" w:hAnsi="Times New Roman" w:cs="Times New Roman"/>
          <w:sz w:val="20"/>
          <w:szCs w:val="20"/>
        </w:rPr>
        <w:br/>
        <w:t>    D. LCL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Dorsum of the hand is supplied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Radial nerve </w:t>
      </w:r>
      <w:r w:rsidRPr="00AF1C32">
        <w:rPr>
          <w:rFonts w:ascii="Times New Roman" w:eastAsia="Times New Roman" w:hAnsi="Times New Roman" w:cs="Times New Roman"/>
          <w:sz w:val="20"/>
          <w:szCs w:val="20"/>
        </w:rPr>
        <w:br/>
        <w:t>    B. Ulnar nerver </w:t>
      </w:r>
      <w:r w:rsidRPr="00AF1C32">
        <w:rPr>
          <w:rFonts w:ascii="Times New Roman" w:eastAsia="Times New Roman" w:hAnsi="Times New Roman" w:cs="Times New Roman"/>
          <w:sz w:val="20"/>
          <w:szCs w:val="20"/>
        </w:rPr>
        <w:br/>
        <w:t>    C. Median nerve </w:t>
      </w:r>
      <w:r w:rsidRPr="00AF1C32">
        <w:rPr>
          <w:rFonts w:ascii="Times New Roman" w:eastAsia="Times New Roman" w:hAnsi="Times New Roman" w:cs="Times New Roman"/>
          <w:sz w:val="20"/>
          <w:szCs w:val="20"/>
        </w:rPr>
        <w:br/>
        <w:t>    D. All these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Injury to radial nerve at wrist leads to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Loss of supination in extended position </w:t>
      </w:r>
      <w:r w:rsidRPr="00AF1C32">
        <w:rPr>
          <w:rFonts w:ascii="Times New Roman" w:eastAsia="Times New Roman" w:hAnsi="Times New Roman" w:cs="Times New Roman"/>
          <w:sz w:val="20"/>
          <w:szCs w:val="20"/>
        </w:rPr>
        <w:br/>
        <w:t>    B. Wrist drop </w:t>
      </w:r>
      <w:r w:rsidRPr="00AF1C32">
        <w:rPr>
          <w:rFonts w:ascii="Times New Roman" w:eastAsia="Times New Roman" w:hAnsi="Times New Roman" w:cs="Times New Roman"/>
          <w:sz w:val="20"/>
          <w:szCs w:val="20"/>
        </w:rPr>
        <w:br/>
        <w:t>    C. Sensory loss on dorsum of 1st web space </w:t>
      </w:r>
      <w:r w:rsidRPr="00AF1C32">
        <w:rPr>
          <w:rFonts w:ascii="Times New Roman" w:eastAsia="Times New Roman" w:hAnsi="Times New Roman" w:cs="Times New Roman"/>
          <w:sz w:val="20"/>
          <w:szCs w:val="20"/>
        </w:rPr>
        <w:br/>
        <w:t>    D. Paralysis of adductor pollicis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A 52-year-old man comes to the emergency department complaining of severe abdominal pain. He is diagnosed with cancer involving the abdominal oesophagus and fundus of the stomach. Which of the following neural structures is most likely associated with the “pain” fibers involved with this symptom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Postganglionic fibers from the celiac ganglion </w:t>
      </w:r>
      <w:r w:rsidRPr="00AF1C32">
        <w:rPr>
          <w:rFonts w:ascii="Times New Roman" w:eastAsia="Times New Roman" w:hAnsi="Times New Roman" w:cs="Times New Roman"/>
          <w:sz w:val="20"/>
          <w:szCs w:val="20"/>
        </w:rPr>
        <w:br/>
        <w:t>    B. Lumbar splanchnic nerves </w:t>
      </w:r>
      <w:r w:rsidRPr="00AF1C32">
        <w:rPr>
          <w:rFonts w:ascii="Times New Roman" w:eastAsia="Times New Roman" w:hAnsi="Times New Roman" w:cs="Times New Roman"/>
          <w:sz w:val="20"/>
          <w:szCs w:val="20"/>
        </w:rPr>
        <w:br/>
        <w:t>    C. Greater splanchnic nerves </w:t>
      </w:r>
      <w:r w:rsidRPr="00AF1C32">
        <w:rPr>
          <w:rFonts w:ascii="Times New Roman" w:eastAsia="Times New Roman" w:hAnsi="Times New Roman" w:cs="Times New Roman"/>
          <w:sz w:val="20"/>
          <w:szCs w:val="20"/>
        </w:rPr>
        <w:br/>
        <w:t>    D. Nerves from spinal cord levels T1 to T4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All of the following are features of musculocutaneous nerve injury at axilla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Loss of supination of forearm </w:t>
      </w:r>
      <w:r w:rsidRPr="00AF1C32">
        <w:rPr>
          <w:rFonts w:ascii="Times New Roman" w:eastAsia="Times New Roman" w:hAnsi="Times New Roman" w:cs="Times New Roman"/>
          <w:sz w:val="20"/>
          <w:szCs w:val="20"/>
        </w:rPr>
        <w:br/>
        <w:t>    B. Loss of flexion at elbow </w:t>
      </w:r>
      <w:r w:rsidRPr="00AF1C32">
        <w:rPr>
          <w:rFonts w:ascii="Times New Roman" w:eastAsia="Times New Roman" w:hAnsi="Times New Roman" w:cs="Times New Roman"/>
          <w:sz w:val="20"/>
          <w:szCs w:val="20"/>
        </w:rPr>
        <w:br/>
        <w:t>    C. Loss of sensation on radial side of forearm </w:t>
      </w:r>
      <w:r w:rsidRPr="00AF1C32">
        <w:rPr>
          <w:rFonts w:ascii="Times New Roman" w:eastAsia="Times New Roman" w:hAnsi="Times New Roman" w:cs="Times New Roman"/>
          <w:sz w:val="20"/>
          <w:szCs w:val="20"/>
        </w:rPr>
        <w:br/>
        <w:t>    D. Loss of flexion at shoulder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Hypogastric Sheath is a condensation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Scarpa's fascia </w:t>
      </w:r>
      <w:r w:rsidRPr="00AF1C32">
        <w:rPr>
          <w:rFonts w:ascii="Times New Roman" w:eastAsia="Times New Roman" w:hAnsi="Times New Roman" w:cs="Times New Roman"/>
          <w:sz w:val="20"/>
          <w:szCs w:val="20"/>
        </w:rPr>
        <w:br/>
        <w:t>    B. Colle's fascia </w:t>
      </w:r>
      <w:r w:rsidRPr="00AF1C32">
        <w:rPr>
          <w:rFonts w:ascii="Times New Roman" w:eastAsia="Times New Roman" w:hAnsi="Times New Roman" w:cs="Times New Roman"/>
          <w:sz w:val="20"/>
          <w:szCs w:val="20"/>
        </w:rPr>
        <w:br/>
        <w:t>    C. Pelvic fascia </w:t>
      </w:r>
      <w:r w:rsidRPr="00AF1C32">
        <w:rPr>
          <w:rFonts w:ascii="Times New Roman" w:eastAsia="Times New Roman" w:hAnsi="Times New Roman" w:cs="Times New Roman"/>
          <w:sz w:val="20"/>
          <w:szCs w:val="20"/>
        </w:rPr>
        <w:br/>
        <w:t>    D. Inferior layer of Urogenital diaphragm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Brachiocephalic veins form: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Superior vena cava </w:t>
      </w:r>
      <w:r w:rsidRPr="00AF1C32">
        <w:rPr>
          <w:rFonts w:ascii="Times New Roman" w:eastAsia="Times New Roman" w:hAnsi="Times New Roman" w:cs="Times New Roman"/>
          <w:sz w:val="20"/>
          <w:szCs w:val="20"/>
        </w:rPr>
        <w:br/>
        <w:t>    B. Inferior vena cava </w:t>
      </w:r>
      <w:r w:rsidRPr="00AF1C32">
        <w:rPr>
          <w:rFonts w:ascii="Times New Roman" w:eastAsia="Times New Roman" w:hAnsi="Times New Roman" w:cs="Times New Roman"/>
          <w:sz w:val="20"/>
          <w:szCs w:val="20"/>
        </w:rPr>
        <w:br/>
        <w:t>    C. Internal jugular and subclavian veins </w:t>
      </w:r>
      <w:r w:rsidRPr="00AF1C32">
        <w:rPr>
          <w:rFonts w:ascii="Times New Roman" w:eastAsia="Times New Roman" w:hAnsi="Times New Roman" w:cs="Times New Roman"/>
          <w:sz w:val="20"/>
          <w:szCs w:val="20"/>
        </w:rPr>
        <w:br/>
        <w:t>    D. Azygous veins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Intestinal obstruction caused by Ca colon most likely involves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Caecum </w:t>
      </w:r>
      <w:r w:rsidRPr="00AF1C32">
        <w:rPr>
          <w:rFonts w:ascii="Times New Roman" w:eastAsia="Times New Roman" w:hAnsi="Times New Roman" w:cs="Times New Roman"/>
          <w:sz w:val="20"/>
          <w:szCs w:val="20"/>
        </w:rPr>
        <w:br/>
        <w:t>    B. Ascending colon </w:t>
      </w:r>
      <w:r w:rsidRPr="00AF1C32">
        <w:rPr>
          <w:rFonts w:ascii="Times New Roman" w:eastAsia="Times New Roman" w:hAnsi="Times New Roman" w:cs="Times New Roman"/>
          <w:sz w:val="20"/>
          <w:szCs w:val="20"/>
        </w:rPr>
        <w:br/>
        <w:t>    C. Transverse colon </w:t>
      </w:r>
      <w:r w:rsidRPr="00AF1C32">
        <w:rPr>
          <w:rFonts w:ascii="Times New Roman" w:eastAsia="Times New Roman" w:hAnsi="Times New Roman" w:cs="Times New Roman"/>
          <w:sz w:val="20"/>
          <w:szCs w:val="20"/>
        </w:rPr>
        <w:br/>
        <w:t>    D. Sigmoid colon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Which structure is not sensitive to pain?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Visceral pericardium </w:t>
      </w:r>
      <w:r w:rsidRPr="00AF1C32">
        <w:rPr>
          <w:rFonts w:ascii="Times New Roman" w:eastAsia="Times New Roman" w:hAnsi="Times New Roman" w:cs="Times New Roman"/>
          <w:sz w:val="20"/>
          <w:szCs w:val="20"/>
        </w:rPr>
        <w:br/>
        <w:t>    B. Parietal pericardium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20"/>
          <w:szCs w:val="20"/>
        </w:rPr>
        <w:lastRenderedPageBreak/>
        <w:t>    C. Serous pericardium </w:t>
      </w:r>
      <w:r w:rsidRPr="00AF1C32">
        <w:rPr>
          <w:rFonts w:ascii="Times New Roman" w:eastAsia="Times New Roman" w:hAnsi="Times New Roman" w:cs="Times New Roman"/>
          <w:sz w:val="20"/>
          <w:szCs w:val="20"/>
        </w:rPr>
        <w:br/>
        <w:t>    D. Fibrous pericardium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Following statements concerning the pancreas are correct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The pancreas receives part of the arterial supply from the splenic artery </w:t>
      </w:r>
      <w:r w:rsidRPr="00AF1C32">
        <w:rPr>
          <w:rFonts w:ascii="Times New Roman" w:eastAsia="Times New Roman" w:hAnsi="Times New Roman" w:cs="Times New Roman"/>
          <w:sz w:val="20"/>
          <w:szCs w:val="20"/>
        </w:rPr>
        <w:br/>
        <w:t>    B. The transverse mesocolon is attached to the anterior border of the pancreas </w:t>
      </w:r>
      <w:r w:rsidRPr="00AF1C32">
        <w:rPr>
          <w:rFonts w:ascii="Times New Roman" w:eastAsia="Times New Roman" w:hAnsi="Times New Roman" w:cs="Times New Roman"/>
          <w:sz w:val="20"/>
          <w:szCs w:val="20"/>
        </w:rPr>
        <w:br/>
        <w:t>    C. The main pancreatic duct opens into the third part of the duodenum </w:t>
      </w:r>
      <w:r w:rsidRPr="00AF1C32">
        <w:rPr>
          <w:rFonts w:ascii="Times New Roman" w:eastAsia="Times New Roman" w:hAnsi="Times New Roman" w:cs="Times New Roman"/>
          <w:sz w:val="20"/>
          <w:szCs w:val="20"/>
        </w:rPr>
        <w:br/>
        <w:t>    D. The uncinate process of the pancreas projects from the head of the pancreas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Which of the following sinus lies in the margin of the tentorium cerebelli, running from the posterior end of the cavernous sinus to the transverse sinus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Inferior sagittal sinus </w:t>
      </w:r>
      <w:r w:rsidRPr="00AF1C32">
        <w:rPr>
          <w:rFonts w:ascii="Times New Roman" w:eastAsia="Times New Roman" w:hAnsi="Times New Roman" w:cs="Times New Roman"/>
          <w:sz w:val="20"/>
          <w:szCs w:val="20"/>
        </w:rPr>
        <w:br/>
        <w:t>    B. Straight sinuses </w:t>
      </w:r>
      <w:r w:rsidRPr="00AF1C32">
        <w:rPr>
          <w:rFonts w:ascii="Times New Roman" w:eastAsia="Times New Roman" w:hAnsi="Times New Roman" w:cs="Times New Roman"/>
          <w:sz w:val="20"/>
          <w:szCs w:val="20"/>
        </w:rPr>
        <w:br/>
        <w:t>    C. Superior petrosal sinus </w:t>
      </w:r>
      <w:r w:rsidRPr="00AF1C32">
        <w:rPr>
          <w:rFonts w:ascii="Times New Roman" w:eastAsia="Times New Roman" w:hAnsi="Times New Roman" w:cs="Times New Roman"/>
          <w:sz w:val="20"/>
          <w:szCs w:val="20"/>
        </w:rPr>
        <w:br/>
        <w:t>    D. Sphenoparietal sinus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Transverse colon develops from-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Foregut and midgut </w:t>
      </w:r>
      <w:r w:rsidRPr="00AF1C32">
        <w:rPr>
          <w:rFonts w:ascii="Times New Roman" w:eastAsia="Times New Roman" w:hAnsi="Times New Roman" w:cs="Times New Roman"/>
          <w:sz w:val="20"/>
          <w:szCs w:val="20"/>
        </w:rPr>
        <w:br/>
        <w:t>    B. Midgut and hindgut </w:t>
      </w:r>
      <w:r w:rsidRPr="00AF1C32">
        <w:rPr>
          <w:rFonts w:ascii="Times New Roman" w:eastAsia="Times New Roman" w:hAnsi="Times New Roman" w:cs="Times New Roman"/>
          <w:sz w:val="20"/>
          <w:szCs w:val="20"/>
        </w:rPr>
        <w:br/>
        <w:t>    C. Only hindgut </w:t>
      </w:r>
      <w:r w:rsidRPr="00AF1C32">
        <w:rPr>
          <w:rFonts w:ascii="Times New Roman" w:eastAsia="Times New Roman" w:hAnsi="Times New Roman" w:cs="Times New Roman"/>
          <w:sz w:val="20"/>
          <w:szCs w:val="20"/>
        </w:rPr>
        <w:br/>
        <w:t>    D. Only midgut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C :: 2 B :: 3 B :: 4 B :: 5 B :: 6 C :: 7 B :: 8 D :: 9 B :: 10 D :: 11 C :: 12 C :: 13 D :: 14 C :: 15 A :: 16 D :: 17 A :: 18 C :: 19 C :: 20 B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38</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Following statements describe Purkinje cells. Choose the untrue statement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Are excited by dimbing fibres </w:t>
      </w:r>
      <w:r w:rsidRPr="00AF1C32">
        <w:rPr>
          <w:rFonts w:ascii="Times New Roman" w:eastAsia="Times New Roman" w:hAnsi="Times New Roman" w:cs="Times New Roman"/>
          <w:sz w:val="20"/>
          <w:szCs w:val="20"/>
        </w:rPr>
        <w:br/>
        <w:t>    B. Project excitatory output to cerebellar nuclei </w:t>
      </w:r>
      <w:r w:rsidRPr="00AF1C32">
        <w:rPr>
          <w:rFonts w:ascii="Times New Roman" w:eastAsia="Times New Roman" w:hAnsi="Times New Roman" w:cs="Times New Roman"/>
          <w:sz w:val="20"/>
          <w:szCs w:val="20"/>
        </w:rPr>
        <w:br/>
        <w:t>    C. Project inhthitory output to the vestibular nuclei </w:t>
      </w:r>
      <w:r w:rsidRPr="00AF1C32">
        <w:rPr>
          <w:rFonts w:ascii="Times New Roman" w:eastAsia="Times New Roman" w:hAnsi="Times New Roman" w:cs="Times New Roman"/>
          <w:sz w:val="20"/>
          <w:szCs w:val="20"/>
        </w:rPr>
        <w:br/>
        <w:t>    D. Are inhibited by Basket cells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During gastrocolostomy, a surgeon is ligating all arteries that send branches to the stomach. Which of the following arteries may be spared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Inferior pancreaticoduodenal artery </w:t>
      </w:r>
      <w:r w:rsidRPr="00AF1C32">
        <w:rPr>
          <w:rFonts w:ascii="Times New Roman" w:eastAsia="Times New Roman" w:hAnsi="Times New Roman" w:cs="Times New Roman"/>
          <w:sz w:val="20"/>
          <w:szCs w:val="20"/>
        </w:rPr>
        <w:br/>
        <w:t>    B. Proper hepatic artery </w:t>
      </w:r>
      <w:r w:rsidRPr="00AF1C32">
        <w:rPr>
          <w:rFonts w:ascii="Times New Roman" w:eastAsia="Times New Roman" w:hAnsi="Times New Roman" w:cs="Times New Roman"/>
          <w:sz w:val="20"/>
          <w:szCs w:val="20"/>
        </w:rPr>
        <w:br/>
        <w:t>    C. Splenic artery </w:t>
      </w:r>
      <w:r w:rsidRPr="00AF1C32">
        <w:rPr>
          <w:rFonts w:ascii="Times New Roman" w:eastAsia="Times New Roman" w:hAnsi="Times New Roman" w:cs="Times New Roman"/>
          <w:sz w:val="20"/>
          <w:szCs w:val="20"/>
        </w:rPr>
        <w:br/>
        <w:t>    D. Left gastroepiploic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Which among the following forma a complete cartilaginous ring around tracheobronchial tree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Cuneiformcartilage </w:t>
      </w:r>
      <w:r w:rsidRPr="00AF1C32">
        <w:rPr>
          <w:rFonts w:ascii="Times New Roman" w:eastAsia="Times New Roman" w:hAnsi="Times New Roman" w:cs="Times New Roman"/>
          <w:sz w:val="20"/>
          <w:szCs w:val="20"/>
        </w:rPr>
        <w:br/>
        <w:t>    B. Thyroid cartilage </w:t>
      </w:r>
      <w:r w:rsidRPr="00AF1C32">
        <w:rPr>
          <w:rFonts w:ascii="Times New Roman" w:eastAsia="Times New Roman" w:hAnsi="Times New Roman" w:cs="Times New Roman"/>
          <w:sz w:val="20"/>
          <w:szCs w:val="20"/>
        </w:rPr>
        <w:br/>
        <w:t>    C. Cricoid cartilage </w:t>
      </w:r>
      <w:r w:rsidRPr="00AF1C32">
        <w:rPr>
          <w:rFonts w:ascii="Times New Roman" w:eastAsia="Times New Roman" w:hAnsi="Times New Roman" w:cs="Times New Roman"/>
          <w:sz w:val="20"/>
          <w:szCs w:val="20"/>
        </w:rPr>
        <w:br/>
        <w:t>    D. Epiglottis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Which of the following is not involved in sternoclavicular joint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Superior surface of first costal cartilage </w:t>
      </w:r>
      <w:r w:rsidRPr="00AF1C32">
        <w:rPr>
          <w:rFonts w:ascii="Times New Roman" w:eastAsia="Times New Roman" w:hAnsi="Times New Roman" w:cs="Times New Roman"/>
          <w:sz w:val="20"/>
          <w:szCs w:val="20"/>
        </w:rPr>
        <w:br/>
        <w:t>    B. Sternal clavicular notch </w:t>
      </w:r>
      <w:r w:rsidRPr="00AF1C32">
        <w:rPr>
          <w:rFonts w:ascii="Times New Roman" w:eastAsia="Times New Roman" w:hAnsi="Times New Roman" w:cs="Times New Roman"/>
          <w:sz w:val="20"/>
          <w:szCs w:val="20"/>
        </w:rPr>
        <w:br/>
        <w:t>    C. Suprastemal notch </w:t>
      </w:r>
      <w:r w:rsidRPr="00AF1C32">
        <w:rPr>
          <w:rFonts w:ascii="Times New Roman" w:eastAsia="Times New Roman" w:hAnsi="Times New Roman" w:cs="Times New Roman"/>
          <w:sz w:val="20"/>
          <w:szCs w:val="20"/>
        </w:rPr>
        <w:br/>
        <w:t>    D. Sternal endof clavicle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Osteoclast cells are derived from which cell type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Monocyte </w:t>
      </w:r>
      <w:r w:rsidRPr="00AF1C32">
        <w:rPr>
          <w:rFonts w:ascii="Times New Roman" w:eastAsia="Times New Roman" w:hAnsi="Times New Roman" w:cs="Times New Roman"/>
          <w:sz w:val="20"/>
          <w:szCs w:val="20"/>
        </w:rPr>
        <w:br/>
        <w:t>    B. Osteoprogenitor </w:t>
      </w:r>
      <w:r w:rsidRPr="00AF1C32">
        <w:rPr>
          <w:rFonts w:ascii="Times New Roman" w:eastAsia="Times New Roman" w:hAnsi="Times New Roman" w:cs="Times New Roman"/>
          <w:sz w:val="20"/>
          <w:szCs w:val="20"/>
        </w:rPr>
        <w:br/>
        <w:t>    C. Osteoblast </w:t>
      </w:r>
      <w:r w:rsidRPr="00AF1C32">
        <w:rPr>
          <w:rFonts w:ascii="Times New Roman" w:eastAsia="Times New Roman" w:hAnsi="Times New Roman" w:cs="Times New Roman"/>
          <w:sz w:val="20"/>
          <w:szCs w:val="20"/>
        </w:rPr>
        <w:br/>
        <w:t>    D. Osteocyte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Muscles of the anterior compartment of the leg are innervated primarily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Deep peroneal nerve </w:t>
      </w:r>
      <w:r w:rsidRPr="00AF1C32">
        <w:rPr>
          <w:rFonts w:ascii="Times New Roman" w:eastAsia="Times New Roman" w:hAnsi="Times New Roman" w:cs="Times New Roman"/>
          <w:sz w:val="20"/>
          <w:szCs w:val="20"/>
        </w:rPr>
        <w:br/>
        <w:t>    B. Superficial peroneal nerve </w:t>
      </w:r>
      <w:r w:rsidRPr="00AF1C32">
        <w:rPr>
          <w:rFonts w:ascii="Times New Roman" w:eastAsia="Times New Roman" w:hAnsi="Times New Roman" w:cs="Times New Roman"/>
          <w:sz w:val="20"/>
          <w:szCs w:val="20"/>
        </w:rPr>
        <w:br/>
        <w:t>    C. Sural nerve </w:t>
      </w:r>
      <w:r w:rsidRPr="00AF1C32">
        <w:rPr>
          <w:rFonts w:ascii="Times New Roman" w:eastAsia="Times New Roman" w:hAnsi="Times New Roman" w:cs="Times New Roman"/>
          <w:sz w:val="20"/>
          <w:szCs w:val="20"/>
        </w:rPr>
        <w:br/>
        <w:t>    D. Saphenous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xml:space="preserve">7. Posterior inferior cerebellar artery infarct causes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Tolosa Hunt syndrome </w:t>
      </w:r>
      <w:r w:rsidRPr="00AF1C32">
        <w:rPr>
          <w:rFonts w:ascii="Times New Roman" w:eastAsia="Times New Roman" w:hAnsi="Times New Roman" w:cs="Times New Roman"/>
          <w:sz w:val="20"/>
          <w:szCs w:val="20"/>
        </w:rPr>
        <w:br/>
        <w:t>    B. Midbrain infarct </w:t>
      </w:r>
      <w:r w:rsidRPr="00AF1C32">
        <w:rPr>
          <w:rFonts w:ascii="Times New Roman" w:eastAsia="Times New Roman" w:hAnsi="Times New Roman" w:cs="Times New Roman"/>
          <w:sz w:val="20"/>
          <w:szCs w:val="20"/>
        </w:rPr>
        <w:br/>
        <w:t>    C. Pons Infarct </w:t>
      </w:r>
      <w:r w:rsidRPr="00AF1C32">
        <w:rPr>
          <w:rFonts w:ascii="Times New Roman" w:eastAsia="Times New Roman" w:hAnsi="Times New Roman" w:cs="Times New Roman"/>
          <w:sz w:val="20"/>
          <w:szCs w:val="20"/>
        </w:rPr>
        <w:br/>
        <w:t>    D. Lateral medullary lesions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Capillaries in______ are of smaller diameter and that in______ are oflarger diameter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Brain, intestine </w:t>
      </w:r>
      <w:r w:rsidRPr="00AF1C32">
        <w:rPr>
          <w:rFonts w:ascii="Times New Roman" w:eastAsia="Times New Roman" w:hAnsi="Times New Roman" w:cs="Times New Roman"/>
          <w:sz w:val="20"/>
          <w:szCs w:val="20"/>
        </w:rPr>
        <w:br/>
        <w:t>    B. Bone marrow, skin </w:t>
      </w:r>
      <w:r w:rsidRPr="00AF1C32">
        <w:rPr>
          <w:rFonts w:ascii="Times New Roman" w:eastAsia="Times New Roman" w:hAnsi="Times New Roman" w:cs="Times New Roman"/>
          <w:sz w:val="20"/>
          <w:szCs w:val="20"/>
        </w:rPr>
        <w:br/>
        <w:t>    C. Brain, bone marrow </w:t>
      </w:r>
      <w:r w:rsidRPr="00AF1C32">
        <w:rPr>
          <w:rFonts w:ascii="Times New Roman" w:eastAsia="Times New Roman" w:hAnsi="Times New Roman" w:cs="Times New Roman"/>
          <w:sz w:val="20"/>
          <w:szCs w:val="20"/>
        </w:rPr>
        <w:br/>
        <w:t>    D. Skin, intestine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Deja vu Phenomoenon seen in lesion of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Temporal Lobe </w:t>
      </w:r>
      <w:r w:rsidRPr="00AF1C32">
        <w:rPr>
          <w:rFonts w:ascii="Times New Roman" w:eastAsia="Times New Roman" w:hAnsi="Times New Roman" w:cs="Times New Roman"/>
          <w:sz w:val="20"/>
          <w:szCs w:val="20"/>
        </w:rPr>
        <w:br/>
        <w:t>    B. Frontal Lobe </w:t>
      </w:r>
      <w:r w:rsidRPr="00AF1C32">
        <w:rPr>
          <w:rFonts w:ascii="Times New Roman" w:eastAsia="Times New Roman" w:hAnsi="Times New Roman" w:cs="Times New Roman"/>
          <w:sz w:val="20"/>
          <w:szCs w:val="20"/>
        </w:rPr>
        <w:br/>
        <w:t>    C. Parietal Lobe </w:t>
      </w:r>
      <w:r w:rsidRPr="00AF1C32">
        <w:rPr>
          <w:rFonts w:ascii="Times New Roman" w:eastAsia="Times New Roman" w:hAnsi="Times New Roman" w:cs="Times New Roman"/>
          <w:sz w:val="20"/>
          <w:szCs w:val="20"/>
        </w:rPr>
        <w:br/>
        <w:t>    D. Angular gyrus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All are the contents of supeficial perineal pouch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Dorsal nerve of penis </w:t>
      </w:r>
      <w:r w:rsidRPr="00AF1C32">
        <w:rPr>
          <w:rFonts w:ascii="Times New Roman" w:eastAsia="Times New Roman" w:hAnsi="Times New Roman" w:cs="Times New Roman"/>
          <w:sz w:val="20"/>
          <w:szCs w:val="20"/>
        </w:rPr>
        <w:br/>
        <w:t>    B. Superior transverse pereni </w:t>
      </w:r>
      <w:r w:rsidRPr="00AF1C32">
        <w:rPr>
          <w:rFonts w:ascii="Times New Roman" w:eastAsia="Times New Roman" w:hAnsi="Times New Roman" w:cs="Times New Roman"/>
          <w:sz w:val="20"/>
          <w:szCs w:val="20"/>
        </w:rPr>
        <w:br/>
        <w:t>    C. Dorsal artery of penis </w:t>
      </w:r>
      <w:r w:rsidRPr="00AF1C32">
        <w:rPr>
          <w:rFonts w:ascii="Times New Roman" w:eastAsia="Times New Roman" w:hAnsi="Times New Roman" w:cs="Times New Roman"/>
          <w:sz w:val="20"/>
          <w:szCs w:val="20"/>
        </w:rPr>
        <w:br/>
        <w:t>    D. Bulbo urethral gland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Skin overlying the region where a venous cut down is made to access the great saphenous vein is supplied by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Femoral nerve </w:t>
      </w:r>
      <w:r w:rsidRPr="00AF1C32">
        <w:rPr>
          <w:rFonts w:ascii="Times New Roman" w:eastAsia="Times New Roman" w:hAnsi="Times New Roman" w:cs="Times New Roman"/>
          <w:sz w:val="20"/>
          <w:szCs w:val="20"/>
        </w:rPr>
        <w:br/>
        <w:t>    B. Sural Nerve </w:t>
      </w:r>
      <w:r w:rsidRPr="00AF1C32">
        <w:rPr>
          <w:rFonts w:ascii="Times New Roman" w:eastAsia="Times New Roman" w:hAnsi="Times New Roman" w:cs="Times New Roman"/>
          <w:sz w:val="20"/>
          <w:szCs w:val="20"/>
        </w:rPr>
        <w:br/>
        <w:t>    C. Tibial nerve </w:t>
      </w:r>
      <w:r w:rsidRPr="00AF1C32">
        <w:rPr>
          <w:rFonts w:ascii="Times New Roman" w:eastAsia="Times New Roman" w:hAnsi="Times New Roman" w:cs="Times New Roman"/>
          <w:sz w:val="20"/>
          <w:szCs w:val="20"/>
        </w:rPr>
        <w:br/>
        <w:t>    D. Superficial Peroneal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Which of the following is a feature of Y chromosome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Acrocentric </w:t>
      </w:r>
      <w:r w:rsidRPr="00AF1C32">
        <w:rPr>
          <w:rFonts w:ascii="Times New Roman" w:eastAsia="Times New Roman" w:hAnsi="Times New Roman" w:cs="Times New Roman"/>
          <w:sz w:val="20"/>
          <w:szCs w:val="20"/>
        </w:rPr>
        <w:br/>
        <w:t>    B. Telocentric </w:t>
      </w:r>
      <w:r w:rsidRPr="00AF1C32">
        <w:rPr>
          <w:rFonts w:ascii="Times New Roman" w:eastAsia="Times New Roman" w:hAnsi="Times New Roman" w:cs="Times New Roman"/>
          <w:sz w:val="20"/>
          <w:szCs w:val="20"/>
        </w:rPr>
        <w:br/>
        <w:t>    C. Submetacentric </w:t>
      </w:r>
      <w:r w:rsidRPr="00AF1C32">
        <w:rPr>
          <w:rFonts w:ascii="Times New Roman" w:eastAsia="Times New Roman" w:hAnsi="Times New Roman" w:cs="Times New Roman"/>
          <w:sz w:val="20"/>
          <w:szCs w:val="20"/>
        </w:rPr>
        <w:br/>
        <w:t>    D. Metacentric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Following are given the types of synovial joints. Choose the incorrect pair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Calcaneo-cuboid: Saddle </w:t>
      </w:r>
      <w:r w:rsidRPr="00AF1C32">
        <w:rPr>
          <w:rFonts w:ascii="Times New Roman" w:eastAsia="Times New Roman" w:hAnsi="Times New Roman" w:cs="Times New Roman"/>
          <w:sz w:val="20"/>
          <w:szCs w:val="20"/>
        </w:rPr>
        <w:br/>
        <w:t>    B. Menlo-axial: Ellipsoid </w:t>
      </w:r>
      <w:r w:rsidRPr="00AF1C32">
        <w:rPr>
          <w:rFonts w:ascii="Times New Roman" w:eastAsia="Times New Roman" w:hAnsi="Times New Roman" w:cs="Times New Roman"/>
          <w:sz w:val="20"/>
          <w:szCs w:val="20"/>
        </w:rPr>
        <w:br/>
        <w:t>    C. Temporo-mandibular: condylar </w:t>
      </w:r>
      <w:r w:rsidRPr="00AF1C32">
        <w:rPr>
          <w:rFonts w:ascii="Times New Roman" w:eastAsia="Times New Roman" w:hAnsi="Times New Roman" w:cs="Times New Roman"/>
          <w:sz w:val="20"/>
          <w:szCs w:val="20"/>
        </w:rPr>
        <w:br/>
        <w:t>    D. Wrist: Ellipsoid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The following statements concerning chorda tympani nerve are true except that it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Joins lingual nerve in infratemporal fossa </w:t>
      </w:r>
      <w:r w:rsidRPr="00AF1C32">
        <w:rPr>
          <w:rFonts w:ascii="Times New Roman" w:eastAsia="Times New Roman" w:hAnsi="Times New Roman" w:cs="Times New Roman"/>
          <w:sz w:val="20"/>
          <w:szCs w:val="20"/>
        </w:rPr>
        <w:br/>
        <w:t>    B. Contains preganglionic parasympathetic fibers </w:t>
      </w:r>
      <w:r w:rsidRPr="00AF1C32">
        <w:rPr>
          <w:rFonts w:ascii="Times New Roman" w:eastAsia="Times New Roman" w:hAnsi="Times New Roman" w:cs="Times New Roman"/>
          <w:sz w:val="20"/>
          <w:szCs w:val="20"/>
        </w:rPr>
        <w:br/>
        <w:t>    C. Is a branch of facial nerve </w:t>
      </w:r>
      <w:r w:rsidRPr="00AF1C32">
        <w:rPr>
          <w:rFonts w:ascii="Times New Roman" w:eastAsia="Times New Roman" w:hAnsi="Times New Roman" w:cs="Times New Roman"/>
          <w:sz w:val="20"/>
          <w:szCs w:val="20"/>
        </w:rPr>
        <w:br/>
        <w:t>    D. Carries secretomotor fibers to the parotid gland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Which of the following is not a branch of internal thoracic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Pericardiophrenic artery </w:t>
      </w:r>
      <w:r w:rsidRPr="00AF1C32">
        <w:rPr>
          <w:rFonts w:ascii="Times New Roman" w:eastAsia="Times New Roman" w:hAnsi="Times New Roman" w:cs="Times New Roman"/>
          <w:sz w:val="20"/>
          <w:szCs w:val="20"/>
        </w:rPr>
        <w:br/>
        <w:t>    B. Musculophrenic artery </w:t>
      </w:r>
      <w:r w:rsidRPr="00AF1C32">
        <w:rPr>
          <w:rFonts w:ascii="Times New Roman" w:eastAsia="Times New Roman" w:hAnsi="Times New Roman" w:cs="Times New Roman"/>
          <w:sz w:val="20"/>
          <w:szCs w:val="20"/>
        </w:rPr>
        <w:br/>
        <w:t>    C. Superior epigastric artery </w:t>
      </w:r>
      <w:r w:rsidRPr="00AF1C32">
        <w:rPr>
          <w:rFonts w:ascii="Times New Roman" w:eastAsia="Times New Roman" w:hAnsi="Times New Roman" w:cs="Times New Roman"/>
          <w:sz w:val="20"/>
          <w:szCs w:val="20"/>
        </w:rPr>
        <w:br/>
        <w:t>    D. Cardiac branches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Right atrium has____openings: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2 </w:t>
      </w:r>
      <w:r w:rsidRPr="00AF1C32">
        <w:rPr>
          <w:rFonts w:ascii="Times New Roman" w:eastAsia="Times New Roman" w:hAnsi="Times New Roman" w:cs="Times New Roman"/>
          <w:sz w:val="20"/>
          <w:szCs w:val="20"/>
        </w:rPr>
        <w:br/>
        <w:t>    B. 3 </w:t>
      </w:r>
      <w:r w:rsidRPr="00AF1C32">
        <w:rPr>
          <w:rFonts w:ascii="Times New Roman" w:eastAsia="Times New Roman" w:hAnsi="Times New Roman" w:cs="Times New Roman"/>
          <w:sz w:val="20"/>
          <w:szCs w:val="20"/>
        </w:rPr>
        <w:br/>
        <w:t>    C. 4 </w:t>
      </w:r>
      <w:r w:rsidRPr="00AF1C32">
        <w:rPr>
          <w:rFonts w:ascii="Times New Roman" w:eastAsia="Times New Roman" w:hAnsi="Times New Roman" w:cs="Times New Roman"/>
          <w:sz w:val="20"/>
          <w:szCs w:val="20"/>
        </w:rPr>
        <w:br/>
        <w:t>    D. 5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Choose the incorrect statement regarding cerebellar connections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Mossy and climbing fibers are the major efferents </w:t>
      </w:r>
      <w:r w:rsidRPr="00AF1C32">
        <w:rPr>
          <w:rFonts w:ascii="Times New Roman" w:eastAsia="Times New Roman" w:hAnsi="Times New Roman" w:cs="Times New Roman"/>
          <w:sz w:val="20"/>
          <w:szCs w:val="20"/>
        </w:rPr>
        <w:br/>
        <w:t>    B. Neocerebellum send out efferents through Dentate nucleus to VL thalamic nucleus </w:t>
      </w:r>
      <w:r w:rsidRPr="00AF1C32">
        <w:rPr>
          <w:rFonts w:ascii="Times New Roman" w:eastAsia="Times New Roman" w:hAnsi="Times New Roman" w:cs="Times New Roman"/>
          <w:sz w:val="20"/>
          <w:szCs w:val="20"/>
        </w:rPr>
        <w:br/>
        <w:t>    C. The deep nuclei provide output for the spino &amp; neocerebeilum </w:t>
      </w:r>
      <w:r w:rsidRPr="00AF1C32">
        <w:rPr>
          <w:rFonts w:ascii="Times New Roman" w:eastAsia="Times New Roman" w:hAnsi="Times New Roman" w:cs="Times New Roman"/>
          <w:sz w:val="20"/>
          <w:szCs w:val="20"/>
        </w:rPr>
        <w:br/>
        <w:t>    D. Vestibulocerebellum is the oldest pad of cerebellum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Damage to radial nerve in spiral groove spares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A. Lateral head of triceps </w:t>
      </w:r>
      <w:r w:rsidRPr="00AF1C32">
        <w:rPr>
          <w:rFonts w:ascii="Times New Roman" w:eastAsia="Times New Roman" w:hAnsi="Times New Roman" w:cs="Times New Roman"/>
          <w:sz w:val="20"/>
          <w:szCs w:val="20"/>
        </w:rPr>
        <w:br/>
        <w:t>    B. Long head of triceps </w:t>
      </w:r>
      <w:r w:rsidRPr="00AF1C32">
        <w:rPr>
          <w:rFonts w:ascii="Times New Roman" w:eastAsia="Times New Roman" w:hAnsi="Times New Roman" w:cs="Times New Roman"/>
          <w:sz w:val="20"/>
          <w:szCs w:val="20"/>
        </w:rPr>
        <w:br/>
        <w:t>    C. Medial head of triceps </w:t>
      </w:r>
      <w:r w:rsidRPr="00AF1C32">
        <w:rPr>
          <w:rFonts w:ascii="Times New Roman" w:eastAsia="Times New Roman" w:hAnsi="Times New Roman" w:cs="Times New Roman"/>
          <w:sz w:val="20"/>
          <w:szCs w:val="20"/>
        </w:rPr>
        <w:br/>
        <w:t>    D. Anconeus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Teratomas may arise from the aberrant migration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Epiblast </w:t>
      </w:r>
      <w:r w:rsidRPr="00AF1C32">
        <w:rPr>
          <w:rFonts w:ascii="Times New Roman" w:eastAsia="Times New Roman" w:hAnsi="Times New Roman" w:cs="Times New Roman"/>
          <w:sz w:val="20"/>
          <w:szCs w:val="20"/>
        </w:rPr>
        <w:br/>
        <w:t>    B. Hypoblast </w:t>
      </w:r>
      <w:r w:rsidRPr="00AF1C32">
        <w:rPr>
          <w:rFonts w:ascii="Times New Roman" w:eastAsia="Times New Roman" w:hAnsi="Times New Roman" w:cs="Times New Roman"/>
          <w:sz w:val="20"/>
          <w:szCs w:val="20"/>
        </w:rPr>
        <w:br/>
        <w:t>    C. Cytotrophoblast </w:t>
      </w:r>
      <w:r w:rsidRPr="00AF1C32">
        <w:rPr>
          <w:rFonts w:ascii="Times New Roman" w:eastAsia="Times New Roman" w:hAnsi="Times New Roman" w:cs="Times New Roman"/>
          <w:sz w:val="20"/>
          <w:szCs w:val="20"/>
        </w:rPr>
        <w:br/>
        <w:t>    D. Syncytiotrophoblast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Blood supply of breast are: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Intercostal vessels </w:t>
      </w:r>
      <w:r w:rsidRPr="00AF1C32">
        <w:rPr>
          <w:rFonts w:ascii="Times New Roman" w:eastAsia="Times New Roman" w:hAnsi="Times New Roman" w:cs="Times New Roman"/>
          <w:sz w:val="20"/>
          <w:szCs w:val="20"/>
        </w:rPr>
        <w:br/>
        <w:t>    B. Thoraco dorsal br. of subscapular art </w:t>
      </w:r>
      <w:r w:rsidRPr="00AF1C32">
        <w:rPr>
          <w:rFonts w:ascii="Times New Roman" w:eastAsia="Times New Roman" w:hAnsi="Times New Roman" w:cs="Times New Roman"/>
          <w:sz w:val="20"/>
          <w:szCs w:val="20"/>
        </w:rPr>
        <w:br/>
        <w:t>    C. Internal mammary art </w:t>
      </w:r>
      <w:r w:rsidRPr="00AF1C32">
        <w:rPr>
          <w:rFonts w:ascii="Times New Roman" w:eastAsia="Times New Roman" w:hAnsi="Times New Roman" w:cs="Times New Roman"/>
          <w:sz w:val="20"/>
          <w:szCs w:val="20"/>
        </w:rPr>
        <w:br/>
        <w:t>    D. Thoraco acromial art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B :: 2 A :: 3 C :: 4 C :: 5 A :: 6 A :: 7 D :: 8 C :: 9 A :: 10 D :: 11 A :: 12 A :: 13 B :: 14 D :: 15 D :: 16 C :: 17 A :: 18 B :: 19 A :: 20 B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39</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Posterior inferior cerebellar artery infarct causes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Tolosa Hunt syndrome </w:t>
      </w:r>
      <w:r w:rsidRPr="00AF1C32">
        <w:rPr>
          <w:rFonts w:ascii="Times New Roman" w:eastAsia="Times New Roman" w:hAnsi="Times New Roman" w:cs="Times New Roman"/>
          <w:sz w:val="20"/>
          <w:szCs w:val="20"/>
        </w:rPr>
        <w:br/>
        <w:t>    B. Midbrain infarct </w:t>
      </w:r>
      <w:r w:rsidRPr="00AF1C32">
        <w:rPr>
          <w:rFonts w:ascii="Times New Roman" w:eastAsia="Times New Roman" w:hAnsi="Times New Roman" w:cs="Times New Roman"/>
          <w:sz w:val="20"/>
          <w:szCs w:val="20"/>
        </w:rPr>
        <w:br/>
        <w:t>    C. Pons Infarct </w:t>
      </w:r>
      <w:r w:rsidRPr="00AF1C32">
        <w:rPr>
          <w:rFonts w:ascii="Times New Roman" w:eastAsia="Times New Roman" w:hAnsi="Times New Roman" w:cs="Times New Roman"/>
          <w:sz w:val="20"/>
          <w:szCs w:val="20"/>
        </w:rPr>
        <w:br/>
        <w:t>    D. Lateral medullary lesions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SA node is supplied usually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Left anterior descending artery </w:t>
      </w:r>
      <w:r w:rsidRPr="00AF1C32">
        <w:rPr>
          <w:rFonts w:ascii="Times New Roman" w:eastAsia="Times New Roman" w:hAnsi="Times New Roman" w:cs="Times New Roman"/>
          <w:sz w:val="20"/>
          <w:szCs w:val="20"/>
        </w:rPr>
        <w:br/>
        <w:t>    B. Right coronary artery </w:t>
      </w:r>
      <w:r w:rsidRPr="00AF1C32">
        <w:rPr>
          <w:rFonts w:ascii="Times New Roman" w:eastAsia="Times New Roman" w:hAnsi="Times New Roman" w:cs="Times New Roman"/>
          <w:sz w:val="20"/>
          <w:szCs w:val="20"/>
        </w:rPr>
        <w:br/>
        <w:t>    C. Posterior interventricular </w:t>
      </w:r>
      <w:r w:rsidRPr="00AF1C32">
        <w:rPr>
          <w:rFonts w:ascii="Times New Roman" w:eastAsia="Times New Roman" w:hAnsi="Times New Roman" w:cs="Times New Roman"/>
          <w:sz w:val="20"/>
          <w:szCs w:val="20"/>
        </w:rPr>
        <w:br/>
        <w:t>    D. Circumflex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If a blood clot blocks the circumflex branch of the left coronary artery in a patient with a typical coronary circulation, which area of the head musculature is most likely to be ischemic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Anterior part of the right ventricle </w:t>
      </w:r>
      <w:r w:rsidRPr="00AF1C32">
        <w:rPr>
          <w:rFonts w:ascii="Times New Roman" w:eastAsia="Times New Roman" w:hAnsi="Times New Roman" w:cs="Times New Roman"/>
          <w:sz w:val="20"/>
          <w:szCs w:val="20"/>
        </w:rPr>
        <w:br/>
        <w:t>    B. Posterior pad of the left ventricle </w:t>
      </w:r>
      <w:r w:rsidRPr="00AF1C32">
        <w:rPr>
          <w:rFonts w:ascii="Times New Roman" w:eastAsia="Times New Roman" w:hAnsi="Times New Roman" w:cs="Times New Roman"/>
          <w:sz w:val="20"/>
          <w:szCs w:val="20"/>
        </w:rPr>
        <w:br/>
        <w:t>    C. Anterior interventricular region </w:t>
      </w:r>
      <w:r w:rsidRPr="00AF1C32">
        <w:rPr>
          <w:rFonts w:ascii="Times New Roman" w:eastAsia="Times New Roman" w:hAnsi="Times New Roman" w:cs="Times New Roman"/>
          <w:sz w:val="20"/>
          <w:szCs w:val="20"/>
        </w:rPr>
        <w:br/>
        <w:t>    D. Posterior interventricular region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Following muscles are the abductors of eye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Superior oblique </w:t>
      </w:r>
      <w:r w:rsidRPr="00AF1C32">
        <w:rPr>
          <w:rFonts w:ascii="Times New Roman" w:eastAsia="Times New Roman" w:hAnsi="Times New Roman" w:cs="Times New Roman"/>
          <w:sz w:val="20"/>
          <w:szCs w:val="20"/>
        </w:rPr>
        <w:br/>
        <w:t>    B. Superior rectus </w:t>
      </w:r>
      <w:r w:rsidRPr="00AF1C32">
        <w:rPr>
          <w:rFonts w:ascii="Times New Roman" w:eastAsia="Times New Roman" w:hAnsi="Times New Roman" w:cs="Times New Roman"/>
          <w:sz w:val="20"/>
          <w:szCs w:val="20"/>
        </w:rPr>
        <w:br/>
        <w:t>    C. Inferior oblique </w:t>
      </w:r>
      <w:r w:rsidRPr="00AF1C32">
        <w:rPr>
          <w:rFonts w:ascii="Times New Roman" w:eastAsia="Times New Roman" w:hAnsi="Times New Roman" w:cs="Times New Roman"/>
          <w:sz w:val="20"/>
          <w:szCs w:val="20"/>
        </w:rPr>
        <w:br/>
        <w:t>    D. Lateral rectus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A lesion in the region of anterior spinal horn results in all of the following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Extensor plantar reflex </w:t>
      </w:r>
      <w:r w:rsidRPr="00AF1C32">
        <w:rPr>
          <w:rFonts w:ascii="Times New Roman" w:eastAsia="Times New Roman" w:hAnsi="Times New Roman" w:cs="Times New Roman"/>
          <w:sz w:val="20"/>
          <w:szCs w:val="20"/>
        </w:rPr>
        <w:br/>
        <w:t>    B. Loss of muscle stretch reflexes </w:t>
      </w:r>
      <w:r w:rsidRPr="00AF1C32">
        <w:rPr>
          <w:rFonts w:ascii="Times New Roman" w:eastAsia="Times New Roman" w:hAnsi="Times New Roman" w:cs="Times New Roman"/>
          <w:sz w:val="20"/>
          <w:szCs w:val="20"/>
        </w:rPr>
        <w:br/>
        <w:t>    C. Loss of muscle bulk </w:t>
      </w:r>
      <w:r w:rsidRPr="00AF1C32">
        <w:rPr>
          <w:rFonts w:ascii="Times New Roman" w:eastAsia="Times New Roman" w:hAnsi="Times New Roman" w:cs="Times New Roman"/>
          <w:sz w:val="20"/>
          <w:szCs w:val="20"/>
        </w:rPr>
        <w:br/>
        <w:t>    D. Loss of superficial abdominal reflexes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A patient bleeding from the shoulder secondary to a knife wound is in fair condition because of the vascular anastamosis around the shoulder. Which of the following arteries is most likely a direct branch of the subclavian artery and involved in the anastamosis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Dorsal scapular artery </w:t>
      </w:r>
      <w:r w:rsidRPr="00AF1C32">
        <w:rPr>
          <w:rFonts w:ascii="Times New Roman" w:eastAsia="Times New Roman" w:hAnsi="Times New Roman" w:cs="Times New Roman"/>
          <w:sz w:val="20"/>
          <w:szCs w:val="20"/>
        </w:rPr>
        <w:br/>
        <w:t>    B. Subscapular artery </w:t>
      </w:r>
      <w:r w:rsidRPr="00AF1C32">
        <w:rPr>
          <w:rFonts w:ascii="Times New Roman" w:eastAsia="Times New Roman" w:hAnsi="Times New Roman" w:cs="Times New Roman"/>
          <w:sz w:val="20"/>
          <w:szCs w:val="20"/>
        </w:rPr>
        <w:br/>
        <w:t>    C. Thoracoacromial artery </w:t>
      </w:r>
      <w:r w:rsidRPr="00AF1C32">
        <w:rPr>
          <w:rFonts w:ascii="Times New Roman" w:eastAsia="Times New Roman" w:hAnsi="Times New Roman" w:cs="Times New Roman"/>
          <w:sz w:val="20"/>
          <w:szCs w:val="20"/>
        </w:rPr>
        <w:br/>
        <w:t>    D. Transverse cervical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Costicospinal fibres pass through which pad of interns, capsule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A. Posterior two-third of anterior limb </w:t>
      </w:r>
      <w:r w:rsidRPr="00AF1C32">
        <w:rPr>
          <w:rFonts w:ascii="Times New Roman" w:eastAsia="Times New Roman" w:hAnsi="Times New Roman" w:cs="Times New Roman"/>
          <w:sz w:val="20"/>
          <w:szCs w:val="20"/>
        </w:rPr>
        <w:br/>
        <w:t>    B. Anterior two-third of anterior limb </w:t>
      </w:r>
      <w:r w:rsidRPr="00AF1C32">
        <w:rPr>
          <w:rFonts w:ascii="Times New Roman" w:eastAsia="Times New Roman" w:hAnsi="Times New Roman" w:cs="Times New Roman"/>
          <w:sz w:val="20"/>
          <w:szCs w:val="20"/>
        </w:rPr>
        <w:br/>
        <w:t>    C. Posterior one-third of anterior limb </w:t>
      </w:r>
      <w:r w:rsidRPr="00AF1C32">
        <w:rPr>
          <w:rFonts w:ascii="Times New Roman" w:eastAsia="Times New Roman" w:hAnsi="Times New Roman" w:cs="Times New Roman"/>
          <w:sz w:val="20"/>
          <w:szCs w:val="20"/>
        </w:rPr>
        <w:br/>
        <w:t>    D. Anterior two-third of posterior limb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In a cut injury at flexor retinaculum, nerve commony injured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Median </w:t>
      </w:r>
      <w:r w:rsidRPr="00AF1C32">
        <w:rPr>
          <w:rFonts w:ascii="Times New Roman" w:eastAsia="Times New Roman" w:hAnsi="Times New Roman" w:cs="Times New Roman"/>
          <w:sz w:val="20"/>
          <w:szCs w:val="20"/>
        </w:rPr>
        <w:br/>
        <w:t>    B. Ulnar </w:t>
      </w:r>
      <w:r w:rsidRPr="00AF1C32">
        <w:rPr>
          <w:rFonts w:ascii="Times New Roman" w:eastAsia="Times New Roman" w:hAnsi="Times New Roman" w:cs="Times New Roman"/>
          <w:sz w:val="20"/>
          <w:szCs w:val="20"/>
        </w:rPr>
        <w:br/>
        <w:t>    C. A and B </w:t>
      </w:r>
      <w:r w:rsidRPr="00AF1C32">
        <w:rPr>
          <w:rFonts w:ascii="Times New Roman" w:eastAsia="Times New Roman" w:hAnsi="Times New Roman" w:cs="Times New Roman"/>
          <w:sz w:val="20"/>
          <w:szCs w:val="20"/>
        </w:rPr>
        <w:br/>
        <w:t>    D. Radial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Blood supply of breast is from all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Superior thoracic </w:t>
      </w:r>
      <w:r w:rsidRPr="00AF1C32">
        <w:rPr>
          <w:rFonts w:ascii="Times New Roman" w:eastAsia="Times New Roman" w:hAnsi="Times New Roman" w:cs="Times New Roman"/>
          <w:sz w:val="20"/>
          <w:szCs w:val="20"/>
        </w:rPr>
        <w:br/>
        <w:t>    B. Intercostal </w:t>
      </w:r>
      <w:r w:rsidRPr="00AF1C32">
        <w:rPr>
          <w:rFonts w:ascii="Times New Roman" w:eastAsia="Times New Roman" w:hAnsi="Times New Roman" w:cs="Times New Roman"/>
          <w:sz w:val="20"/>
          <w:szCs w:val="20"/>
        </w:rPr>
        <w:br/>
        <w:t>    C. Internal mammary </w:t>
      </w:r>
      <w:r w:rsidRPr="00AF1C32">
        <w:rPr>
          <w:rFonts w:ascii="Times New Roman" w:eastAsia="Times New Roman" w:hAnsi="Times New Roman" w:cs="Times New Roman"/>
          <w:sz w:val="20"/>
          <w:szCs w:val="20"/>
        </w:rPr>
        <w:br/>
        <w:t>    D. Thoracodorsal branch of subscapular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Nerve responsible for fine movements of hand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Radial </w:t>
      </w:r>
      <w:r w:rsidRPr="00AF1C32">
        <w:rPr>
          <w:rFonts w:ascii="Times New Roman" w:eastAsia="Times New Roman" w:hAnsi="Times New Roman" w:cs="Times New Roman"/>
          <w:sz w:val="20"/>
          <w:szCs w:val="20"/>
        </w:rPr>
        <w:br/>
        <w:t>    B. Ulnar </w:t>
      </w:r>
      <w:r w:rsidRPr="00AF1C32">
        <w:rPr>
          <w:rFonts w:ascii="Times New Roman" w:eastAsia="Times New Roman" w:hAnsi="Times New Roman" w:cs="Times New Roman"/>
          <w:sz w:val="20"/>
          <w:szCs w:val="20"/>
        </w:rPr>
        <w:br/>
        <w:t>    C. Median </w:t>
      </w:r>
      <w:r w:rsidRPr="00AF1C32">
        <w:rPr>
          <w:rFonts w:ascii="Times New Roman" w:eastAsia="Times New Roman" w:hAnsi="Times New Roman" w:cs="Times New Roman"/>
          <w:sz w:val="20"/>
          <w:szCs w:val="20"/>
        </w:rPr>
        <w:br/>
        <w:t>    D. Post. interosseous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Which is not a content of femoral sheath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Femoral nerve </w:t>
      </w:r>
      <w:r w:rsidRPr="00AF1C32">
        <w:rPr>
          <w:rFonts w:ascii="Times New Roman" w:eastAsia="Times New Roman" w:hAnsi="Times New Roman" w:cs="Times New Roman"/>
          <w:sz w:val="20"/>
          <w:szCs w:val="20"/>
        </w:rPr>
        <w:br/>
        <w:t>    B. Femoral artery </w:t>
      </w:r>
      <w:r w:rsidRPr="00AF1C32">
        <w:rPr>
          <w:rFonts w:ascii="Times New Roman" w:eastAsia="Times New Roman" w:hAnsi="Times New Roman" w:cs="Times New Roman"/>
          <w:sz w:val="20"/>
          <w:szCs w:val="20"/>
        </w:rPr>
        <w:br/>
        <w:t>    C. Femoral vein </w:t>
      </w:r>
      <w:r w:rsidRPr="00AF1C32">
        <w:rPr>
          <w:rFonts w:ascii="Times New Roman" w:eastAsia="Times New Roman" w:hAnsi="Times New Roman" w:cs="Times New Roman"/>
          <w:sz w:val="20"/>
          <w:szCs w:val="20"/>
        </w:rPr>
        <w:br/>
        <w:t>    D. Deep inguinal node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Which of the following sinus lies in the margin of the tentorium cerebelli, running from the posterior end of the cavernous sinus to the transverse sinus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Sphenoparietal sinus </w:t>
      </w:r>
      <w:r w:rsidRPr="00AF1C32">
        <w:rPr>
          <w:rFonts w:ascii="Times New Roman" w:eastAsia="Times New Roman" w:hAnsi="Times New Roman" w:cs="Times New Roman"/>
          <w:sz w:val="20"/>
          <w:szCs w:val="20"/>
        </w:rPr>
        <w:br/>
        <w:t>    B. Inferior sagittal sinus </w:t>
      </w:r>
      <w:r w:rsidRPr="00AF1C32">
        <w:rPr>
          <w:rFonts w:ascii="Times New Roman" w:eastAsia="Times New Roman" w:hAnsi="Times New Roman" w:cs="Times New Roman"/>
          <w:sz w:val="20"/>
          <w:szCs w:val="20"/>
        </w:rPr>
        <w:br/>
        <w:t>    C. Straight sinuses </w:t>
      </w:r>
      <w:r w:rsidRPr="00AF1C32">
        <w:rPr>
          <w:rFonts w:ascii="Times New Roman" w:eastAsia="Times New Roman" w:hAnsi="Times New Roman" w:cs="Times New Roman"/>
          <w:sz w:val="20"/>
          <w:szCs w:val="20"/>
        </w:rPr>
        <w:br/>
        <w:t>    D. Superior petrosal sinus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Passing into the neck the thoracic duct arches laterally at the level of transverse process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C-7 </w:t>
      </w:r>
      <w:r w:rsidRPr="00AF1C32">
        <w:rPr>
          <w:rFonts w:ascii="Times New Roman" w:eastAsia="Times New Roman" w:hAnsi="Times New Roman" w:cs="Times New Roman"/>
          <w:sz w:val="20"/>
          <w:szCs w:val="20"/>
        </w:rPr>
        <w:br/>
        <w:t>    B. T-1 </w:t>
      </w:r>
      <w:r w:rsidRPr="00AF1C32">
        <w:rPr>
          <w:rFonts w:ascii="Times New Roman" w:eastAsia="Times New Roman" w:hAnsi="Times New Roman" w:cs="Times New Roman"/>
          <w:sz w:val="20"/>
          <w:szCs w:val="20"/>
        </w:rPr>
        <w:br/>
        <w:t>    C. C-4 </w:t>
      </w:r>
      <w:r w:rsidRPr="00AF1C32">
        <w:rPr>
          <w:rFonts w:ascii="Times New Roman" w:eastAsia="Times New Roman" w:hAnsi="Times New Roman" w:cs="Times New Roman"/>
          <w:sz w:val="20"/>
          <w:szCs w:val="20"/>
        </w:rPr>
        <w:br/>
        <w:t>    D. C-6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Following pairs describe the muscles producing flexion at elbow joint &amp; their respective nerve. Choose the wrong pair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Flexor carpi ulnaris: Ulnar nerve </w:t>
      </w:r>
      <w:r w:rsidRPr="00AF1C32">
        <w:rPr>
          <w:rFonts w:ascii="Times New Roman" w:eastAsia="Times New Roman" w:hAnsi="Times New Roman" w:cs="Times New Roman"/>
          <w:sz w:val="20"/>
          <w:szCs w:val="20"/>
        </w:rPr>
        <w:br/>
        <w:t>    B. Brachiradialis: Median nerve </w:t>
      </w:r>
      <w:r w:rsidRPr="00AF1C32">
        <w:rPr>
          <w:rFonts w:ascii="Times New Roman" w:eastAsia="Times New Roman" w:hAnsi="Times New Roman" w:cs="Times New Roman"/>
          <w:sz w:val="20"/>
          <w:szCs w:val="20"/>
        </w:rPr>
        <w:br/>
        <w:t>    C. Biceps brachic Musculoculaneous nerve </w:t>
      </w:r>
      <w:r w:rsidRPr="00AF1C32">
        <w:rPr>
          <w:rFonts w:ascii="Times New Roman" w:eastAsia="Times New Roman" w:hAnsi="Times New Roman" w:cs="Times New Roman"/>
          <w:sz w:val="20"/>
          <w:szCs w:val="20"/>
        </w:rPr>
        <w:br/>
        <w:t>    D. Flexor carpi radialis. Median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Following are the sites of internal haemorrhoids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3 O'clock </w:t>
      </w:r>
      <w:r w:rsidRPr="00AF1C32">
        <w:rPr>
          <w:rFonts w:ascii="Times New Roman" w:eastAsia="Times New Roman" w:hAnsi="Times New Roman" w:cs="Times New Roman"/>
          <w:sz w:val="20"/>
          <w:szCs w:val="20"/>
        </w:rPr>
        <w:br/>
        <w:t>    B. 5 O'clock </w:t>
      </w:r>
      <w:r w:rsidRPr="00AF1C32">
        <w:rPr>
          <w:rFonts w:ascii="Times New Roman" w:eastAsia="Times New Roman" w:hAnsi="Times New Roman" w:cs="Times New Roman"/>
          <w:sz w:val="20"/>
          <w:szCs w:val="20"/>
        </w:rPr>
        <w:br/>
        <w:t>    C. 7 O'clock </w:t>
      </w:r>
      <w:r w:rsidRPr="00AF1C32">
        <w:rPr>
          <w:rFonts w:ascii="Times New Roman" w:eastAsia="Times New Roman" w:hAnsi="Times New Roman" w:cs="Times New Roman"/>
          <w:sz w:val="20"/>
          <w:szCs w:val="20"/>
        </w:rPr>
        <w:br/>
        <w:t>    D. 11 O'clock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Gyrus occupying Broca's speech area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Inferior frontal </w:t>
      </w:r>
      <w:r w:rsidRPr="00AF1C32">
        <w:rPr>
          <w:rFonts w:ascii="Times New Roman" w:eastAsia="Times New Roman" w:hAnsi="Times New Roman" w:cs="Times New Roman"/>
          <w:sz w:val="20"/>
          <w:szCs w:val="20"/>
        </w:rPr>
        <w:br/>
        <w:t>    B. Superior frontal </w:t>
      </w:r>
      <w:r w:rsidRPr="00AF1C32">
        <w:rPr>
          <w:rFonts w:ascii="Times New Roman" w:eastAsia="Times New Roman" w:hAnsi="Times New Roman" w:cs="Times New Roman"/>
          <w:sz w:val="20"/>
          <w:szCs w:val="20"/>
        </w:rPr>
        <w:br/>
        <w:t>    C. Middle frontal </w:t>
      </w:r>
      <w:r w:rsidRPr="00AF1C32">
        <w:rPr>
          <w:rFonts w:ascii="Times New Roman" w:eastAsia="Times New Roman" w:hAnsi="Times New Roman" w:cs="Times New Roman"/>
          <w:sz w:val="20"/>
          <w:szCs w:val="20"/>
        </w:rPr>
        <w:br/>
        <w:t>    D. Superior temporal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Lining epithelium of lung alveolus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Simple columnar </w:t>
      </w:r>
      <w:r w:rsidRPr="00AF1C32">
        <w:rPr>
          <w:rFonts w:ascii="Times New Roman" w:eastAsia="Times New Roman" w:hAnsi="Times New Roman" w:cs="Times New Roman"/>
          <w:sz w:val="20"/>
          <w:szCs w:val="20"/>
        </w:rPr>
        <w:br/>
        <w:t>    B. Simple cuboidal </w:t>
      </w:r>
      <w:r w:rsidRPr="00AF1C32">
        <w:rPr>
          <w:rFonts w:ascii="Times New Roman" w:eastAsia="Times New Roman" w:hAnsi="Times New Roman" w:cs="Times New Roman"/>
          <w:sz w:val="20"/>
          <w:szCs w:val="20"/>
        </w:rPr>
        <w:br/>
        <w:t>    C. Simple squamous </w:t>
      </w:r>
      <w:r w:rsidRPr="00AF1C32">
        <w:rPr>
          <w:rFonts w:ascii="Times New Roman" w:eastAsia="Times New Roman" w:hAnsi="Times New Roman" w:cs="Times New Roman"/>
          <w:sz w:val="20"/>
          <w:szCs w:val="20"/>
        </w:rPr>
        <w:br/>
        <w:t>    D. Pseudo stratified ciliated columnar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xml:space="preserve">18. A 52-year-old man comes to the emergency department complaining of severe abdominal pain. He is diagnosed with cancer involving the abdominal oesophagus and fundus of the stomach. Which of the following neural structures is most likely associated with the “pain” fibers involved with this symptom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Lumbar splanchnic nerves </w:t>
      </w:r>
      <w:r w:rsidRPr="00AF1C32">
        <w:rPr>
          <w:rFonts w:ascii="Times New Roman" w:eastAsia="Times New Roman" w:hAnsi="Times New Roman" w:cs="Times New Roman"/>
          <w:sz w:val="20"/>
          <w:szCs w:val="20"/>
        </w:rPr>
        <w:br/>
        <w:t>    B. Greater splanchnic nerves </w:t>
      </w:r>
      <w:r w:rsidRPr="00AF1C32">
        <w:rPr>
          <w:rFonts w:ascii="Times New Roman" w:eastAsia="Times New Roman" w:hAnsi="Times New Roman" w:cs="Times New Roman"/>
          <w:sz w:val="20"/>
          <w:szCs w:val="20"/>
        </w:rPr>
        <w:br/>
        <w:t>    C. Nerves from spinal cord levels T1 to T4 </w:t>
      </w:r>
      <w:r w:rsidRPr="00AF1C32">
        <w:rPr>
          <w:rFonts w:ascii="Times New Roman" w:eastAsia="Times New Roman" w:hAnsi="Times New Roman" w:cs="Times New Roman"/>
          <w:sz w:val="20"/>
          <w:szCs w:val="20"/>
        </w:rPr>
        <w:br/>
        <w:t>    D. Postganglionic fibers from the celiac ganglion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A patient is unable to invert the foot, indicating lesions of which of the following nerves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Deep peroneal and tibial </w:t>
      </w:r>
      <w:r w:rsidRPr="00AF1C32">
        <w:rPr>
          <w:rFonts w:ascii="Times New Roman" w:eastAsia="Times New Roman" w:hAnsi="Times New Roman" w:cs="Times New Roman"/>
          <w:sz w:val="20"/>
          <w:szCs w:val="20"/>
        </w:rPr>
        <w:br/>
        <w:t>    B. Superficial peroneal and tibial </w:t>
      </w:r>
      <w:r w:rsidRPr="00AF1C32">
        <w:rPr>
          <w:rFonts w:ascii="Times New Roman" w:eastAsia="Times New Roman" w:hAnsi="Times New Roman" w:cs="Times New Roman"/>
          <w:sz w:val="20"/>
          <w:szCs w:val="20"/>
        </w:rPr>
        <w:br/>
        <w:t>    C. Medial and lateral plantar </w:t>
      </w:r>
      <w:r w:rsidRPr="00AF1C32">
        <w:rPr>
          <w:rFonts w:ascii="Times New Roman" w:eastAsia="Times New Roman" w:hAnsi="Times New Roman" w:cs="Times New Roman"/>
          <w:sz w:val="20"/>
          <w:szCs w:val="20"/>
        </w:rPr>
        <w:br/>
        <w:t>    D. Superficial and deep peroneal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All are hybrid muscles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Brachioradialis </w:t>
      </w:r>
      <w:r w:rsidRPr="00AF1C32">
        <w:rPr>
          <w:rFonts w:ascii="Times New Roman" w:eastAsia="Times New Roman" w:hAnsi="Times New Roman" w:cs="Times New Roman"/>
          <w:sz w:val="20"/>
          <w:szCs w:val="20"/>
        </w:rPr>
        <w:br/>
        <w:t>    B. Pectoralis major </w:t>
      </w:r>
      <w:r w:rsidRPr="00AF1C32">
        <w:rPr>
          <w:rFonts w:ascii="Times New Roman" w:eastAsia="Times New Roman" w:hAnsi="Times New Roman" w:cs="Times New Roman"/>
          <w:sz w:val="20"/>
          <w:szCs w:val="20"/>
        </w:rPr>
        <w:br/>
        <w:t>    C. Brachialis </w:t>
      </w:r>
      <w:r w:rsidRPr="00AF1C32">
        <w:rPr>
          <w:rFonts w:ascii="Times New Roman" w:eastAsia="Times New Roman" w:hAnsi="Times New Roman" w:cs="Times New Roman"/>
          <w:sz w:val="20"/>
          <w:szCs w:val="20"/>
        </w:rPr>
        <w:br/>
        <w:t>    D. Flexor digitorum profundus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D :: 2 B :: 3 B :: 4 B :: 5 A :: 6 A :: 7 D :: 8 A :: 9 D :: 10 B :: 11 C :: 12 D :: 13 A :: 14 B :: 15 B :: 16 A :: 17 C :: 18 B :: 19 A :: 20 A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40</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Which of the following is least vascular structure in the Temporo-mandibular joint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Middle part of articular disc </w:t>
      </w:r>
      <w:r w:rsidRPr="00AF1C32">
        <w:rPr>
          <w:rFonts w:ascii="Times New Roman" w:eastAsia="Times New Roman" w:hAnsi="Times New Roman" w:cs="Times New Roman"/>
          <w:sz w:val="20"/>
          <w:szCs w:val="20"/>
        </w:rPr>
        <w:br/>
        <w:t>    B. Posterior part of Articular disc </w:t>
      </w:r>
      <w:r w:rsidRPr="00AF1C32">
        <w:rPr>
          <w:rFonts w:ascii="Times New Roman" w:eastAsia="Times New Roman" w:hAnsi="Times New Roman" w:cs="Times New Roman"/>
          <w:sz w:val="20"/>
          <w:szCs w:val="20"/>
        </w:rPr>
        <w:br/>
        <w:t>    C. Mandibular fossa </w:t>
      </w:r>
      <w:r w:rsidRPr="00AF1C32">
        <w:rPr>
          <w:rFonts w:ascii="Times New Roman" w:eastAsia="Times New Roman" w:hAnsi="Times New Roman" w:cs="Times New Roman"/>
          <w:sz w:val="20"/>
          <w:szCs w:val="20"/>
        </w:rPr>
        <w:br/>
        <w:t>    D. Articular cartilage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Protrusion of the lower lip is brought about by the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Procerus </w:t>
      </w:r>
      <w:r w:rsidRPr="00AF1C32">
        <w:rPr>
          <w:rFonts w:ascii="Times New Roman" w:eastAsia="Times New Roman" w:hAnsi="Times New Roman" w:cs="Times New Roman"/>
          <w:sz w:val="20"/>
          <w:szCs w:val="20"/>
        </w:rPr>
        <w:br/>
        <w:t>    B. Levator anguli oris </w:t>
      </w:r>
      <w:r w:rsidRPr="00AF1C32">
        <w:rPr>
          <w:rFonts w:ascii="Times New Roman" w:eastAsia="Times New Roman" w:hAnsi="Times New Roman" w:cs="Times New Roman"/>
          <w:sz w:val="20"/>
          <w:szCs w:val="20"/>
        </w:rPr>
        <w:br/>
        <w:t>    C. Mentalis </w:t>
      </w:r>
      <w:r w:rsidRPr="00AF1C32">
        <w:rPr>
          <w:rFonts w:ascii="Times New Roman" w:eastAsia="Times New Roman" w:hAnsi="Times New Roman" w:cs="Times New Roman"/>
          <w:sz w:val="20"/>
          <w:szCs w:val="20"/>
        </w:rPr>
        <w:br/>
        <w:t>    D. Risorius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Which of the following pathway is involved in the ability to recognize an unseen familiar object placed in the hand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Dorsal spinocerebellar tract </w:t>
      </w:r>
      <w:r w:rsidRPr="00AF1C32">
        <w:rPr>
          <w:rFonts w:ascii="Times New Roman" w:eastAsia="Times New Roman" w:hAnsi="Times New Roman" w:cs="Times New Roman"/>
          <w:sz w:val="20"/>
          <w:szCs w:val="20"/>
        </w:rPr>
        <w:br/>
        <w:t>    B. Anterior spinothalamic tract </w:t>
      </w:r>
      <w:r w:rsidRPr="00AF1C32">
        <w:rPr>
          <w:rFonts w:ascii="Times New Roman" w:eastAsia="Times New Roman" w:hAnsi="Times New Roman" w:cs="Times New Roman"/>
          <w:sz w:val="20"/>
          <w:szCs w:val="20"/>
        </w:rPr>
        <w:br/>
        <w:t>    C. Posterior spinothalamic tract </w:t>
      </w:r>
      <w:r w:rsidRPr="00AF1C32">
        <w:rPr>
          <w:rFonts w:ascii="Times New Roman" w:eastAsia="Times New Roman" w:hAnsi="Times New Roman" w:cs="Times New Roman"/>
          <w:sz w:val="20"/>
          <w:szCs w:val="20"/>
        </w:rPr>
        <w:br/>
        <w:t>    D. Dorsal column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Which of the following groups of nerves is intimately related to a portion of the humerus and can most likely be affected by fractures of the humerus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Axillary, median, ulnar </w:t>
      </w:r>
      <w:r w:rsidRPr="00AF1C32">
        <w:rPr>
          <w:rFonts w:ascii="Times New Roman" w:eastAsia="Times New Roman" w:hAnsi="Times New Roman" w:cs="Times New Roman"/>
          <w:sz w:val="20"/>
          <w:szCs w:val="20"/>
        </w:rPr>
        <w:br/>
        <w:t>    B. Axillary, radial, ulnar </w:t>
      </w:r>
      <w:r w:rsidRPr="00AF1C32">
        <w:rPr>
          <w:rFonts w:ascii="Times New Roman" w:eastAsia="Times New Roman" w:hAnsi="Times New Roman" w:cs="Times New Roman"/>
          <w:sz w:val="20"/>
          <w:szCs w:val="20"/>
        </w:rPr>
        <w:br/>
        <w:t>    C. Axillary, musculocutaneous, radial </w:t>
      </w:r>
      <w:r w:rsidRPr="00AF1C32">
        <w:rPr>
          <w:rFonts w:ascii="Times New Roman" w:eastAsia="Times New Roman" w:hAnsi="Times New Roman" w:cs="Times New Roman"/>
          <w:sz w:val="20"/>
          <w:szCs w:val="20"/>
        </w:rPr>
        <w:br/>
        <w:t>    D. Axillary, median, musculocutaneous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Which nerve carries special visceral efferent fibres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3ed </w:t>
      </w:r>
      <w:r w:rsidRPr="00AF1C32">
        <w:rPr>
          <w:rFonts w:ascii="Times New Roman" w:eastAsia="Times New Roman" w:hAnsi="Times New Roman" w:cs="Times New Roman"/>
          <w:sz w:val="20"/>
          <w:szCs w:val="20"/>
        </w:rPr>
        <w:br/>
        <w:t>    B. 4th </w:t>
      </w:r>
      <w:r w:rsidRPr="00AF1C32">
        <w:rPr>
          <w:rFonts w:ascii="Times New Roman" w:eastAsia="Times New Roman" w:hAnsi="Times New Roman" w:cs="Times New Roman"/>
          <w:sz w:val="20"/>
          <w:szCs w:val="20"/>
        </w:rPr>
        <w:br/>
        <w:t>    C. 6th </w:t>
      </w:r>
      <w:r w:rsidRPr="00AF1C32">
        <w:rPr>
          <w:rFonts w:ascii="Times New Roman" w:eastAsia="Times New Roman" w:hAnsi="Times New Roman" w:cs="Times New Roman"/>
          <w:sz w:val="20"/>
          <w:szCs w:val="20"/>
        </w:rPr>
        <w:br/>
        <w:t>    D. 7th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What is incorrect regarding parasympathetic nervous system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Cholinergic activity induces salivation </w:t>
      </w:r>
      <w:r w:rsidRPr="00AF1C32">
        <w:rPr>
          <w:rFonts w:ascii="Times New Roman" w:eastAsia="Times New Roman" w:hAnsi="Times New Roman" w:cs="Times New Roman"/>
          <w:sz w:val="20"/>
          <w:szCs w:val="20"/>
        </w:rPr>
        <w:br/>
        <w:t>    B. Anticholinergic drugs may cause constipation </w:t>
      </w:r>
      <w:r w:rsidRPr="00AF1C32">
        <w:rPr>
          <w:rFonts w:ascii="Times New Roman" w:eastAsia="Times New Roman" w:hAnsi="Times New Roman" w:cs="Times New Roman"/>
          <w:sz w:val="20"/>
          <w:szCs w:val="20"/>
        </w:rPr>
        <w:br/>
        <w:t>    C. Cholinergic drugs may cause frequency of micturition </w:t>
      </w:r>
      <w:r w:rsidRPr="00AF1C32">
        <w:rPr>
          <w:rFonts w:ascii="Times New Roman" w:eastAsia="Times New Roman" w:hAnsi="Times New Roman" w:cs="Times New Roman"/>
          <w:sz w:val="20"/>
          <w:szCs w:val="20"/>
        </w:rPr>
        <w:br/>
        <w:t>    D. Edinger-Westphal nucleus is responsible for pupillary dilation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xml:space="preserve">7. Ansa subclavius is a loop formed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Middle cervical ganglion around subclavian artery </w:t>
      </w:r>
      <w:r w:rsidRPr="00AF1C32">
        <w:rPr>
          <w:rFonts w:ascii="Times New Roman" w:eastAsia="Times New Roman" w:hAnsi="Times New Roman" w:cs="Times New Roman"/>
          <w:sz w:val="20"/>
          <w:szCs w:val="20"/>
        </w:rPr>
        <w:br/>
        <w:t>    B. Superior cervical ganglion around subclavian vein </w:t>
      </w:r>
      <w:r w:rsidRPr="00AF1C32">
        <w:rPr>
          <w:rFonts w:ascii="Times New Roman" w:eastAsia="Times New Roman" w:hAnsi="Times New Roman" w:cs="Times New Roman"/>
          <w:sz w:val="20"/>
          <w:szCs w:val="20"/>
        </w:rPr>
        <w:br/>
        <w:t>    C. Superior cervical ganglion around subclavian artery </w:t>
      </w:r>
      <w:r w:rsidRPr="00AF1C32">
        <w:rPr>
          <w:rFonts w:ascii="Times New Roman" w:eastAsia="Times New Roman" w:hAnsi="Times New Roman" w:cs="Times New Roman"/>
          <w:sz w:val="20"/>
          <w:szCs w:val="20"/>
        </w:rPr>
        <w:br/>
        <w:t>    D. Inferior cervical ganglion around subclavian vein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Which of the following is True?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Hypothalamus is part of brainstem </w:t>
      </w:r>
      <w:r w:rsidRPr="00AF1C32">
        <w:rPr>
          <w:rFonts w:ascii="Times New Roman" w:eastAsia="Times New Roman" w:hAnsi="Times New Roman" w:cs="Times New Roman"/>
          <w:sz w:val="20"/>
          <w:szCs w:val="20"/>
        </w:rPr>
        <w:br/>
        <w:t>    B. Occipital lobe is part of Cerebral Cortex - </w:t>
      </w:r>
      <w:r w:rsidRPr="00AF1C32">
        <w:rPr>
          <w:rFonts w:ascii="Times New Roman" w:eastAsia="Times New Roman" w:hAnsi="Times New Roman" w:cs="Times New Roman"/>
          <w:sz w:val="20"/>
          <w:szCs w:val="20"/>
        </w:rPr>
        <w:br/>
        <w:t>    C. Medulla is part of Limbic System </w:t>
      </w:r>
      <w:r w:rsidRPr="00AF1C32">
        <w:rPr>
          <w:rFonts w:ascii="Times New Roman" w:eastAsia="Times New Roman" w:hAnsi="Times New Roman" w:cs="Times New Roman"/>
          <w:sz w:val="20"/>
          <w:szCs w:val="20"/>
        </w:rPr>
        <w:br/>
        <w:t>    D. All of these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Posterior fibres of pectineus are supplied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Tibial nerve </w:t>
      </w:r>
      <w:r w:rsidRPr="00AF1C32">
        <w:rPr>
          <w:rFonts w:ascii="Times New Roman" w:eastAsia="Times New Roman" w:hAnsi="Times New Roman" w:cs="Times New Roman"/>
          <w:sz w:val="20"/>
          <w:szCs w:val="20"/>
        </w:rPr>
        <w:br/>
        <w:t>    B. Anterior division of obturator nerve </w:t>
      </w:r>
      <w:r w:rsidRPr="00AF1C32">
        <w:rPr>
          <w:rFonts w:ascii="Times New Roman" w:eastAsia="Times New Roman" w:hAnsi="Times New Roman" w:cs="Times New Roman"/>
          <w:sz w:val="20"/>
          <w:szCs w:val="20"/>
        </w:rPr>
        <w:br/>
        <w:t>    C. Posterior division of obturator nerve </w:t>
      </w:r>
      <w:r w:rsidRPr="00AF1C32">
        <w:rPr>
          <w:rFonts w:ascii="Times New Roman" w:eastAsia="Times New Roman" w:hAnsi="Times New Roman" w:cs="Times New Roman"/>
          <w:sz w:val="20"/>
          <w:szCs w:val="20"/>
        </w:rPr>
        <w:br/>
        <w:t>    D. Common peroneal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What does the name "thyroid" imply?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Shield-like </w:t>
      </w:r>
      <w:r w:rsidRPr="00AF1C32">
        <w:rPr>
          <w:rFonts w:ascii="Times New Roman" w:eastAsia="Times New Roman" w:hAnsi="Times New Roman" w:cs="Times New Roman"/>
          <w:sz w:val="20"/>
          <w:szCs w:val="20"/>
        </w:rPr>
        <w:br/>
        <w:t>    B. Crab-like </w:t>
      </w:r>
      <w:r w:rsidRPr="00AF1C32">
        <w:rPr>
          <w:rFonts w:ascii="Times New Roman" w:eastAsia="Times New Roman" w:hAnsi="Times New Roman" w:cs="Times New Roman"/>
          <w:sz w:val="20"/>
          <w:szCs w:val="20"/>
        </w:rPr>
        <w:br/>
        <w:t>    C. Boat like </w:t>
      </w:r>
      <w:r w:rsidRPr="00AF1C32">
        <w:rPr>
          <w:rFonts w:ascii="Times New Roman" w:eastAsia="Times New Roman" w:hAnsi="Times New Roman" w:cs="Times New Roman"/>
          <w:sz w:val="20"/>
          <w:szCs w:val="20"/>
        </w:rPr>
        <w:br/>
        <w:t>    D. Signet ring like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All is true about Trochlear nerve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Arises from out side the common tendinous ring </w:t>
      </w:r>
      <w:r w:rsidRPr="00AF1C32">
        <w:rPr>
          <w:rFonts w:ascii="Times New Roman" w:eastAsia="Times New Roman" w:hAnsi="Times New Roman" w:cs="Times New Roman"/>
          <w:sz w:val="20"/>
          <w:szCs w:val="20"/>
        </w:rPr>
        <w:br/>
        <w:t>    B. Longest intracranial course </w:t>
      </w:r>
      <w:r w:rsidRPr="00AF1C32">
        <w:rPr>
          <w:rFonts w:ascii="Times New Roman" w:eastAsia="Times New Roman" w:hAnsi="Times New Roman" w:cs="Times New Roman"/>
          <w:sz w:val="20"/>
          <w:szCs w:val="20"/>
        </w:rPr>
        <w:br/>
        <w:t>    C. Supplies ipsilateral superior oblique </w:t>
      </w:r>
      <w:r w:rsidRPr="00AF1C32">
        <w:rPr>
          <w:rFonts w:ascii="Times New Roman" w:eastAsia="Times New Roman" w:hAnsi="Times New Roman" w:cs="Times New Roman"/>
          <w:sz w:val="20"/>
          <w:szCs w:val="20"/>
        </w:rPr>
        <w:br/>
        <w:t>    D. Arise from dorsal aspect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Which of the following is not true about blood testis barrier?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Germ cells are not necessary for formation of the barrier </w:t>
      </w:r>
      <w:r w:rsidRPr="00AF1C32">
        <w:rPr>
          <w:rFonts w:ascii="Times New Roman" w:eastAsia="Times New Roman" w:hAnsi="Times New Roman" w:cs="Times New Roman"/>
          <w:sz w:val="20"/>
          <w:szCs w:val="20"/>
        </w:rPr>
        <w:br/>
        <w:t>    B. Any rupture of barrier can cause immune response to germ cells </w:t>
      </w:r>
      <w:r w:rsidRPr="00AF1C32">
        <w:rPr>
          <w:rFonts w:ascii="Times New Roman" w:eastAsia="Times New Roman" w:hAnsi="Times New Roman" w:cs="Times New Roman"/>
          <w:sz w:val="20"/>
          <w:szCs w:val="20"/>
        </w:rPr>
        <w:br/>
        <w:t>    C. It is formed before primary spermatogenesis  </w:t>
      </w:r>
      <w:r w:rsidRPr="00AF1C32">
        <w:rPr>
          <w:rFonts w:ascii="Times New Roman" w:eastAsia="Times New Roman" w:hAnsi="Times New Roman" w:cs="Times New Roman"/>
          <w:sz w:val="20"/>
          <w:szCs w:val="20"/>
        </w:rPr>
        <w:br/>
        <w:t>    D. It is formed by Sertoli cells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Urethral crest is due to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Ridge of mucosa </w:t>
      </w:r>
      <w:r w:rsidRPr="00AF1C32">
        <w:rPr>
          <w:rFonts w:ascii="Times New Roman" w:eastAsia="Times New Roman" w:hAnsi="Times New Roman" w:cs="Times New Roman"/>
          <w:sz w:val="20"/>
          <w:szCs w:val="20"/>
        </w:rPr>
        <w:br/>
        <w:t>    B. Puboprostatic spread </w:t>
      </w:r>
      <w:r w:rsidRPr="00AF1C32">
        <w:rPr>
          <w:rFonts w:ascii="Times New Roman" w:eastAsia="Times New Roman" w:hAnsi="Times New Roman" w:cs="Times New Roman"/>
          <w:sz w:val="20"/>
          <w:szCs w:val="20"/>
        </w:rPr>
        <w:br/>
        <w:t>    C. Insertion of trigone </w:t>
      </w:r>
      <w:r w:rsidRPr="00AF1C32">
        <w:rPr>
          <w:rFonts w:ascii="Times New Roman" w:eastAsia="Times New Roman" w:hAnsi="Times New Roman" w:cs="Times New Roman"/>
          <w:sz w:val="20"/>
          <w:szCs w:val="20"/>
        </w:rPr>
        <w:br/>
        <w:t>    D. Insertion of detrusor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Calcitonin is secreted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Chief cells of thyroid </w:t>
      </w:r>
      <w:r w:rsidRPr="00AF1C32">
        <w:rPr>
          <w:rFonts w:ascii="Times New Roman" w:eastAsia="Times New Roman" w:hAnsi="Times New Roman" w:cs="Times New Roman"/>
          <w:sz w:val="20"/>
          <w:szCs w:val="20"/>
        </w:rPr>
        <w:br/>
        <w:t>    B. Follicular cells of thyroid </w:t>
      </w:r>
      <w:r w:rsidRPr="00AF1C32">
        <w:rPr>
          <w:rFonts w:ascii="Times New Roman" w:eastAsia="Times New Roman" w:hAnsi="Times New Roman" w:cs="Times New Roman"/>
          <w:sz w:val="20"/>
          <w:szCs w:val="20"/>
        </w:rPr>
        <w:br/>
        <w:t>    C. Parafollicular cells of parathyroid </w:t>
      </w:r>
      <w:r w:rsidRPr="00AF1C32">
        <w:rPr>
          <w:rFonts w:ascii="Times New Roman" w:eastAsia="Times New Roman" w:hAnsi="Times New Roman" w:cs="Times New Roman"/>
          <w:sz w:val="20"/>
          <w:szCs w:val="20"/>
        </w:rPr>
        <w:br/>
        <w:t>    D. Oxyphil cells of parathyroid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A football player has suffered severe trauma to the lateral part of the left leg just below the knee. He drags his left toe when he walks and cannot feel the dorsum of the foot. Which of the following will still be intact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Eversion </w:t>
      </w:r>
      <w:r w:rsidRPr="00AF1C32">
        <w:rPr>
          <w:rFonts w:ascii="Times New Roman" w:eastAsia="Times New Roman" w:hAnsi="Times New Roman" w:cs="Times New Roman"/>
          <w:sz w:val="20"/>
          <w:szCs w:val="20"/>
        </w:rPr>
        <w:br/>
        <w:t>    B. Cutaneous sensation between the great toe and the second toe </w:t>
      </w:r>
      <w:r w:rsidRPr="00AF1C32">
        <w:rPr>
          <w:rFonts w:ascii="Times New Roman" w:eastAsia="Times New Roman" w:hAnsi="Times New Roman" w:cs="Times New Roman"/>
          <w:sz w:val="20"/>
          <w:szCs w:val="20"/>
        </w:rPr>
        <w:br/>
        <w:t>    C. Cutaneous sensation of the medial leg </w:t>
      </w:r>
      <w:r w:rsidRPr="00AF1C32">
        <w:rPr>
          <w:rFonts w:ascii="Times New Roman" w:eastAsia="Times New Roman" w:hAnsi="Times New Roman" w:cs="Times New Roman"/>
          <w:sz w:val="20"/>
          <w:szCs w:val="20"/>
        </w:rPr>
        <w:br/>
        <w:t>    D. Dorsiflexion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All of the following features are seen in neurons from dorsal root ganglia,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They are multipolar </w:t>
      </w:r>
      <w:r w:rsidRPr="00AF1C32">
        <w:rPr>
          <w:rFonts w:ascii="Times New Roman" w:eastAsia="Times New Roman" w:hAnsi="Times New Roman" w:cs="Times New Roman"/>
          <w:sz w:val="20"/>
          <w:szCs w:val="20"/>
        </w:rPr>
        <w:br/>
        <w:t>    B. Situated in the intervertebral foramina </w:t>
      </w:r>
      <w:r w:rsidRPr="00AF1C32">
        <w:rPr>
          <w:rFonts w:ascii="Times New Roman" w:eastAsia="Times New Roman" w:hAnsi="Times New Roman" w:cs="Times New Roman"/>
          <w:sz w:val="20"/>
          <w:szCs w:val="20"/>
        </w:rPr>
        <w:br/>
        <w:t>    C. They have centrally located nuclei </w:t>
      </w:r>
      <w:r w:rsidRPr="00AF1C32">
        <w:rPr>
          <w:rFonts w:ascii="Times New Roman" w:eastAsia="Times New Roman" w:hAnsi="Times New Roman" w:cs="Times New Roman"/>
          <w:sz w:val="20"/>
          <w:szCs w:val="20"/>
        </w:rPr>
        <w:br/>
        <w:t>    D. They are derived from neural crest cells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Which is a direct branch of celiac trunk: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Rt. gastric </w:t>
      </w:r>
      <w:r w:rsidRPr="00AF1C32">
        <w:rPr>
          <w:rFonts w:ascii="Times New Roman" w:eastAsia="Times New Roman" w:hAnsi="Times New Roman" w:cs="Times New Roman"/>
          <w:sz w:val="20"/>
          <w:szCs w:val="20"/>
        </w:rPr>
        <w:br/>
        <w:t>    B. Lt. gastric </w:t>
      </w:r>
      <w:r w:rsidRPr="00AF1C32">
        <w:rPr>
          <w:rFonts w:ascii="Times New Roman" w:eastAsia="Times New Roman" w:hAnsi="Times New Roman" w:cs="Times New Roman"/>
          <w:sz w:val="20"/>
          <w:szCs w:val="20"/>
        </w:rPr>
        <w:br/>
        <w:t>    C. Gastroduodenal </w:t>
      </w:r>
      <w:r w:rsidRPr="00AF1C32">
        <w:rPr>
          <w:rFonts w:ascii="Times New Roman" w:eastAsia="Times New Roman" w:hAnsi="Times New Roman" w:cs="Times New Roman"/>
          <w:sz w:val="20"/>
          <w:szCs w:val="20"/>
        </w:rPr>
        <w:br/>
        <w:t>    D. Rt. gastro epiploic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xml:space="preserve">18. Urogenital Diaphragm is made up of the following,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Deep transverse perineus </w:t>
      </w:r>
      <w:r w:rsidRPr="00AF1C32">
        <w:rPr>
          <w:rFonts w:ascii="Times New Roman" w:eastAsia="Times New Roman" w:hAnsi="Times New Roman" w:cs="Times New Roman"/>
          <w:sz w:val="20"/>
          <w:szCs w:val="20"/>
        </w:rPr>
        <w:br/>
        <w:t>    B. Perinial membrane </w:t>
      </w:r>
      <w:r w:rsidRPr="00AF1C32">
        <w:rPr>
          <w:rFonts w:ascii="Times New Roman" w:eastAsia="Times New Roman" w:hAnsi="Times New Roman" w:cs="Times New Roman"/>
          <w:sz w:val="20"/>
          <w:szCs w:val="20"/>
        </w:rPr>
        <w:br/>
        <w:t>    C. Colle's fascia </w:t>
      </w:r>
      <w:r w:rsidRPr="00AF1C32">
        <w:rPr>
          <w:rFonts w:ascii="Times New Roman" w:eastAsia="Times New Roman" w:hAnsi="Times New Roman" w:cs="Times New Roman"/>
          <w:sz w:val="20"/>
          <w:szCs w:val="20"/>
        </w:rPr>
        <w:br/>
        <w:t>    D. Sphincter Urethrae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Which of the following fibres don't pass through the posterior limb of intemal capsule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Sublentiform </w:t>
      </w:r>
      <w:r w:rsidRPr="00AF1C32">
        <w:rPr>
          <w:rFonts w:ascii="Times New Roman" w:eastAsia="Times New Roman" w:hAnsi="Times New Roman" w:cs="Times New Roman"/>
          <w:sz w:val="20"/>
          <w:szCs w:val="20"/>
        </w:rPr>
        <w:br/>
        <w:t>    B. Retrotentiform </w:t>
      </w:r>
      <w:r w:rsidRPr="00AF1C32">
        <w:rPr>
          <w:rFonts w:ascii="Times New Roman" w:eastAsia="Times New Roman" w:hAnsi="Times New Roman" w:cs="Times New Roman"/>
          <w:sz w:val="20"/>
          <w:szCs w:val="20"/>
        </w:rPr>
        <w:br/>
        <w:t>    C. Corticonuclear </w:t>
      </w:r>
      <w:r w:rsidRPr="00AF1C32">
        <w:rPr>
          <w:rFonts w:ascii="Times New Roman" w:eastAsia="Times New Roman" w:hAnsi="Times New Roman" w:cs="Times New Roman"/>
          <w:sz w:val="20"/>
          <w:szCs w:val="20"/>
        </w:rPr>
        <w:br/>
        <w:t>    D. Dorsal column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The layer of artery that becomes thin at the carotid sinus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Tunica media </w:t>
      </w:r>
      <w:r w:rsidRPr="00AF1C32">
        <w:rPr>
          <w:rFonts w:ascii="Times New Roman" w:eastAsia="Times New Roman" w:hAnsi="Times New Roman" w:cs="Times New Roman"/>
          <w:sz w:val="20"/>
          <w:szCs w:val="20"/>
        </w:rPr>
        <w:br/>
        <w:t>    B. Tunica adventitia </w:t>
      </w:r>
      <w:r w:rsidRPr="00AF1C32">
        <w:rPr>
          <w:rFonts w:ascii="Times New Roman" w:eastAsia="Times New Roman" w:hAnsi="Times New Roman" w:cs="Times New Roman"/>
          <w:sz w:val="20"/>
          <w:szCs w:val="20"/>
        </w:rPr>
        <w:br/>
        <w:t>    C. Tunica intima </w:t>
      </w:r>
      <w:r w:rsidRPr="00AF1C32">
        <w:rPr>
          <w:rFonts w:ascii="Times New Roman" w:eastAsia="Times New Roman" w:hAnsi="Times New Roman" w:cs="Times New Roman"/>
          <w:sz w:val="20"/>
          <w:szCs w:val="20"/>
        </w:rPr>
        <w:br/>
        <w:t>    D. Mesothelial layer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A :: 2 C :: 3 D :: 4 B :: 5 D :: 6 D :: 7 A :: 8 B :: 9 B :: 10 A :: 11 C :: 12 C :: 13 C :: 14 A :: 15 C :: 16 A :: 17 B :: 18 C :: 19 C :: 20 A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41</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Patient is found to have diminished pulses distally within the affected leg, which provides evidence of vascular disease. This is consistent with the long history of heavy smoking. Locations where arterial pulsations are readily palpable in the lower extremity include all the following except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Behind the lateral malleolus </w:t>
      </w:r>
      <w:r w:rsidRPr="00AF1C32">
        <w:rPr>
          <w:rFonts w:ascii="Times New Roman" w:eastAsia="Times New Roman" w:hAnsi="Times New Roman" w:cs="Times New Roman"/>
          <w:sz w:val="20"/>
          <w:szCs w:val="20"/>
        </w:rPr>
        <w:br/>
        <w:t>    B. Halfway between the anterior superior iliac spine and symphysis pubis </w:t>
      </w:r>
      <w:r w:rsidRPr="00AF1C32">
        <w:rPr>
          <w:rFonts w:ascii="Times New Roman" w:eastAsia="Times New Roman" w:hAnsi="Times New Roman" w:cs="Times New Roman"/>
          <w:sz w:val="20"/>
          <w:szCs w:val="20"/>
        </w:rPr>
        <w:br/>
        <w:t>    C. Between the tendons of the extensor hallucis longus and the digitonun longus muscles </w:t>
      </w:r>
      <w:r w:rsidRPr="00AF1C32">
        <w:rPr>
          <w:rFonts w:ascii="Times New Roman" w:eastAsia="Times New Roman" w:hAnsi="Times New Roman" w:cs="Times New Roman"/>
          <w:sz w:val="20"/>
          <w:szCs w:val="20"/>
        </w:rPr>
        <w:br/>
        <w:t>    D. Deep in the popliteal fossa when the knee is flexed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Axillary skin glands producing viscous secretion are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Eccrine sweat glands </w:t>
      </w:r>
      <w:r w:rsidRPr="00AF1C32">
        <w:rPr>
          <w:rFonts w:ascii="Times New Roman" w:eastAsia="Times New Roman" w:hAnsi="Times New Roman" w:cs="Times New Roman"/>
          <w:sz w:val="20"/>
          <w:szCs w:val="20"/>
        </w:rPr>
        <w:br/>
        <w:t>    B. Apocrine sweat glands </w:t>
      </w:r>
      <w:r w:rsidRPr="00AF1C32">
        <w:rPr>
          <w:rFonts w:ascii="Times New Roman" w:eastAsia="Times New Roman" w:hAnsi="Times New Roman" w:cs="Times New Roman"/>
          <w:sz w:val="20"/>
          <w:szCs w:val="20"/>
        </w:rPr>
        <w:br/>
        <w:t>    C. Mucous gland </w:t>
      </w:r>
      <w:r w:rsidRPr="00AF1C32">
        <w:rPr>
          <w:rFonts w:ascii="Times New Roman" w:eastAsia="Times New Roman" w:hAnsi="Times New Roman" w:cs="Times New Roman"/>
          <w:sz w:val="20"/>
          <w:szCs w:val="20"/>
        </w:rPr>
        <w:br/>
        <w:t>    D. Holocrine sebaceous glands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Which of the following passes through the foramen magnum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XIth cranial nerve </w:t>
      </w:r>
      <w:r w:rsidRPr="00AF1C32">
        <w:rPr>
          <w:rFonts w:ascii="Times New Roman" w:eastAsia="Times New Roman" w:hAnsi="Times New Roman" w:cs="Times New Roman"/>
          <w:sz w:val="20"/>
          <w:szCs w:val="20"/>
        </w:rPr>
        <w:br/>
        <w:t>    B. Internal carotid artery </w:t>
      </w:r>
      <w:r w:rsidRPr="00AF1C32">
        <w:rPr>
          <w:rFonts w:ascii="Times New Roman" w:eastAsia="Times New Roman" w:hAnsi="Times New Roman" w:cs="Times New Roman"/>
          <w:sz w:val="20"/>
          <w:szCs w:val="20"/>
        </w:rPr>
        <w:br/>
        <w:t>    C. Vertebral artery </w:t>
      </w:r>
      <w:r w:rsidRPr="00AF1C32">
        <w:rPr>
          <w:rFonts w:ascii="Times New Roman" w:eastAsia="Times New Roman" w:hAnsi="Times New Roman" w:cs="Times New Roman"/>
          <w:sz w:val="20"/>
          <w:szCs w:val="20"/>
        </w:rPr>
        <w:br/>
        <w:t>    D. Sympathetic chain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Which of the following is not true about dura matter?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Dural venous sinuses lie below the meningeal layer </w:t>
      </w:r>
      <w:r w:rsidRPr="00AF1C32">
        <w:rPr>
          <w:rFonts w:ascii="Times New Roman" w:eastAsia="Times New Roman" w:hAnsi="Times New Roman" w:cs="Times New Roman"/>
          <w:sz w:val="20"/>
          <w:szCs w:val="20"/>
        </w:rPr>
        <w:br/>
        <w:t>    B. It is the outermost of the cranial meninges </w:t>
      </w:r>
      <w:r w:rsidRPr="00AF1C32">
        <w:rPr>
          <w:rFonts w:ascii="Times New Roman" w:eastAsia="Times New Roman" w:hAnsi="Times New Roman" w:cs="Times New Roman"/>
          <w:sz w:val="20"/>
          <w:szCs w:val="20"/>
        </w:rPr>
        <w:br/>
        <w:t>    C. It has two layers-periosteal and meningeal </w:t>
      </w:r>
      <w:r w:rsidRPr="00AF1C32">
        <w:rPr>
          <w:rFonts w:ascii="Times New Roman" w:eastAsia="Times New Roman" w:hAnsi="Times New Roman" w:cs="Times New Roman"/>
          <w:sz w:val="20"/>
          <w:szCs w:val="20"/>
        </w:rPr>
        <w:br/>
        <w:t>    D. It is supplied by a branch of the V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Paralysis of 3rd, 4th, 6th nerves with involvement of ophthalmic division of 5th nerve, localizes the lesion to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Cavemous sinus </w:t>
      </w:r>
      <w:r w:rsidRPr="00AF1C32">
        <w:rPr>
          <w:rFonts w:ascii="Times New Roman" w:eastAsia="Times New Roman" w:hAnsi="Times New Roman" w:cs="Times New Roman"/>
          <w:sz w:val="20"/>
          <w:szCs w:val="20"/>
        </w:rPr>
        <w:br/>
        <w:t>    B. Apex of orbit </w:t>
      </w:r>
      <w:r w:rsidRPr="00AF1C32">
        <w:rPr>
          <w:rFonts w:ascii="Times New Roman" w:eastAsia="Times New Roman" w:hAnsi="Times New Roman" w:cs="Times New Roman"/>
          <w:sz w:val="20"/>
          <w:szCs w:val="20"/>
        </w:rPr>
        <w:br/>
        <w:t>    C. Brainstem </w:t>
      </w:r>
      <w:r w:rsidRPr="00AF1C32">
        <w:rPr>
          <w:rFonts w:ascii="Times New Roman" w:eastAsia="Times New Roman" w:hAnsi="Times New Roman" w:cs="Times New Roman"/>
          <w:sz w:val="20"/>
          <w:szCs w:val="20"/>
        </w:rPr>
        <w:br/>
        <w:t>    D. Base of skull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Transverse arch of foot is maintained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Flexor digitorum brevis </w:t>
      </w:r>
      <w:r w:rsidRPr="00AF1C32">
        <w:rPr>
          <w:rFonts w:ascii="Times New Roman" w:eastAsia="Times New Roman" w:hAnsi="Times New Roman" w:cs="Times New Roman"/>
          <w:sz w:val="20"/>
          <w:szCs w:val="20"/>
        </w:rPr>
        <w:br/>
        <w:t>    B. Adductor hallucis </w:t>
      </w:r>
      <w:r w:rsidRPr="00AF1C32">
        <w:rPr>
          <w:rFonts w:ascii="Times New Roman" w:eastAsia="Times New Roman" w:hAnsi="Times New Roman" w:cs="Times New Roman"/>
          <w:sz w:val="20"/>
          <w:szCs w:val="20"/>
        </w:rPr>
        <w:br/>
        <w:t>    C. Abductor hallucis brevis </w:t>
      </w:r>
      <w:r w:rsidRPr="00AF1C32">
        <w:rPr>
          <w:rFonts w:ascii="Times New Roman" w:eastAsia="Times New Roman" w:hAnsi="Times New Roman" w:cs="Times New Roman"/>
          <w:sz w:val="20"/>
          <w:szCs w:val="20"/>
        </w:rPr>
        <w:br/>
        <w:t>    D. Peroneus brevis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Wrist drop is caused by lesion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A. Posterior interosseous nerve </w:t>
      </w:r>
      <w:r w:rsidRPr="00AF1C32">
        <w:rPr>
          <w:rFonts w:ascii="Times New Roman" w:eastAsia="Times New Roman" w:hAnsi="Times New Roman" w:cs="Times New Roman"/>
          <w:sz w:val="20"/>
          <w:szCs w:val="20"/>
        </w:rPr>
        <w:br/>
        <w:t>    B. Radial nerve in the radial groove </w:t>
      </w:r>
      <w:r w:rsidRPr="00AF1C32">
        <w:rPr>
          <w:rFonts w:ascii="Times New Roman" w:eastAsia="Times New Roman" w:hAnsi="Times New Roman" w:cs="Times New Roman"/>
          <w:sz w:val="20"/>
          <w:szCs w:val="20"/>
        </w:rPr>
        <w:br/>
        <w:t>    C. Ulnar nerve behind medial epicondyle </w:t>
      </w:r>
      <w:r w:rsidRPr="00AF1C32">
        <w:rPr>
          <w:rFonts w:ascii="Times New Roman" w:eastAsia="Times New Roman" w:hAnsi="Times New Roman" w:cs="Times New Roman"/>
          <w:sz w:val="20"/>
          <w:szCs w:val="20"/>
        </w:rPr>
        <w:br/>
        <w:t>    D. Anterior interosseous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All of the following form the anterior relations of thoracic part of trachea,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Manubrium stemi </w:t>
      </w:r>
      <w:r w:rsidRPr="00AF1C32">
        <w:rPr>
          <w:rFonts w:ascii="Times New Roman" w:eastAsia="Times New Roman" w:hAnsi="Times New Roman" w:cs="Times New Roman"/>
          <w:sz w:val="20"/>
          <w:szCs w:val="20"/>
        </w:rPr>
        <w:br/>
        <w:t>    B. Left branchiophalic vein </w:t>
      </w:r>
      <w:r w:rsidRPr="00AF1C32">
        <w:rPr>
          <w:rFonts w:ascii="Times New Roman" w:eastAsia="Times New Roman" w:hAnsi="Times New Roman" w:cs="Times New Roman"/>
          <w:sz w:val="20"/>
          <w:szCs w:val="20"/>
        </w:rPr>
        <w:br/>
        <w:t>    C. Arch of aorta </w:t>
      </w:r>
      <w:r w:rsidRPr="00AF1C32">
        <w:rPr>
          <w:rFonts w:ascii="Times New Roman" w:eastAsia="Times New Roman" w:hAnsi="Times New Roman" w:cs="Times New Roman"/>
          <w:sz w:val="20"/>
          <w:szCs w:val="20"/>
        </w:rPr>
        <w:br/>
        <w:t>    D. Azygos vein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Atlanto occipital joints are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Pivot variety </w:t>
      </w:r>
      <w:r w:rsidRPr="00AF1C32">
        <w:rPr>
          <w:rFonts w:ascii="Times New Roman" w:eastAsia="Times New Roman" w:hAnsi="Times New Roman" w:cs="Times New Roman"/>
          <w:sz w:val="20"/>
          <w:szCs w:val="20"/>
        </w:rPr>
        <w:br/>
        <w:t>    B. Ellipsoid variety </w:t>
      </w:r>
      <w:r w:rsidRPr="00AF1C32">
        <w:rPr>
          <w:rFonts w:ascii="Times New Roman" w:eastAsia="Times New Roman" w:hAnsi="Times New Roman" w:cs="Times New Roman"/>
          <w:sz w:val="20"/>
          <w:szCs w:val="20"/>
        </w:rPr>
        <w:br/>
        <w:t>    C. Ball and socket variety </w:t>
      </w:r>
      <w:r w:rsidRPr="00AF1C32">
        <w:rPr>
          <w:rFonts w:ascii="Times New Roman" w:eastAsia="Times New Roman" w:hAnsi="Times New Roman" w:cs="Times New Roman"/>
          <w:sz w:val="20"/>
          <w:szCs w:val="20"/>
        </w:rPr>
        <w:br/>
        <w:t>    D. Plane variety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Following are the features of broncho pulmonary segment EXCEPT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Contains segmental vein </w:t>
      </w:r>
      <w:r w:rsidRPr="00AF1C32">
        <w:rPr>
          <w:rFonts w:ascii="Times New Roman" w:eastAsia="Times New Roman" w:hAnsi="Times New Roman" w:cs="Times New Roman"/>
          <w:sz w:val="20"/>
          <w:szCs w:val="20"/>
        </w:rPr>
        <w:br/>
        <w:t>    B. Contains segmental artery </w:t>
      </w:r>
      <w:r w:rsidRPr="00AF1C32">
        <w:rPr>
          <w:rFonts w:ascii="Times New Roman" w:eastAsia="Times New Roman" w:hAnsi="Times New Roman" w:cs="Times New Roman"/>
          <w:sz w:val="20"/>
          <w:szCs w:val="20"/>
        </w:rPr>
        <w:br/>
        <w:t>    C. Wedge shape mass of lung </w:t>
      </w:r>
      <w:r w:rsidRPr="00AF1C32">
        <w:rPr>
          <w:rFonts w:ascii="Times New Roman" w:eastAsia="Times New Roman" w:hAnsi="Times New Roman" w:cs="Times New Roman"/>
          <w:sz w:val="20"/>
          <w:szCs w:val="20"/>
        </w:rPr>
        <w:br/>
        <w:t>    D. Aerated by tertiary bronchus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Capillaries in______ are of smaller diameter and that in______ are oflarger diameter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Brain, intestine </w:t>
      </w:r>
      <w:r w:rsidRPr="00AF1C32">
        <w:rPr>
          <w:rFonts w:ascii="Times New Roman" w:eastAsia="Times New Roman" w:hAnsi="Times New Roman" w:cs="Times New Roman"/>
          <w:sz w:val="20"/>
          <w:szCs w:val="20"/>
        </w:rPr>
        <w:br/>
        <w:t>    B. Bone marrow, skin </w:t>
      </w:r>
      <w:r w:rsidRPr="00AF1C32">
        <w:rPr>
          <w:rFonts w:ascii="Times New Roman" w:eastAsia="Times New Roman" w:hAnsi="Times New Roman" w:cs="Times New Roman"/>
          <w:sz w:val="20"/>
          <w:szCs w:val="20"/>
        </w:rPr>
        <w:br/>
        <w:t>    C. Brain, bone marrow </w:t>
      </w:r>
      <w:r w:rsidRPr="00AF1C32">
        <w:rPr>
          <w:rFonts w:ascii="Times New Roman" w:eastAsia="Times New Roman" w:hAnsi="Times New Roman" w:cs="Times New Roman"/>
          <w:sz w:val="20"/>
          <w:szCs w:val="20"/>
        </w:rPr>
        <w:br/>
        <w:t>    D. Skin, intestine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Which structure is known as epicardium: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Serous pericardium </w:t>
      </w:r>
      <w:r w:rsidRPr="00AF1C32">
        <w:rPr>
          <w:rFonts w:ascii="Times New Roman" w:eastAsia="Times New Roman" w:hAnsi="Times New Roman" w:cs="Times New Roman"/>
          <w:sz w:val="20"/>
          <w:szCs w:val="20"/>
        </w:rPr>
        <w:br/>
        <w:t>    B. Parietal pericardium </w:t>
      </w:r>
      <w:r w:rsidRPr="00AF1C32">
        <w:rPr>
          <w:rFonts w:ascii="Times New Roman" w:eastAsia="Times New Roman" w:hAnsi="Times New Roman" w:cs="Times New Roman"/>
          <w:sz w:val="20"/>
          <w:szCs w:val="20"/>
        </w:rPr>
        <w:br/>
        <w:t>    C. Visceral pericardium </w:t>
      </w:r>
      <w:r w:rsidRPr="00AF1C32">
        <w:rPr>
          <w:rFonts w:ascii="Times New Roman" w:eastAsia="Times New Roman" w:hAnsi="Times New Roman" w:cs="Times New Roman"/>
          <w:sz w:val="20"/>
          <w:szCs w:val="20"/>
        </w:rPr>
        <w:br/>
        <w:t>    D. Fibrous pericardium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2nd part of duodenum is developed from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Foregut and midgut </w:t>
      </w:r>
      <w:r w:rsidRPr="00AF1C32">
        <w:rPr>
          <w:rFonts w:ascii="Times New Roman" w:eastAsia="Times New Roman" w:hAnsi="Times New Roman" w:cs="Times New Roman"/>
          <w:sz w:val="20"/>
          <w:szCs w:val="20"/>
        </w:rPr>
        <w:br/>
        <w:t>    B. Midgut and hindgut </w:t>
      </w:r>
      <w:r w:rsidRPr="00AF1C32">
        <w:rPr>
          <w:rFonts w:ascii="Times New Roman" w:eastAsia="Times New Roman" w:hAnsi="Times New Roman" w:cs="Times New Roman"/>
          <w:sz w:val="20"/>
          <w:szCs w:val="20"/>
        </w:rPr>
        <w:br/>
        <w:t>    C. Only forgut </w:t>
      </w:r>
      <w:r w:rsidRPr="00AF1C32">
        <w:rPr>
          <w:rFonts w:ascii="Times New Roman" w:eastAsia="Times New Roman" w:hAnsi="Times New Roman" w:cs="Times New Roman"/>
          <w:sz w:val="20"/>
          <w:szCs w:val="20"/>
        </w:rPr>
        <w:br/>
        <w:t>    D. Only midgut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Endoderm gives rise to all of the following structures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Seminal vesicle </w:t>
      </w:r>
      <w:r w:rsidRPr="00AF1C32">
        <w:rPr>
          <w:rFonts w:ascii="Times New Roman" w:eastAsia="Times New Roman" w:hAnsi="Times New Roman" w:cs="Times New Roman"/>
          <w:sz w:val="20"/>
          <w:szCs w:val="20"/>
        </w:rPr>
        <w:br/>
        <w:t>    B. Urinary bladder </w:t>
      </w:r>
      <w:r w:rsidRPr="00AF1C32">
        <w:rPr>
          <w:rFonts w:ascii="Times New Roman" w:eastAsia="Times New Roman" w:hAnsi="Times New Roman" w:cs="Times New Roman"/>
          <w:sz w:val="20"/>
          <w:szCs w:val="20"/>
        </w:rPr>
        <w:br/>
        <w:t>    C. Lower vagina </w:t>
      </w:r>
      <w:r w:rsidRPr="00AF1C32">
        <w:rPr>
          <w:rFonts w:ascii="Times New Roman" w:eastAsia="Times New Roman" w:hAnsi="Times New Roman" w:cs="Times New Roman"/>
          <w:sz w:val="20"/>
          <w:szCs w:val="20"/>
        </w:rPr>
        <w:br/>
        <w:t>    D. Penile urethra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Following muscles are inserted into greater trochanter of femur EXCEPT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Gluteus maximus </w:t>
      </w:r>
      <w:r w:rsidRPr="00AF1C32">
        <w:rPr>
          <w:rFonts w:ascii="Times New Roman" w:eastAsia="Times New Roman" w:hAnsi="Times New Roman" w:cs="Times New Roman"/>
          <w:sz w:val="20"/>
          <w:szCs w:val="20"/>
        </w:rPr>
        <w:br/>
        <w:t>    B. Gluteus medius </w:t>
      </w:r>
      <w:r w:rsidRPr="00AF1C32">
        <w:rPr>
          <w:rFonts w:ascii="Times New Roman" w:eastAsia="Times New Roman" w:hAnsi="Times New Roman" w:cs="Times New Roman"/>
          <w:sz w:val="20"/>
          <w:szCs w:val="20"/>
        </w:rPr>
        <w:br/>
        <w:t>    C. Gluteus minimus </w:t>
      </w:r>
      <w:r w:rsidRPr="00AF1C32">
        <w:rPr>
          <w:rFonts w:ascii="Times New Roman" w:eastAsia="Times New Roman" w:hAnsi="Times New Roman" w:cs="Times New Roman"/>
          <w:sz w:val="20"/>
          <w:szCs w:val="20"/>
        </w:rPr>
        <w:br/>
        <w:t>    D. Pyriformis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Which of the following nerves doesn’t pass through the cavernous sinus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Oculomotor </w:t>
      </w:r>
      <w:r w:rsidRPr="00AF1C32">
        <w:rPr>
          <w:rFonts w:ascii="Times New Roman" w:eastAsia="Times New Roman" w:hAnsi="Times New Roman" w:cs="Times New Roman"/>
          <w:sz w:val="20"/>
          <w:szCs w:val="20"/>
        </w:rPr>
        <w:br/>
        <w:t>    B. Trochlear </w:t>
      </w:r>
      <w:r w:rsidRPr="00AF1C32">
        <w:rPr>
          <w:rFonts w:ascii="Times New Roman" w:eastAsia="Times New Roman" w:hAnsi="Times New Roman" w:cs="Times New Roman"/>
          <w:sz w:val="20"/>
          <w:szCs w:val="20"/>
        </w:rPr>
        <w:br/>
        <w:t>    C. Mandibular nerve </w:t>
      </w:r>
      <w:r w:rsidRPr="00AF1C32">
        <w:rPr>
          <w:rFonts w:ascii="Times New Roman" w:eastAsia="Times New Roman" w:hAnsi="Times New Roman" w:cs="Times New Roman"/>
          <w:sz w:val="20"/>
          <w:szCs w:val="20"/>
        </w:rPr>
        <w:br/>
        <w:t>    D. Abducent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Damage to radial nerve in spiral groove spares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Lateral head of triceps </w:t>
      </w:r>
      <w:r w:rsidRPr="00AF1C32">
        <w:rPr>
          <w:rFonts w:ascii="Times New Roman" w:eastAsia="Times New Roman" w:hAnsi="Times New Roman" w:cs="Times New Roman"/>
          <w:sz w:val="20"/>
          <w:szCs w:val="20"/>
        </w:rPr>
        <w:br/>
        <w:t>    B. Long head of triceps </w:t>
      </w:r>
      <w:r w:rsidRPr="00AF1C32">
        <w:rPr>
          <w:rFonts w:ascii="Times New Roman" w:eastAsia="Times New Roman" w:hAnsi="Times New Roman" w:cs="Times New Roman"/>
          <w:sz w:val="20"/>
          <w:szCs w:val="20"/>
        </w:rPr>
        <w:br/>
        <w:t>    C. Medial head of triceps </w:t>
      </w:r>
      <w:r w:rsidRPr="00AF1C32">
        <w:rPr>
          <w:rFonts w:ascii="Times New Roman" w:eastAsia="Times New Roman" w:hAnsi="Times New Roman" w:cs="Times New Roman"/>
          <w:sz w:val="20"/>
          <w:szCs w:val="20"/>
        </w:rPr>
        <w:br/>
        <w:t>    D. Anconeus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Hirschsprung’s disease is specifically known as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A. Aganglionic megacolon </w:t>
      </w:r>
      <w:r w:rsidRPr="00AF1C32">
        <w:rPr>
          <w:rFonts w:ascii="Times New Roman" w:eastAsia="Times New Roman" w:hAnsi="Times New Roman" w:cs="Times New Roman"/>
          <w:sz w:val="20"/>
          <w:szCs w:val="20"/>
        </w:rPr>
        <w:br/>
        <w:t>    B. Congenital aganglionic megacolon </w:t>
      </w:r>
      <w:r w:rsidRPr="00AF1C32">
        <w:rPr>
          <w:rFonts w:ascii="Times New Roman" w:eastAsia="Times New Roman" w:hAnsi="Times New Roman" w:cs="Times New Roman"/>
          <w:sz w:val="20"/>
          <w:szCs w:val="20"/>
        </w:rPr>
        <w:br/>
        <w:t>    C. Congenital atretic aganglionic megacolon </w:t>
      </w:r>
      <w:r w:rsidRPr="00AF1C32">
        <w:rPr>
          <w:rFonts w:ascii="Times New Roman" w:eastAsia="Times New Roman" w:hAnsi="Times New Roman" w:cs="Times New Roman"/>
          <w:sz w:val="20"/>
          <w:szCs w:val="20"/>
        </w:rPr>
        <w:br/>
        <w:t>    D. Congenital megacolon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Facial artery curves around the base of the mandible in front of the muscle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Buccinator </w:t>
      </w:r>
      <w:r w:rsidRPr="00AF1C32">
        <w:rPr>
          <w:rFonts w:ascii="Times New Roman" w:eastAsia="Times New Roman" w:hAnsi="Times New Roman" w:cs="Times New Roman"/>
          <w:sz w:val="20"/>
          <w:szCs w:val="20"/>
        </w:rPr>
        <w:br/>
        <w:t>    B. Masseter </w:t>
      </w:r>
      <w:r w:rsidRPr="00AF1C32">
        <w:rPr>
          <w:rFonts w:ascii="Times New Roman" w:eastAsia="Times New Roman" w:hAnsi="Times New Roman" w:cs="Times New Roman"/>
          <w:sz w:val="20"/>
          <w:szCs w:val="20"/>
        </w:rPr>
        <w:br/>
        <w:t>    C. Risorius </w:t>
      </w:r>
      <w:r w:rsidRPr="00AF1C32">
        <w:rPr>
          <w:rFonts w:ascii="Times New Roman" w:eastAsia="Times New Roman" w:hAnsi="Times New Roman" w:cs="Times New Roman"/>
          <w:sz w:val="20"/>
          <w:szCs w:val="20"/>
        </w:rPr>
        <w:br/>
        <w:t>    D. Procerus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True statement about orbital articulation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Floor is formed by maxilla, zygomatic and ethmoid </w:t>
      </w:r>
      <w:r w:rsidRPr="00AF1C32">
        <w:rPr>
          <w:rFonts w:ascii="Times New Roman" w:eastAsia="Times New Roman" w:hAnsi="Times New Roman" w:cs="Times New Roman"/>
          <w:sz w:val="20"/>
          <w:szCs w:val="20"/>
        </w:rPr>
        <w:br/>
        <w:t>    B. Inferior orbital fissure is formed between the medial wall and the floor of orbit </w:t>
      </w:r>
      <w:r w:rsidRPr="00AF1C32">
        <w:rPr>
          <w:rFonts w:ascii="Times New Roman" w:eastAsia="Times New Roman" w:hAnsi="Times New Roman" w:cs="Times New Roman"/>
          <w:sz w:val="20"/>
          <w:szCs w:val="20"/>
        </w:rPr>
        <w:br/>
        <w:t>    C. Lateral wall of orbit is formed by the frontal bone, zygomatic bone, and greater wing of sphenoid </w:t>
      </w:r>
      <w:r w:rsidRPr="00AF1C32">
        <w:rPr>
          <w:rFonts w:ascii="Times New Roman" w:eastAsia="Times New Roman" w:hAnsi="Times New Roman" w:cs="Times New Roman"/>
          <w:sz w:val="20"/>
          <w:szCs w:val="20"/>
        </w:rPr>
        <w:br/>
        <w:t>    D. Medial wall of orbit is formed by maxilla, sphenoid, ethmoid and the lacrimal bone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A :: 2 B :: 3 C :: 4 A :: 5 A :: 6 B :: 7 B :: 8 D :: 9 B :: 10 A :: 11 C :: 12 A :: 13 A :: 14 A :: 15 A :: 16 C :: 17 B :: 18 B :: 19 B :: 20 D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42</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Following are the boundaries of epiploic foramen except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Caudate lobe of liver </w:t>
      </w:r>
      <w:r w:rsidRPr="00AF1C32">
        <w:rPr>
          <w:rFonts w:ascii="Times New Roman" w:eastAsia="Times New Roman" w:hAnsi="Times New Roman" w:cs="Times New Roman"/>
          <w:sz w:val="20"/>
          <w:szCs w:val="20"/>
        </w:rPr>
        <w:br/>
        <w:t>    B. Inferior vena cava </w:t>
      </w:r>
      <w:r w:rsidRPr="00AF1C32">
        <w:rPr>
          <w:rFonts w:ascii="Times New Roman" w:eastAsia="Times New Roman" w:hAnsi="Times New Roman" w:cs="Times New Roman"/>
          <w:sz w:val="20"/>
          <w:szCs w:val="20"/>
        </w:rPr>
        <w:br/>
        <w:t>    C. Free margin of lesser omentum </w:t>
      </w:r>
      <w:r w:rsidRPr="00AF1C32">
        <w:rPr>
          <w:rFonts w:ascii="Times New Roman" w:eastAsia="Times New Roman" w:hAnsi="Times New Roman" w:cs="Times New Roman"/>
          <w:sz w:val="20"/>
          <w:szCs w:val="20"/>
        </w:rPr>
        <w:br/>
        <w:t>    D. 2nd part of duodenum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Which of the following reach Ventro postero-medial thalamic nuclei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Solitario-thalamic </w:t>
      </w:r>
      <w:r w:rsidRPr="00AF1C32">
        <w:rPr>
          <w:rFonts w:ascii="Times New Roman" w:eastAsia="Times New Roman" w:hAnsi="Times New Roman" w:cs="Times New Roman"/>
          <w:sz w:val="20"/>
          <w:szCs w:val="20"/>
        </w:rPr>
        <w:br/>
        <w:t>    B. Dentatothalamic </w:t>
      </w:r>
      <w:r w:rsidRPr="00AF1C32">
        <w:rPr>
          <w:rFonts w:ascii="Times New Roman" w:eastAsia="Times New Roman" w:hAnsi="Times New Roman" w:cs="Times New Roman"/>
          <w:sz w:val="20"/>
          <w:szCs w:val="20"/>
        </w:rPr>
        <w:br/>
        <w:t>    C. Spinothalamic </w:t>
      </w:r>
      <w:r w:rsidRPr="00AF1C32">
        <w:rPr>
          <w:rFonts w:ascii="Times New Roman" w:eastAsia="Times New Roman" w:hAnsi="Times New Roman" w:cs="Times New Roman"/>
          <w:sz w:val="20"/>
          <w:szCs w:val="20"/>
        </w:rPr>
        <w:br/>
        <w:t>    D. Medial lemniscus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Wrong statement regarding popliteus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Intracapsular origin </w:t>
      </w:r>
      <w:r w:rsidRPr="00AF1C32">
        <w:rPr>
          <w:rFonts w:ascii="Times New Roman" w:eastAsia="Times New Roman" w:hAnsi="Times New Roman" w:cs="Times New Roman"/>
          <w:sz w:val="20"/>
          <w:szCs w:val="20"/>
        </w:rPr>
        <w:br/>
        <w:t>    B. Causes flexion and medial rotation at knee joint </w:t>
      </w:r>
      <w:r w:rsidRPr="00AF1C32">
        <w:rPr>
          <w:rFonts w:ascii="Times New Roman" w:eastAsia="Times New Roman" w:hAnsi="Times New Roman" w:cs="Times New Roman"/>
          <w:sz w:val="20"/>
          <w:szCs w:val="20"/>
        </w:rPr>
        <w:br/>
        <w:t>    C. Locks the knee joint </w:t>
      </w:r>
      <w:r w:rsidRPr="00AF1C32">
        <w:rPr>
          <w:rFonts w:ascii="Times New Roman" w:eastAsia="Times New Roman" w:hAnsi="Times New Roman" w:cs="Times New Roman"/>
          <w:sz w:val="20"/>
          <w:szCs w:val="20"/>
        </w:rPr>
        <w:br/>
        <w:t>    D. Supplied by tibial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Transverse colon develops from-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Foregut and midgut </w:t>
      </w:r>
      <w:r w:rsidRPr="00AF1C32">
        <w:rPr>
          <w:rFonts w:ascii="Times New Roman" w:eastAsia="Times New Roman" w:hAnsi="Times New Roman" w:cs="Times New Roman"/>
          <w:sz w:val="20"/>
          <w:szCs w:val="20"/>
        </w:rPr>
        <w:br/>
        <w:t>    B. Midgut and hindgut </w:t>
      </w:r>
      <w:r w:rsidRPr="00AF1C32">
        <w:rPr>
          <w:rFonts w:ascii="Times New Roman" w:eastAsia="Times New Roman" w:hAnsi="Times New Roman" w:cs="Times New Roman"/>
          <w:sz w:val="20"/>
          <w:szCs w:val="20"/>
        </w:rPr>
        <w:br/>
        <w:t>    C. Only hindgut </w:t>
      </w:r>
      <w:r w:rsidRPr="00AF1C32">
        <w:rPr>
          <w:rFonts w:ascii="Times New Roman" w:eastAsia="Times New Roman" w:hAnsi="Times New Roman" w:cs="Times New Roman"/>
          <w:sz w:val="20"/>
          <w:szCs w:val="20"/>
        </w:rPr>
        <w:br/>
        <w:t>    D. Only midgut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Primary auditory area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Post central gyrus </w:t>
      </w:r>
      <w:r w:rsidRPr="00AF1C32">
        <w:rPr>
          <w:rFonts w:ascii="Times New Roman" w:eastAsia="Times New Roman" w:hAnsi="Times New Roman" w:cs="Times New Roman"/>
          <w:sz w:val="20"/>
          <w:szCs w:val="20"/>
        </w:rPr>
        <w:br/>
        <w:t>    B. Supratemporal plane of superior temporal gyrus </w:t>
      </w:r>
      <w:r w:rsidRPr="00AF1C32">
        <w:rPr>
          <w:rFonts w:ascii="Times New Roman" w:eastAsia="Times New Roman" w:hAnsi="Times New Roman" w:cs="Times New Roman"/>
          <w:sz w:val="20"/>
          <w:szCs w:val="20"/>
        </w:rPr>
        <w:br/>
        <w:t>    C. Inferior frontal gyrus </w:t>
      </w:r>
      <w:r w:rsidRPr="00AF1C32">
        <w:rPr>
          <w:rFonts w:ascii="Times New Roman" w:eastAsia="Times New Roman" w:hAnsi="Times New Roman" w:cs="Times New Roman"/>
          <w:sz w:val="20"/>
          <w:szCs w:val="20"/>
        </w:rPr>
        <w:br/>
        <w:t>    D. Inferior temporal gyrus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Cells of the adrenal medulla are derived from the same embryonic cells as those that form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Kidney collecting tubules </w:t>
      </w:r>
      <w:r w:rsidRPr="00AF1C32">
        <w:rPr>
          <w:rFonts w:ascii="Times New Roman" w:eastAsia="Times New Roman" w:hAnsi="Times New Roman" w:cs="Times New Roman"/>
          <w:sz w:val="20"/>
          <w:szCs w:val="20"/>
        </w:rPr>
        <w:br/>
        <w:t>    B. Preganglionic sympathetic neurons </w:t>
      </w:r>
      <w:r w:rsidRPr="00AF1C32">
        <w:rPr>
          <w:rFonts w:ascii="Times New Roman" w:eastAsia="Times New Roman" w:hAnsi="Times New Roman" w:cs="Times New Roman"/>
          <w:sz w:val="20"/>
          <w:szCs w:val="20"/>
        </w:rPr>
        <w:br/>
        <w:t>    C. Mandible </w:t>
      </w:r>
      <w:r w:rsidRPr="00AF1C32">
        <w:rPr>
          <w:rFonts w:ascii="Times New Roman" w:eastAsia="Times New Roman" w:hAnsi="Times New Roman" w:cs="Times New Roman"/>
          <w:sz w:val="20"/>
          <w:szCs w:val="20"/>
        </w:rPr>
        <w:br/>
        <w:t>    D. Thymus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Which of the following is not a branch of facial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Buccal </w:t>
      </w:r>
      <w:r w:rsidRPr="00AF1C32">
        <w:rPr>
          <w:rFonts w:ascii="Times New Roman" w:eastAsia="Times New Roman" w:hAnsi="Times New Roman" w:cs="Times New Roman"/>
          <w:sz w:val="20"/>
          <w:szCs w:val="20"/>
        </w:rPr>
        <w:br/>
        <w:t>    B. Cervical </w:t>
      </w:r>
      <w:r w:rsidRPr="00AF1C32">
        <w:rPr>
          <w:rFonts w:ascii="Times New Roman" w:eastAsia="Times New Roman" w:hAnsi="Times New Roman" w:cs="Times New Roman"/>
          <w:sz w:val="20"/>
          <w:szCs w:val="20"/>
        </w:rPr>
        <w:br/>
        <w:t>    C. Lacrimal </w:t>
      </w:r>
      <w:r w:rsidRPr="00AF1C32">
        <w:rPr>
          <w:rFonts w:ascii="Times New Roman" w:eastAsia="Times New Roman" w:hAnsi="Times New Roman" w:cs="Times New Roman"/>
          <w:sz w:val="20"/>
          <w:szCs w:val="20"/>
        </w:rPr>
        <w:br/>
        <w:t>    D. Zygomatic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xml:space="preserve">8. Following are the boundaries of epiploic foramen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Free margin of lesser omentum </w:t>
      </w:r>
      <w:r w:rsidRPr="00AF1C32">
        <w:rPr>
          <w:rFonts w:ascii="Times New Roman" w:eastAsia="Times New Roman" w:hAnsi="Times New Roman" w:cs="Times New Roman"/>
          <w:sz w:val="20"/>
          <w:szCs w:val="20"/>
        </w:rPr>
        <w:br/>
        <w:t>    B. Inferior vena cava </w:t>
      </w:r>
      <w:r w:rsidRPr="00AF1C32">
        <w:rPr>
          <w:rFonts w:ascii="Times New Roman" w:eastAsia="Times New Roman" w:hAnsi="Times New Roman" w:cs="Times New Roman"/>
          <w:sz w:val="20"/>
          <w:szCs w:val="20"/>
        </w:rPr>
        <w:br/>
        <w:t>    C. Quadrate lobe of liver </w:t>
      </w:r>
      <w:r w:rsidRPr="00AF1C32">
        <w:rPr>
          <w:rFonts w:ascii="Times New Roman" w:eastAsia="Times New Roman" w:hAnsi="Times New Roman" w:cs="Times New Roman"/>
          <w:sz w:val="20"/>
          <w:szCs w:val="20"/>
        </w:rPr>
        <w:br/>
        <w:t>    D. Right adrenal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Absence of conotruncal septum gives rise to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Coarctation of aorta </w:t>
      </w:r>
      <w:r w:rsidRPr="00AF1C32">
        <w:rPr>
          <w:rFonts w:ascii="Times New Roman" w:eastAsia="Times New Roman" w:hAnsi="Times New Roman" w:cs="Times New Roman"/>
          <w:sz w:val="20"/>
          <w:szCs w:val="20"/>
        </w:rPr>
        <w:br/>
        <w:t>    B. Transposition of great vessels </w:t>
      </w:r>
      <w:r w:rsidRPr="00AF1C32">
        <w:rPr>
          <w:rFonts w:ascii="Times New Roman" w:eastAsia="Times New Roman" w:hAnsi="Times New Roman" w:cs="Times New Roman"/>
          <w:sz w:val="20"/>
          <w:szCs w:val="20"/>
        </w:rPr>
        <w:br/>
        <w:t>    C. Patent truncus arteriosus </w:t>
      </w:r>
      <w:r w:rsidRPr="00AF1C32">
        <w:rPr>
          <w:rFonts w:ascii="Times New Roman" w:eastAsia="Times New Roman" w:hAnsi="Times New Roman" w:cs="Times New Roman"/>
          <w:sz w:val="20"/>
          <w:szCs w:val="20"/>
        </w:rPr>
        <w:br/>
        <w:t>    D. Tetralogy of Fallot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Normal, quiet expiration is achieved by contraction of the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Elastic tissue in the thoracic wall and lungs </w:t>
      </w:r>
      <w:r w:rsidRPr="00AF1C32">
        <w:rPr>
          <w:rFonts w:ascii="Times New Roman" w:eastAsia="Times New Roman" w:hAnsi="Times New Roman" w:cs="Times New Roman"/>
          <w:sz w:val="20"/>
          <w:szCs w:val="20"/>
        </w:rPr>
        <w:br/>
        <w:t>    B. Pectoralis minor muscles </w:t>
      </w:r>
      <w:r w:rsidRPr="00AF1C32">
        <w:rPr>
          <w:rFonts w:ascii="Times New Roman" w:eastAsia="Times New Roman" w:hAnsi="Times New Roman" w:cs="Times New Roman"/>
          <w:sz w:val="20"/>
          <w:szCs w:val="20"/>
        </w:rPr>
        <w:br/>
        <w:t>    C. Serratus anterior muscles </w:t>
      </w:r>
      <w:r w:rsidRPr="00AF1C32">
        <w:rPr>
          <w:rFonts w:ascii="Times New Roman" w:eastAsia="Times New Roman" w:hAnsi="Times New Roman" w:cs="Times New Roman"/>
          <w:sz w:val="20"/>
          <w:szCs w:val="20"/>
        </w:rPr>
        <w:br/>
        <w:t>    D. Serratus posterior superior muscles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Relations of internal capsule are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Thalamus and caudate nucleus laterally and lentiform nucleus medially </w:t>
      </w:r>
      <w:r w:rsidRPr="00AF1C32">
        <w:rPr>
          <w:rFonts w:ascii="Times New Roman" w:eastAsia="Times New Roman" w:hAnsi="Times New Roman" w:cs="Times New Roman"/>
          <w:sz w:val="20"/>
          <w:szCs w:val="20"/>
        </w:rPr>
        <w:br/>
        <w:t>    B. Thalamus medially, caudate and lentiform nuclei laterally </w:t>
      </w:r>
      <w:r w:rsidRPr="00AF1C32">
        <w:rPr>
          <w:rFonts w:ascii="Times New Roman" w:eastAsia="Times New Roman" w:hAnsi="Times New Roman" w:cs="Times New Roman"/>
          <w:sz w:val="20"/>
          <w:szCs w:val="20"/>
        </w:rPr>
        <w:br/>
        <w:t>    C. Thalamus laterally, caudate and lentiform nuclei medially </w:t>
      </w:r>
      <w:r w:rsidRPr="00AF1C32">
        <w:rPr>
          <w:rFonts w:ascii="Times New Roman" w:eastAsia="Times New Roman" w:hAnsi="Times New Roman" w:cs="Times New Roman"/>
          <w:sz w:val="20"/>
          <w:szCs w:val="20"/>
        </w:rPr>
        <w:br/>
        <w:t>    D. Thalamus and caudate nucleus medially and lentiform nucleus laterally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2nd constriction in oesophagus is seen at the following site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Where crossed by left main bronchus </w:t>
      </w:r>
      <w:r w:rsidRPr="00AF1C32">
        <w:rPr>
          <w:rFonts w:ascii="Times New Roman" w:eastAsia="Times New Roman" w:hAnsi="Times New Roman" w:cs="Times New Roman"/>
          <w:sz w:val="20"/>
          <w:szCs w:val="20"/>
        </w:rPr>
        <w:br/>
        <w:t>    B. Where it pierces the diaphragm </w:t>
      </w:r>
      <w:r w:rsidRPr="00AF1C32">
        <w:rPr>
          <w:rFonts w:ascii="Times New Roman" w:eastAsia="Times New Roman" w:hAnsi="Times New Roman" w:cs="Times New Roman"/>
          <w:sz w:val="20"/>
          <w:szCs w:val="20"/>
        </w:rPr>
        <w:br/>
        <w:t>    C. At pharyngoesophageal junction </w:t>
      </w:r>
      <w:r w:rsidRPr="00AF1C32">
        <w:rPr>
          <w:rFonts w:ascii="Times New Roman" w:eastAsia="Times New Roman" w:hAnsi="Times New Roman" w:cs="Times New Roman"/>
          <w:sz w:val="20"/>
          <w:szCs w:val="20"/>
        </w:rPr>
        <w:br/>
        <w:t>    D. Crossing of aorta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Referred pain from ureteric colic is felt in the groin due to the involvement of the following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Subcostal </w:t>
      </w:r>
      <w:r w:rsidRPr="00AF1C32">
        <w:rPr>
          <w:rFonts w:ascii="Times New Roman" w:eastAsia="Times New Roman" w:hAnsi="Times New Roman" w:cs="Times New Roman"/>
          <w:sz w:val="20"/>
          <w:szCs w:val="20"/>
        </w:rPr>
        <w:br/>
        <w:t>    B. Iliohypogastric </w:t>
      </w:r>
      <w:r w:rsidRPr="00AF1C32">
        <w:rPr>
          <w:rFonts w:ascii="Times New Roman" w:eastAsia="Times New Roman" w:hAnsi="Times New Roman" w:cs="Times New Roman"/>
          <w:sz w:val="20"/>
          <w:szCs w:val="20"/>
        </w:rPr>
        <w:br/>
        <w:t>    C. Ilioinguinal </w:t>
      </w:r>
      <w:r w:rsidRPr="00AF1C32">
        <w:rPr>
          <w:rFonts w:ascii="Times New Roman" w:eastAsia="Times New Roman" w:hAnsi="Times New Roman" w:cs="Times New Roman"/>
          <w:sz w:val="20"/>
          <w:szCs w:val="20"/>
        </w:rPr>
        <w:br/>
        <w:t>    D. Genitofemoral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All of the following are examples of traction epiphysis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Mastoid process </w:t>
      </w:r>
      <w:r w:rsidRPr="00AF1C32">
        <w:rPr>
          <w:rFonts w:ascii="Times New Roman" w:eastAsia="Times New Roman" w:hAnsi="Times New Roman" w:cs="Times New Roman"/>
          <w:sz w:val="20"/>
          <w:szCs w:val="20"/>
        </w:rPr>
        <w:br/>
        <w:t>    B. Lesser trochanter of femur </w:t>
      </w:r>
      <w:r w:rsidRPr="00AF1C32">
        <w:rPr>
          <w:rFonts w:ascii="Times New Roman" w:eastAsia="Times New Roman" w:hAnsi="Times New Roman" w:cs="Times New Roman"/>
          <w:sz w:val="20"/>
          <w:szCs w:val="20"/>
        </w:rPr>
        <w:br/>
        <w:t>    C. Greater trochanter of femur </w:t>
      </w:r>
      <w:r w:rsidRPr="00AF1C32">
        <w:rPr>
          <w:rFonts w:ascii="Times New Roman" w:eastAsia="Times New Roman" w:hAnsi="Times New Roman" w:cs="Times New Roman"/>
          <w:sz w:val="20"/>
          <w:szCs w:val="20"/>
        </w:rPr>
        <w:br/>
        <w:t>    D. Deltoid tuberosity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Patient with cirrhosis of the liver presents with esophageal varices. Increased retrograde pressure in which veins caused the varices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Paraumbilical </w:t>
      </w:r>
      <w:r w:rsidRPr="00AF1C32">
        <w:rPr>
          <w:rFonts w:ascii="Times New Roman" w:eastAsia="Times New Roman" w:hAnsi="Times New Roman" w:cs="Times New Roman"/>
          <w:sz w:val="20"/>
          <w:szCs w:val="20"/>
        </w:rPr>
        <w:br/>
        <w:t>    B. Splenic </w:t>
      </w:r>
      <w:r w:rsidRPr="00AF1C32">
        <w:rPr>
          <w:rFonts w:ascii="Times New Roman" w:eastAsia="Times New Roman" w:hAnsi="Times New Roman" w:cs="Times New Roman"/>
          <w:sz w:val="20"/>
          <w:szCs w:val="20"/>
        </w:rPr>
        <w:br/>
        <w:t>    C. Azygous </w:t>
      </w:r>
      <w:r w:rsidRPr="00AF1C32">
        <w:rPr>
          <w:rFonts w:ascii="Times New Roman" w:eastAsia="Times New Roman" w:hAnsi="Times New Roman" w:cs="Times New Roman"/>
          <w:sz w:val="20"/>
          <w:szCs w:val="20"/>
        </w:rPr>
        <w:br/>
        <w:t>    D. Gastric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lliotibial tract extends from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Anterior superior iliac spine to tibia </w:t>
      </w:r>
      <w:r w:rsidRPr="00AF1C32">
        <w:rPr>
          <w:rFonts w:ascii="Times New Roman" w:eastAsia="Times New Roman" w:hAnsi="Times New Roman" w:cs="Times New Roman"/>
          <w:sz w:val="20"/>
          <w:szCs w:val="20"/>
        </w:rPr>
        <w:br/>
        <w:t>    B. Iliac crest to lateral condyle of tibia </w:t>
      </w:r>
      <w:r w:rsidRPr="00AF1C32">
        <w:rPr>
          <w:rFonts w:ascii="Times New Roman" w:eastAsia="Times New Roman" w:hAnsi="Times New Roman" w:cs="Times New Roman"/>
          <w:sz w:val="20"/>
          <w:szCs w:val="20"/>
        </w:rPr>
        <w:br/>
        <w:t>    C. Inguinat ligament to tibial tubercle </w:t>
      </w:r>
      <w:r w:rsidRPr="00AF1C32">
        <w:rPr>
          <w:rFonts w:ascii="Times New Roman" w:eastAsia="Times New Roman" w:hAnsi="Times New Roman" w:cs="Times New Roman"/>
          <w:sz w:val="20"/>
          <w:szCs w:val="20"/>
        </w:rPr>
        <w:br/>
        <w:t>    D. Pubic crest to tibia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A young player receives lateral blow to his knee and undergoes a twisting fall while playing Football. Which of the following conditions has occurred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Posterior cruciate ligament tear </w:t>
      </w:r>
      <w:r w:rsidRPr="00AF1C32">
        <w:rPr>
          <w:rFonts w:ascii="Times New Roman" w:eastAsia="Times New Roman" w:hAnsi="Times New Roman" w:cs="Times New Roman"/>
          <w:sz w:val="20"/>
          <w:szCs w:val="20"/>
        </w:rPr>
        <w:br/>
        <w:t>    B. Evulsion of the intracapsular origin of popliteus </w:t>
      </w:r>
      <w:r w:rsidRPr="00AF1C32">
        <w:rPr>
          <w:rFonts w:ascii="Times New Roman" w:eastAsia="Times New Roman" w:hAnsi="Times New Roman" w:cs="Times New Roman"/>
          <w:sz w:val="20"/>
          <w:szCs w:val="20"/>
        </w:rPr>
        <w:br/>
        <w:t>    C. Ruptured medial collateral ligament </w:t>
      </w:r>
      <w:r w:rsidRPr="00AF1C32">
        <w:rPr>
          <w:rFonts w:ascii="Times New Roman" w:eastAsia="Times New Roman" w:hAnsi="Times New Roman" w:cs="Times New Roman"/>
          <w:sz w:val="20"/>
          <w:szCs w:val="20"/>
        </w:rPr>
        <w:br/>
        <w:t>    D. Lateral meniscal tear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All are neural crest cell derivatives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Choroid &amp; sclera of eye </w:t>
      </w:r>
      <w:r w:rsidRPr="00AF1C32">
        <w:rPr>
          <w:rFonts w:ascii="Times New Roman" w:eastAsia="Times New Roman" w:hAnsi="Times New Roman" w:cs="Times New Roman"/>
          <w:sz w:val="20"/>
          <w:szCs w:val="20"/>
        </w:rPr>
        <w:br/>
        <w:t>    B. Vomer bone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20"/>
          <w:szCs w:val="20"/>
        </w:rPr>
        <w:lastRenderedPageBreak/>
        <w:t>    C. Olfactory epithelium </w:t>
      </w:r>
      <w:r w:rsidRPr="00AF1C32">
        <w:rPr>
          <w:rFonts w:ascii="Times New Roman" w:eastAsia="Times New Roman" w:hAnsi="Times New Roman" w:cs="Times New Roman"/>
          <w:sz w:val="20"/>
          <w:szCs w:val="20"/>
        </w:rPr>
        <w:br/>
        <w:t>    D. Tunica media of great vessels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Which of the following is not true about thymus?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Lies in the anterior and superior mediastinum </w:t>
      </w:r>
      <w:r w:rsidRPr="00AF1C32">
        <w:rPr>
          <w:rFonts w:ascii="Times New Roman" w:eastAsia="Times New Roman" w:hAnsi="Times New Roman" w:cs="Times New Roman"/>
          <w:sz w:val="20"/>
          <w:szCs w:val="20"/>
        </w:rPr>
        <w:br/>
        <w:t>    B. It is a primary lymphoid organ </w:t>
      </w:r>
      <w:r w:rsidRPr="00AF1C32">
        <w:rPr>
          <w:rFonts w:ascii="Times New Roman" w:eastAsia="Times New Roman" w:hAnsi="Times New Roman" w:cs="Times New Roman"/>
          <w:sz w:val="20"/>
          <w:szCs w:val="20"/>
        </w:rPr>
        <w:br/>
        <w:t>    C. It also produces hormones </w:t>
      </w:r>
      <w:r w:rsidRPr="00AF1C32">
        <w:rPr>
          <w:rFonts w:ascii="Times New Roman" w:eastAsia="Times New Roman" w:hAnsi="Times New Roman" w:cs="Times New Roman"/>
          <w:sz w:val="20"/>
          <w:szCs w:val="20"/>
        </w:rPr>
        <w:br/>
        <w:t>    D. Has maximum size by 5 years of age and then it regresses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All of the following pass behind ischial spine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Pudendal nerve </w:t>
      </w:r>
      <w:r w:rsidRPr="00AF1C32">
        <w:rPr>
          <w:rFonts w:ascii="Times New Roman" w:eastAsia="Times New Roman" w:hAnsi="Times New Roman" w:cs="Times New Roman"/>
          <w:sz w:val="20"/>
          <w:szCs w:val="20"/>
        </w:rPr>
        <w:br/>
        <w:t>    B. Obturator nerve </w:t>
      </w:r>
      <w:r w:rsidRPr="00AF1C32">
        <w:rPr>
          <w:rFonts w:ascii="Times New Roman" w:eastAsia="Times New Roman" w:hAnsi="Times New Roman" w:cs="Times New Roman"/>
          <w:sz w:val="20"/>
          <w:szCs w:val="20"/>
        </w:rPr>
        <w:br/>
        <w:t>    C. Nerve to obturator internus </w:t>
      </w:r>
      <w:r w:rsidRPr="00AF1C32">
        <w:rPr>
          <w:rFonts w:ascii="Times New Roman" w:eastAsia="Times New Roman" w:hAnsi="Times New Roman" w:cs="Times New Roman"/>
          <w:sz w:val="20"/>
          <w:szCs w:val="20"/>
        </w:rPr>
        <w:br/>
        <w:t>    D. Internal pudendal vessels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D :: 2 A :: 3 C :: 4 B :: 5 B :: 6 C :: 7 C :: 8 C :: 9 C :: 10 A :: 11 D :: 12 D :: 13 D :: 14 D :: 15 D :: 16 B :: 17 C :: 18 C :: 19 D :: 20 B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43</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In polio contracture of the iliotibial tract leads to all except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Hip flexion and abduction </w:t>
      </w:r>
      <w:r w:rsidRPr="00AF1C32">
        <w:rPr>
          <w:rFonts w:ascii="Times New Roman" w:eastAsia="Times New Roman" w:hAnsi="Times New Roman" w:cs="Times New Roman"/>
          <w:sz w:val="20"/>
          <w:szCs w:val="20"/>
        </w:rPr>
        <w:br/>
        <w:t>    B. Lateral rotation of tibia </w:t>
      </w:r>
      <w:r w:rsidRPr="00AF1C32">
        <w:rPr>
          <w:rFonts w:ascii="Times New Roman" w:eastAsia="Times New Roman" w:hAnsi="Times New Roman" w:cs="Times New Roman"/>
          <w:sz w:val="20"/>
          <w:szCs w:val="20"/>
        </w:rPr>
        <w:br/>
        <w:t>    C. Knee flexion </w:t>
      </w:r>
      <w:r w:rsidRPr="00AF1C32">
        <w:rPr>
          <w:rFonts w:ascii="Times New Roman" w:eastAsia="Times New Roman" w:hAnsi="Times New Roman" w:cs="Times New Roman"/>
          <w:sz w:val="20"/>
          <w:szCs w:val="20"/>
        </w:rPr>
        <w:br/>
        <w:t>    D. Varus deformity at knee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Which of the following pathway is involved in the ability to recognize an unseen familiar object placed in the hand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Dorsal spinocerebellar tract </w:t>
      </w:r>
      <w:r w:rsidRPr="00AF1C32">
        <w:rPr>
          <w:rFonts w:ascii="Times New Roman" w:eastAsia="Times New Roman" w:hAnsi="Times New Roman" w:cs="Times New Roman"/>
          <w:sz w:val="20"/>
          <w:szCs w:val="20"/>
        </w:rPr>
        <w:br/>
        <w:t>    B. Anterior spinothalamic tract </w:t>
      </w:r>
      <w:r w:rsidRPr="00AF1C32">
        <w:rPr>
          <w:rFonts w:ascii="Times New Roman" w:eastAsia="Times New Roman" w:hAnsi="Times New Roman" w:cs="Times New Roman"/>
          <w:sz w:val="20"/>
          <w:szCs w:val="20"/>
        </w:rPr>
        <w:br/>
        <w:t>    C. Posterior spinothalamic tract </w:t>
      </w:r>
      <w:r w:rsidRPr="00AF1C32">
        <w:rPr>
          <w:rFonts w:ascii="Times New Roman" w:eastAsia="Times New Roman" w:hAnsi="Times New Roman" w:cs="Times New Roman"/>
          <w:sz w:val="20"/>
          <w:szCs w:val="20"/>
        </w:rPr>
        <w:br/>
        <w:t>    D. Dorsal column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Incorrect statement about allantois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Its mesoderm expands to form the blood vessels to serve the placenta </w:t>
      </w:r>
      <w:r w:rsidRPr="00AF1C32">
        <w:rPr>
          <w:rFonts w:ascii="Times New Roman" w:eastAsia="Times New Roman" w:hAnsi="Times New Roman" w:cs="Times New Roman"/>
          <w:sz w:val="20"/>
          <w:szCs w:val="20"/>
        </w:rPr>
        <w:br/>
        <w:t>    B. Urachus is the remnant lying in the medial umbilical ligament </w:t>
      </w:r>
      <w:r w:rsidRPr="00AF1C32">
        <w:rPr>
          <w:rFonts w:ascii="Times New Roman" w:eastAsia="Times New Roman" w:hAnsi="Times New Roman" w:cs="Times New Roman"/>
          <w:sz w:val="20"/>
          <w:szCs w:val="20"/>
        </w:rPr>
        <w:br/>
        <w:t>    C. Patent allantois leads to Urachal fistula </w:t>
      </w:r>
      <w:r w:rsidRPr="00AF1C32">
        <w:rPr>
          <w:rFonts w:ascii="Times New Roman" w:eastAsia="Times New Roman" w:hAnsi="Times New Roman" w:cs="Times New Roman"/>
          <w:sz w:val="20"/>
          <w:szCs w:val="20"/>
        </w:rPr>
        <w:br/>
        <w:t>    D. An endodermal diverticulum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Nerve that is related to the parotid gland is the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Facial nerve </w:t>
      </w:r>
      <w:r w:rsidRPr="00AF1C32">
        <w:rPr>
          <w:rFonts w:ascii="Times New Roman" w:eastAsia="Times New Roman" w:hAnsi="Times New Roman" w:cs="Times New Roman"/>
          <w:sz w:val="20"/>
          <w:szCs w:val="20"/>
        </w:rPr>
        <w:br/>
        <w:t>    B. Trigeminal nerve </w:t>
      </w:r>
      <w:r w:rsidRPr="00AF1C32">
        <w:rPr>
          <w:rFonts w:ascii="Times New Roman" w:eastAsia="Times New Roman" w:hAnsi="Times New Roman" w:cs="Times New Roman"/>
          <w:sz w:val="20"/>
          <w:szCs w:val="20"/>
        </w:rPr>
        <w:br/>
        <w:t>    C. Abducent nerve </w:t>
      </w:r>
      <w:r w:rsidRPr="00AF1C32">
        <w:rPr>
          <w:rFonts w:ascii="Times New Roman" w:eastAsia="Times New Roman" w:hAnsi="Times New Roman" w:cs="Times New Roman"/>
          <w:sz w:val="20"/>
          <w:szCs w:val="20"/>
        </w:rPr>
        <w:br/>
        <w:t>    D. Trochlear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Dorsum of the hand is supplied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Radial nerve </w:t>
      </w:r>
      <w:r w:rsidRPr="00AF1C32">
        <w:rPr>
          <w:rFonts w:ascii="Times New Roman" w:eastAsia="Times New Roman" w:hAnsi="Times New Roman" w:cs="Times New Roman"/>
          <w:sz w:val="20"/>
          <w:szCs w:val="20"/>
        </w:rPr>
        <w:br/>
        <w:t>    B. Ulnar nerver </w:t>
      </w:r>
      <w:r w:rsidRPr="00AF1C32">
        <w:rPr>
          <w:rFonts w:ascii="Times New Roman" w:eastAsia="Times New Roman" w:hAnsi="Times New Roman" w:cs="Times New Roman"/>
          <w:sz w:val="20"/>
          <w:szCs w:val="20"/>
        </w:rPr>
        <w:br/>
        <w:t>    C. Median nerve </w:t>
      </w:r>
      <w:r w:rsidRPr="00AF1C32">
        <w:rPr>
          <w:rFonts w:ascii="Times New Roman" w:eastAsia="Times New Roman" w:hAnsi="Times New Roman" w:cs="Times New Roman"/>
          <w:sz w:val="20"/>
          <w:szCs w:val="20"/>
        </w:rPr>
        <w:br/>
        <w:t>    D. All these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Following statements describe characteristic features of Trendelenburg test. Choose the incorrect one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Demonstrated in inferior gluteal nerve lesion </w:t>
      </w:r>
      <w:r w:rsidRPr="00AF1C32">
        <w:rPr>
          <w:rFonts w:ascii="Times New Roman" w:eastAsia="Times New Roman" w:hAnsi="Times New Roman" w:cs="Times New Roman"/>
          <w:sz w:val="20"/>
          <w:szCs w:val="20"/>
        </w:rPr>
        <w:br/>
        <w:t>    B. If B/L produces waddling gait </w:t>
      </w:r>
      <w:r w:rsidRPr="00AF1C32">
        <w:rPr>
          <w:rFonts w:ascii="Times New Roman" w:eastAsia="Times New Roman" w:hAnsi="Times New Roman" w:cs="Times New Roman"/>
          <w:sz w:val="20"/>
          <w:szCs w:val="20"/>
        </w:rPr>
        <w:br/>
        <w:t>    C. Tensor fascia latae paralysis leads to the disturbed anatomy </w:t>
      </w:r>
      <w:r w:rsidRPr="00AF1C32">
        <w:rPr>
          <w:rFonts w:ascii="Times New Roman" w:eastAsia="Times New Roman" w:hAnsi="Times New Roman" w:cs="Times New Roman"/>
          <w:sz w:val="20"/>
          <w:szCs w:val="20"/>
        </w:rPr>
        <w:br/>
        <w:t>    D. Evident in polio cases involving gluteus minimus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The ligament which transfers weight of arm to the trunk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Costo-clavicular </w:t>
      </w:r>
      <w:r w:rsidRPr="00AF1C32">
        <w:rPr>
          <w:rFonts w:ascii="Times New Roman" w:eastAsia="Times New Roman" w:hAnsi="Times New Roman" w:cs="Times New Roman"/>
          <w:sz w:val="20"/>
          <w:szCs w:val="20"/>
        </w:rPr>
        <w:br/>
        <w:t>    B. Coraco-clavicular </w:t>
      </w:r>
      <w:r w:rsidRPr="00AF1C32">
        <w:rPr>
          <w:rFonts w:ascii="Times New Roman" w:eastAsia="Times New Roman" w:hAnsi="Times New Roman" w:cs="Times New Roman"/>
          <w:sz w:val="20"/>
          <w:szCs w:val="20"/>
        </w:rPr>
        <w:br/>
        <w:t>    C. Acromio-clavicular </w:t>
      </w:r>
      <w:r w:rsidRPr="00AF1C32">
        <w:rPr>
          <w:rFonts w:ascii="Times New Roman" w:eastAsia="Times New Roman" w:hAnsi="Times New Roman" w:cs="Times New Roman"/>
          <w:sz w:val="20"/>
          <w:szCs w:val="20"/>
        </w:rPr>
        <w:br/>
        <w:t>    D. Coraco-humeral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Safety muscle of larynx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A. Lateral cricoarytenoid </w:t>
      </w:r>
      <w:r w:rsidRPr="00AF1C32">
        <w:rPr>
          <w:rFonts w:ascii="Times New Roman" w:eastAsia="Times New Roman" w:hAnsi="Times New Roman" w:cs="Times New Roman"/>
          <w:sz w:val="20"/>
          <w:szCs w:val="20"/>
        </w:rPr>
        <w:br/>
        <w:t>    B. Posterior cricoarytenoid </w:t>
      </w:r>
      <w:r w:rsidRPr="00AF1C32">
        <w:rPr>
          <w:rFonts w:ascii="Times New Roman" w:eastAsia="Times New Roman" w:hAnsi="Times New Roman" w:cs="Times New Roman"/>
          <w:sz w:val="20"/>
          <w:szCs w:val="20"/>
        </w:rPr>
        <w:br/>
        <w:t>    C. Thyroarytenoid </w:t>
      </w:r>
      <w:r w:rsidRPr="00AF1C32">
        <w:rPr>
          <w:rFonts w:ascii="Times New Roman" w:eastAsia="Times New Roman" w:hAnsi="Times New Roman" w:cs="Times New Roman"/>
          <w:sz w:val="20"/>
          <w:szCs w:val="20"/>
        </w:rPr>
        <w:br/>
        <w:t>    D. Cricothyroid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Extrusion of first polar body occurs at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Accompanied by ovulation </w:t>
      </w:r>
      <w:r w:rsidRPr="00AF1C32">
        <w:rPr>
          <w:rFonts w:ascii="Times New Roman" w:eastAsia="Times New Roman" w:hAnsi="Times New Roman" w:cs="Times New Roman"/>
          <w:sz w:val="20"/>
          <w:szCs w:val="20"/>
        </w:rPr>
        <w:br/>
        <w:t>    B. Al the time of fertilization </w:t>
      </w:r>
      <w:r w:rsidRPr="00AF1C32">
        <w:rPr>
          <w:rFonts w:ascii="Times New Roman" w:eastAsia="Times New Roman" w:hAnsi="Times New Roman" w:cs="Times New Roman"/>
          <w:sz w:val="20"/>
          <w:szCs w:val="20"/>
        </w:rPr>
        <w:br/>
        <w:t>    C. 48 hrs after the ovulation </w:t>
      </w:r>
      <w:r w:rsidRPr="00AF1C32">
        <w:rPr>
          <w:rFonts w:ascii="Times New Roman" w:eastAsia="Times New Roman" w:hAnsi="Times New Roman" w:cs="Times New Roman"/>
          <w:sz w:val="20"/>
          <w:szCs w:val="20"/>
        </w:rPr>
        <w:br/>
        <w:t>    D. 24 hrs prior to ovulation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A 59-year-old man complains of recurrent attacks of pain in the region of left shoulder radiating to stemum and the pit of stomach. The attacks of pain came at lengthy intervals until the last two days when it became continuous. The physician diagnosed it as angina pectoris. In this case the pain pathway from the heart is carried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Superior cervical cardiac nerve </w:t>
      </w:r>
      <w:r w:rsidRPr="00AF1C32">
        <w:rPr>
          <w:rFonts w:ascii="Times New Roman" w:eastAsia="Times New Roman" w:hAnsi="Times New Roman" w:cs="Times New Roman"/>
          <w:sz w:val="20"/>
          <w:szCs w:val="20"/>
        </w:rPr>
        <w:br/>
        <w:t>    B. Middle and inferior cervical cardiac nerve </w:t>
      </w:r>
      <w:r w:rsidRPr="00AF1C32">
        <w:rPr>
          <w:rFonts w:ascii="Times New Roman" w:eastAsia="Times New Roman" w:hAnsi="Times New Roman" w:cs="Times New Roman"/>
          <w:sz w:val="20"/>
          <w:szCs w:val="20"/>
        </w:rPr>
        <w:br/>
        <w:t>    C. Thoracic splanchnic nerve </w:t>
      </w:r>
      <w:r w:rsidRPr="00AF1C32">
        <w:rPr>
          <w:rFonts w:ascii="Times New Roman" w:eastAsia="Times New Roman" w:hAnsi="Times New Roman" w:cs="Times New Roman"/>
          <w:sz w:val="20"/>
          <w:szCs w:val="20"/>
        </w:rPr>
        <w:br/>
        <w:t>    D. Vagus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Urethral crest is due to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Insertion of detrusor </w:t>
      </w:r>
      <w:r w:rsidRPr="00AF1C32">
        <w:rPr>
          <w:rFonts w:ascii="Times New Roman" w:eastAsia="Times New Roman" w:hAnsi="Times New Roman" w:cs="Times New Roman"/>
          <w:sz w:val="20"/>
          <w:szCs w:val="20"/>
        </w:rPr>
        <w:br/>
        <w:t>    B. Insertion of trigone </w:t>
      </w:r>
      <w:r w:rsidRPr="00AF1C32">
        <w:rPr>
          <w:rFonts w:ascii="Times New Roman" w:eastAsia="Times New Roman" w:hAnsi="Times New Roman" w:cs="Times New Roman"/>
          <w:sz w:val="20"/>
          <w:szCs w:val="20"/>
        </w:rPr>
        <w:br/>
        <w:t>    C. Puboprostatic spread </w:t>
      </w:r>
      <w:r w:rsidRPr="00AF1C32">
        <w:rPr>
          <w:rFonts w:ascii="Times New Roman" w:eastAsia="Times New Roman" w:hAnsi="Times New Roman" w:cs="Times New Roman"/>
          <w:sz w:val="20"/>
          <w:szCs w:val="20"/>
        </w:rPr>
        <w:br/>
        <w:t>    D. Ridge of mucosa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All are motor nerves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Accessory </w:t>
      </w:r>
      <w:r w:rsidRPr="00AF1C32">
        <w:rPr>
          <w:rFonts w:ascii="Times New Roman" w:eastAsia="Times New Roman" w:hAnsi="Times New Roman" w:cs="Times New Roman"/>
          <w:sz w:val="20"/>
          <w:szCs w:val="20"/>
        </w:rPr>
        <w:br/>
        <w:t>    B. Abducent </w:t>
      </w:r>
      <w:r w:rsidRPr="00AF1C32">
        <w:rPr>
          <w:rFonts w:ascii="Times New Roman" w:eastAsia="Times New Roman" w:hAnsi="Times New Roman" w:cs="Times New Roman"/>
          <w:sz w:val="20"/>
          <w:szCs w:val="20"/>
        </w:rPr>
        <w:br/>
        <w:t>    C. Trochlear </w:t>
      </w:r>
      <w:r w:rsidRPr="00AF1C32">
        <w:rPr>
          <w:rFonts w:ascii="Times New Roman" w:eastAsia="Times New Roman" w:hAnsi="Times New Roman" w:cs="Times New Roman"/>
          <w:sz w:val="20"/>
          <w:szCs w:val="20"/>
        </w:rPr>
        <w:br/>
        <w:t>    D. Trigeminal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All of the following nerves pass through Jugular foramen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9th </w:t>
      </w:r>
      <w:r w:rsidRPr="00AF1C32">
        <w:rPr>
          <w:rFonts w:ascii="Times New Roman" w:eastAsia="Times New Roman" w:hAnsi="Times New Roman" w:cs="Times New Roman"/>
          <w:sz w:val="20"/>
          <w:szCs w:val="20"/>
        </w:rPr>
        <w:br/>
        <w:t>    B. 10th </w:t>
      </w:r>
      <w:r w:rsidRPr="00AF1C32">
        <w:rPr>
          <w:rFonts w:ascii="Times New Roman" w:eastAsia="Times New Roman" w:hAnsi="Times New Roman" w:cs="Times New Roman"/>
          <w:sz w:val="20"/>
          <w:szCs w:val="20"/>
        </w:rPr>
        <w:br/>
        <w:t>    C. 11th </w:t>
      </w:r>
      <w:r w:rsidRPr="00AF1C32">
        <w:rPr>
          <w:rFonts w:ascii="Times New Roman" w:eastAsia="Times New Roman" w:hAnsi="Times New Roman" w:cs="Times New Roman"/>
          <w:sz w:val="20"/>
          <w:szCs w:val="20"/>
        </w:rPr>
        <w:br/>
        <w:t>    D. 12th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The urogenital diaphragm is formed by the following structures except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Deep transverse perineal muscle </w:t>
      </w:r>
      <w:r w:rsidRPr="00AF1C32">
        <w:rPr>
          <w:rFonts w:ascii="Times New Roman" w:eastAsia="Times New Roman" w:hAnsi="Times New Roman" w:cs="Times New Roman"/>
          <w:sz w:val="20"/>
          <w:szCs w:val="20"/>
        </w:rPr>
        <w:br/>
        <w:t>    B. Perineal membrane </w:t>
      </w:r>
      <w:r w:rsidRPr="00AF1C32">
        <w:rPr>
          <w:rFonts w:ascii="Times New Roman" w:eastAsia="Times New Roman" w:hAnsi="Times New Roman" w:cs="Times New Roman"/>
          <w:sz w:val="20"/>
          <w:szCs w:val="20"/>
        </w:rPr>
        <w:br/>
        <w:t>    C. Sphincter urethrae </w:t>
      </w:r>
      <w:r w:rsidRPr="00AF1C32">
        <w:rPr>
          <w:rFonts w:ascii="Times New Roman" w:eastAsia="Times New Roman" w:hAnsi="Times New Roman" w:cs="Times New Roman"/>
          <w:sz w:val="20"/>
          <w:szCs w:val="20"/>
        </w:rPr>
        <w:br/>
        <w:t>    D. Colles fascia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Pupillary light reflex includes all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Pretectal nucleus </w:t>
      </w:r>
      <w:r w:rsidRPr="00AF1C32">
        <w:rPr>
          <w:rFonts w:ascii="Times New Roman" w:eastAsia="Times New Roman" w:hAnsi="Times New Roman" w:cs="Times New Roman"/>
          <w:sz w:val="20"/>
          <w:szCs w:val="20"/>
        </w:rPr>
        <w:br/>
        <w:t>    B. Lateral geniculate body </w:t>
      </w:r>
      <w:r w:rsidRPr="00AF1C32">
        <w:rPr>
          <w:rFonts w:ascii="Times New Roman" w:eastAsia="Times New Roman" w:hAnsi="Times New Roman" w:cs="Times New Roman"/>
          <w:sz w:val="20"/>
          <w:szCs w:val="20"/>
        </w:rPr>
        <w:br/>
        <w:t>    C. Edinger Westphal nucleus </w:t>
      </w:r>
      <w:r w:rsidRPr="00AF1C32">
        <w:rPr>
          <w:rFonts w:ascii="Times New Roman" w:eastAsia="Times New Roman" w:hAnsi="Times New Roman" w:cs="Times New Roman"/>
          <w:sz w:val="20"/>
          <w:szCs w:val="20"/>
        </w:rPr>
        <w:br/>
        <w:t>    D. Ganglion cells of retina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Which bronchopulmonary segment is not present in the left lung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Antero-basal </w:t>
      </w:r>
      <w:r w:rsidRPr="00AF1C32">
        <w:rPr>
          <w:rFonts w:ascii="Times New Roman" w:eastAsia="Times New Roman" w:hAnsi="Times New Roman" w:cs="Times New Roman"/>
          <w:sz w:val="20"/>
          <w:szCs w:val="20"/>
        </w:rPr>
        <w:br/>
        <w:t>    B. Postero-basal </w:t>
      </w:r>
      <w:r w:rsidRPr="00AF1C32">
        <w:rPr>
          <w:rFonts w:ascii="Times New Roman" w:eastAsia="Times New Roman" w:hAnsi="Times New Roman" w:cs="Times New Roman"/>
          <w:sz w:val="20"/>
          <w:szCs w:val="20"/>
        </w:rPr>
        <w:br/>
        <w:t>    C. Medial basal </w:t>
      </w:r>
      <w:r w:rsidRPr="00AF1C32">
        <w:rPr>
          <w:rFonts w:ascii="Times New Roman" w:eastAsia="Times New Roman" w:hAnsi="Times New Roman" w:cs="Times New Roman"/>
          <w:sz w:val="20"/>
          <w:szCs w:val="20"/>
        </w:rPr>
        <w:br/>
        <w:t>    D. Lateral basal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Following structures form stomach bed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Splenic vein </w:t>
      </w:r>
      <w:r w:rsidRPr="00AF1C32">
        <w:rPr>
          <w:rFonts w:ascii="Times New Roman" w:eastAsia="Times New Roman" w:hAnsi="Times New Roman" w:cs="Times New Roman"/>
          <w:sz w:val="20"/>
          <w:szCs w:val="20"/>
        </w:rPr>
        <w:br/>
        <w:t>    B. Splenic artery </w:t>
      </w:r>
      <w:r w:rsidRPr="00AF1C32">
        <w:rPr>
          <w:rFonts w:ascii="Times New Roman" w:eastAsia="Times New Roman" w:hAnsi="Times New Roman" w:cs="Times New Roman"/>
          <w:sz w:val="20"/>
          <w:szCs w:val="20"/>
        </w:rPr>
        <w:br/>
        <w:t>    C. Left kidney </w:t>
      </w:r>
      <w:r w:rsidRPr="00AF1C32">
        <w:rPr>
          <w:rFonts w:ascii="Times New Roman" w:eastAsia="Times New Roman" w:hAnsi="Times New Roman" w:cs="Times New Roman"/>
          <w:sz w:val="20"/>
          <w:szCs w:val="20"/>
        </w:rPr>
        <w:br/>
        <w:t>    D. Left suprarenal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Which of the following is a site for anastomosis between external carotid and internal carotid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Lateral angle of the mouth </w:t>
      </w:r>
      <w:r w:rsidRPr="00AF1C32">
        <w:rPr>
          <w:rFonts w:ascii="Times New Roman" w:eastAsia="Times New Roman" w:hAnsi="Times New Roman" w:cs="Times New Roman"/>
          <w:sz w:val="20"/>
          <w:szCs w:val="20"/>
        </w:rPr>
        <w:br/>
        <w:t>    B. Medial angle of eye </w:t>
      </w:r>
      <w:r w:rsidRPr="00AF1C32">
        <w:rPr>
          <w:rFonts w:ascii="Times New Roman" w:eastAsia="Times New Roman" w:hAnsi="Times New Roman" w:cs="Times New Roman"/>
          <w:sz w:val="20"/>
          <w:szCs w:val="20"/>
        </w:rPr>
        <w:br/>
        <w:t>    C. Condyle of mandible </w:t>
      </w:r>
      <w:r w:rsidRPr="00AF1C32">
        <w:rPr>
          <w:rFonts w:ascii="Times New Roman" w:eastAsia="Times New Roman" w:hAnsi="Times New Roman" w:cs="Times New Roman"/>
          <w:sz w:val="20"/>
          <w:szCs w:val="20"/>
        </w:rPr>
        <w:br/>
        <w:t>    D. Angle of mandible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xml:space="preserve">19. Ossification centre of medial epicondyle appears 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5th yr </w:t>
      </w:r>
      <w:r w:rsidRPr="00AF1C32">
        <w:rPr>
          <w:rFonts w:ascii="Times New Roman" w:eastAsia="Times New Roman" w:hAnsi="Times New Roman" w:cs="Times New Roman"/>
          <w:sz w:val="20"/>
          <w:szCs w:val="20"/>
        </w:rPr>
        <w:br/>
        <w:t>    B. 7th yr </w:t>
      </w:r>
      <w:r w:rsidRPr="00AF1C32">
        <w:rPr>
          <w:rFonts w:ascii="Times New Roman" w:eastAsia="Times New Roman" w:hAnsi="Times New Roman" w:cs="Times New Roman"/>
          <w:sz w:val="20"/>
          <w:szCs w:val="20"/>
        </w:rPr>
        <w:br/>
        <w:t>    C. 9th yr </w:t>
      </w:r>
      <w:r w:rsidRPr="00AF1C32">
        <w:rPr>
          <w:rFonts w:ascii="Times New Roman" w:eastAsia="Times New Roman" w:hAnsi="Times New Roman" w:cs="Times New Roman"/>
          <w:sz w:val="20"/>
          <w:szCs w:val="20"/>
        </w:rPr>
        <w:br/>
        <w:t>    D. 11th yr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All is true about zona pellucida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Present till morula stage </w:t>
      </w:r>
      <w:r w:rsidRPr="00AF1C32">
        <w:rPr>
          <w:rFonts w:ascii="Times New Roman" w:eastAsia="Times New Roman" w:hAnsi="Times New Roman" w:cs="Times New Roman"/>
          <w:sz w:val="20"/>
          <w:szCs w:val="20"/>
        </w:rPr>
        <w:br/>
        <w:t>    B. Contributed by granulosa cells </w:t>
      </w:r>
      <w:r w:rsidRPr="00AF1C32">
        <w:rPr>
          <w:rFonts w:ascii="Times New Roman" w:eastAsia="Times New Roman" w:hAnsi="Times New Roman" w:cs="Times New Roman"/>
          <w:sz w:val="20"/>
          <w:szCs w:val="20"/>
        </w:rPr>
        <w:br/>
        <w:t>    C. Sperm attractant membrane turns sperm-repellent after zona reaction </w:t>
      </w:r>
      <w:r w:rsidRPr="00AF1C32">
        <w:rPr>
          <w:rFonts w:ascii="Times New Roman" w:eastAsia="Times New Roman" w:hAnsi="Times New Roman" w:cs="Times New Roman"/>
          <w:sz w:val="20"/>
          <w:szCs w:val="20"/>
        </w:rPr>
        <w:br/>
        <w:t>    D. Acellular glycoprotein membrane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D :: 2 D :: 3 B :: 4 A :: 5 D :: 6 A :: 7 A :: 8 B :: 9 D :: 10 C :: 11 B :: 12 D :: 13 D :: 14 D :: 15 B :: 16 C :: 17 A :: 18 B :: 19 A :: 20 A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44</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Patient with cirrhosis of the liver presents with esophageal varices. Increased retrograde pressure in which veins caused the varices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Paraumbilical </w:t>
      </w:r>
      <w:r w:rsidRPr="00AF1C32">
        <w:rPr>
          <w:rFonts w:ascii="Times New Roman" w:eastAsia="Times New Roman" w:hAnsi="Times New Roman" w:cs="Times New Roman"/>
          <w:sz w:val="20"/>
          <w:szCs w:val="20"/>
        </w:rPr>
        <w:br/>
        <w:t>    B. Splenic </w:t>
      </w:r>
      <w:r w:rsidRPr="00AF1C32">
        <w:rPr>
          <w:rFonts w:ascii="Times New Roman" w:eastAsia="Times New Roman" w:hAnsi="Times New Roman" w:cs="Times New Roman"/>
          <w:sz w:val="20"/>
          <w:szCs w:val="20"/>
        </w:rPr>
        <w:br/>
        <w:t>    C. Azygous </w:t>
      </w:r>
      <w:r w:rsidRPr="00AF1C32">
        <w:rPr>
          <w:rFonts w:ascii="Times New Roman" w:eastAsia="Times New Roman" w:hAnsi="Times New Roman" w:cs="Times New Roman"/>
          <w:sz w:val="20"/>
          <w:szCs w:val="20"/>
        </w:rPr>
        <w:br/>
        <w:t>    D. Gastric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The nucleus located deep to facial colliculus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Trigeminal </w:t>
      </w:r>
      <w:r w:rsidRPr="00AF1C32">
        <w:rPr>
          <w:rFonts w:ascii="Times New Roman" w:eastAsia="Times New Roman" w:hAnsi="Times New Roman" w:cs="Times New Roman"/>
          <w:sz w:val="20"/>
          <w:szCs w:val="20"/>
        </w:rPr>
        <w:br/>
        <w:t>    B. Abducens </w:t>
      </w:r>
      <w:r w:rsidRPr="00AF1C32">
        <w:rPr>
          <w:rFonts w:ascii="Times New Roman" w:eastAsia="Times New Roman" w:hAnsi="Times New Roman" w:cs="Times New Roman"/>
          <w:sz w:val="20"/>
          <w:szCs w:val="20"/>
        </w:rPr>
        <w:br/>
        <w:t>    C. Facial </w:t>
      </w:r>
      <w:r w:rsidRPr="00AF1C32">
        <w:rPr>
          <w:rFonts w:ascii="Times New Roman" w:eastAsia="Times New Roman" w:hAnsi="Times New Roman" w:cs="Times New Roman"/>
          <w:sz w:val="20"/>
          <w:szCs w:val="20"/>
        </w:rPr>
        <w:br/>
        <w:t>    D. Vestibulo cochlear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Commonest type of inversion of testes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Superior </w:t>
      </w:r>
      <w:r w:rsidRPr="00AF1C32">
        <w:rPr>
          <w:rFonts w:ascii="Times New Roman" w:eastAsia="Times New Roman" w:hAnsi="Times New Roman" w:cs="Times New Roman"/>
          <w:sz w:val="20"/>
          <w:szCs w:val="20"/>
        </w:rPr>
        <w:br/>
        <w:t>    B. Anterior </w:t>
      </w:r>
      <w:r w:rsidRPr="00AF1C32">
        <w:rPr>
          <w:rFonts w:ascii="Times New Roman" w:eastAsia="Times New Roman" w:hAnsi="Times New Roman" w:cs="Times New Roman"/>
          <w:sz w:val="20"/>
          <w:szCs w:val="20"/>
        </w:rPr>
        <w:br/>
        <w:t>    C. Lateral </w:t>
      </w:r>
      <w:r w:rsidRPr="00AF1C32">
        <w:rPr>
          <w:rFonts w:ascii="Times New Roman" w:eastAsia="Times New Roman" w:hAnsi="Times New Roman" w:cs="Times New Roman"/>
          <w:sz w:val="20"/>
          <w:szCs w:val="20"/>
        </w:rPr>
        <w:br/>
        <w:t>    D. Loop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Middle part of interventricular septum is supplied by the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Left anterior descending </w:t>
      </w:r>
      <w:r w:rsidRPr="00AF1C32">
        <w:rPr>
          <w:rFonts w:ascii="Times New Roman" w:eastAsia="Times New Roman" w:hAnsi="Times New Roman" w:cs="Times New Roman"/>
          <w:sz w:val="20"/>
          <w:szCs w:val="20"/>
        </w:rPr>
        <w:br/>
        <w:t>    B. Circumflex artery </w:t>
      </w:r>
      <w:r w:rsidRPr="00AF1C32">
        <w:rPr>
          <w:rFonts w:ascii="Times New Roman" w:eastAsia="Times New Roman" w:hAnsi="Times New Roman" w:cs="Times New Roman"/>
          <w:sz w:val="20"/>
          <w:szCs w:val="20"/>
        </w:rPr>
        <w:br/>
        <w:t>    C. Posterior interventricular </w:t>
      </w:r>
      <w:r w:rsidRPr="00AF1C32">
        <w:rPr>
          <w:rFonts w:ascii="Times New Roman" w:eastAsia="Times New Roman" w:hAnsi="Times New Roman" w:cs="Times New Roman"/>
          <w:sz w:val="20"/>
          <w:szCs w:val="20"/>
        </w:rPr>
        <w:br/>
        <w:t>    D. Acute marginal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All the following are branches of cavernous part of Internal carotid artery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Ophthalmic Artery </w:t>
      </w:r>
      <w:r w:rsidRPr="00AF1C32">
        <w:rPr>
          <w:rFonts w:ascii="Times New Roman" w:eastAsia="Times New Roman" w:hAnsi="Times New Roman" w:cs="Times New Roman"/>
          <w:sz w:val="20"/>
          <w:szCs w:val="20"/>
        </w:rPr>
        <w:br/>
        <w:t>    B. Hypophyseal artery </w:t>
      </w:r>
      <w:r w:rsidRPr="00AF1C32">
        <w:rPr>
          <w:rFonts w:ascii="Times New Roman" w:eastAsia="Times New Roman" w:hAnsi="Times New Roman" w:cs="Times New Roman"/>
          <w:sz w:val="20"/>
          <w:szCs w:val="20"/>
        </w:rPr>
        <w:br/>
        <w:t>    C. Branches to cavernous sinus </w:t>
      </w:r>
      <w:r w:rsidRPr="00AF1C32">
        <w:rPr>
          <w:rFonts w:ascii="Times New Roman" w:eastAsia="Times New Roman" w:hAnsi="Times New Roman" w:cs="Times New Roman"/>
          <w:sz w:val="20"/>
          <w:szCs w:val="20"/>
        </w:rPr>
        <w:br/>
        <w:t>    D. Meningeal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What is incorrect regarding parasympathetic nervous system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Cholinergic drugs may cause frequency of micturition </w:t>
      </w:r>
      <w:r w:rsidRPr="00AF1C32">
        <w:rPr>
          <w:rFonts w:ascii="Times New Roman" w:eastAsia="Times New Roman" w:hAnsi="Times New Roman" w:cs="Times New Roman"/>
          <w:sz w:val="20"/>
          <w:szCs w:val="20"/>
        </w:rPr>
        <w:br/>
        <w:t>    B. Cholinergic activity induces salivation </w:t>
      </w:r>
      <w:r w:rsidRPr="00AF1C32">
        <w:rPr>
          <w:rFonts w:ascii="Times New Roman" w:eastAsia="Times New Roman" w:hAnsi="Times New Roman" w:cs="Times New Roman"/>
          <w:sz w:val="20"/>
          <w:szCs w:val="20"/>
        </w:rPr>
        <w:br/>
        <w:t>    C. Anticholinergic drugs may cause constipation </w:t>
      </w:r>
      <w:r w:rsidRPr="00AF1C32">
        <w:rPr>
          <w:rFonts w:ascii="Times New Roman" w:eastAsia="Times New Roman" w:hAnsi="Times New Roman" w:cs="Times New Roman"/>
          <w:sz w:val="20"/>
          <w:szCs w:val="20"/>
        </w:rPr>
        <w:br/>
        <w:t>    D. Edinger-Westphal nucleus is responsible for pupillary dilation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If the thoracoacromial trunk were ligated, which of the following arterial branches would maintain blood flow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Acromial </w:t>
      </w:r>
      <w:r w:rsidRPr="00AF1C32">
        <w:rPr>
          <w:rFonts w:ascii="Times New Roman" w:eastAsia="Times New Roman" w:hAnsi="Times New Roman" w:cs="Times New Roman"/>
          <w:sz w:val="20"/>
          <w:szCs w:val="20"/>
        </w:rPr>
        <w:br/>
        <w:t>    B. Pectoral </w:t>
      </w:r>
      <w:r w:rsidRPr="00AF1C32">
        <w:rPr>
          <w:rFonts w:ascii="Times New Roman" w:eastAsia="Times New Roman" w:hAnsi="Times New Roman" w:cs="Times New Roman"/>
          <w:sz w:val="20"/>
          <w:szCs w:val="20"/>
        </w:rPr>
        <w:br/>
        <w:t>    C. Clavicular </w:t>
      </w:r>
      <w:r w:rsidRPr="00AF1C32">
        <w:rPr>
          <w:rFonts w:ascii="Times New Roman" w:eastAsia="Times New Roman" w:hAnsi="Times New Roman" w:cs="Times New Roman"/>
          <w:sz w:val="20"/>
          <w:szCs w:val="20"/>
        </w:rPr>
        <w:br/>
        <w:t>    D. Superior thoracic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Which of the following is not a branch of facial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Buccal </w:t>
      </w:r>
      <w:r w:rsidRPr="00AF1C32">
        <w:rPr>
          <w:rFonts w:ascii="Times New Roman" w:eastAsia="Times New Roman" w:hAnsi="Times New Roman" w:cs="Times New Roman"/>
          <w:sz w:val="20"/>
          <w:szCs w:val="20"/>
        </w:rPr>
        <w:br/>
        <w:t>    B. Cervical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20"/>
          <w:szCs w:val="20"/>
        </w:rPr>
        <w:lastRenderedPageBreak/>
        <w:t>    C. Lacrimal </w:t>
      </w:r>
      <w:r w:rsidRPr="00AF1C32">
        <w:rPr>
          <w:rFonts w:ascii="Times New Roman" w:eastAsia="Times New Roman" w:hAnsi="Times New Roman" w:cs="Times New Roman"/>
          <w:sz w:val="20"/>
          <w:szCs w:val="20"/>
        </w:rPr>
        <w:br/>
        <w:t>    D. Zygomatic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Which of the following doesn’t drain into coronary sinus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Middle cardiac vein </w:t>
      </w:r>
      <w:r w:rsidRPr="00AF1C32">
        <w:rPr>
          <w:rFonts w:ascii="Times New Roman" w:eastAsia="Times New Roman" w:hAnsi="Times New Roman" w:cs="Times New Roman"/>
          <w:sz w:val="20"/>
          <w:szCs w:val="20"/>
        </w:rPr>
        <w:br/>
        <w:t>    B. Anterior cardiac vein </w:t>
      </w:r>
      <w:r w:rsidRPr="00AF1C32">
        <w:rPr>
          <w:rFonts w:ascii="Times New Roman" w:eastAsia="Times New Roman" w:hAnsi="Times New Roman" w:cs="Times New Roman"/>
          <w:sz w:val="20"/>
          <w:szCs w:val="20"/>
        </w:rPr>
        <w:br/>
        <w:t>    C. Great cardiac vein </w:t>
      </w:r>
      <w:r w:rsidRPr="00AF1C32">
        <w:rPr>
          <w:rFonts w:ascii="Times New Roman" w:eastAsia="Times New Roman" w:hAnsi="Times New Roman" w:cs="Times New Roman"/>
          <w:sz w:val="20"/>
          <w:szCs w:val="20"/>
        </w:rPr>
        <w:br/>
        <w:t>    D. Small cardiac vein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Which of the following fibres don't pass through the posterior limb of intemal capsule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Sublentiform </w:t>
      </w:r>
      <w:r w:rsidRPr="00AF1C32">
        <w:rPr>
          <w:rFonts w:ascii="Times New Roman" w:eastAsia="Times New Roman" w:hAnsi="Times New Roman" w:cs="Times New Roman"/>
          <w:sz w:val="20"/>
          <w:szCs w:val="20"/>
        </w:rPr>
        <w:br/>
        <w:t>    B. Retrotentiform </w:t>
      </w:r>
      <w:r w:rsidRPr="00AF1C32">
        <w:rPr>
          <w:rFonts w:ascii="Times New Roman" w:eastAsia="Times New Roman" w:hAnsi="Times New Roman" w:cs="Times New Roman"/>
          <w:sz w:val="20"/>
          <w:szCs w:val="20"/>
        </w:rPr>
        <w:br/>
        <w:t>    C. Corticonuclear </w:t>
      </w:r>
      <w:r w:rsidRPr="00AF1C32">
        <w:rPr>
          <w:rFonts w:ascii="Times New Roman" w:eastAsia="Times New Roman" w:hAnsi="Times New Roman" w:cs="Times New Roman"/>
          <w:sz w:val="20"/>
          <w:szCs w:val="20"/>
        </w:rPr>
        <w:br/>
        <w:t>    D. Dorsal column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Following structures pass posterior to the flexor retinaculum except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Flexor digitorum superficialis tendons </w:t>
      </w:r>
      <w:r w:rsidRPr="00AF1C32">
        <w:rPr>
          <w:rFonts w:ascii="Times New Roman" w:eastAsia="Times New Roman" w:hAnsi="Times New Roman" w:cs="Times New Roman"/>
          <w:sz w:val="20"/>
          <w:szCs w:val="20"/>
        </w:rPr>
        <w:br/>
        <w:t>    B. Median nerve </w:t>
      </w:r>
      <w:r w:rsidRPr="00AF1C32">
        <w:rPr>
          <w:rFonts w:ascii="Times New Roman" w:eastAsia="Times New Roman" w:hAnsi="Times New Roman" w:cs="Times New Roman"/>
          <w:sz w:val="20"/>
          <w:szCs w:val="20"/>
        </w:rPr>
        <w:br/>
        <w:t>    C. Ulnar nerve </w:t>
      </w:r>
      <w:r w:rsidRPr="00AF1C32">
        <w:rPr>
          <w:rFonts w:ascii="Times New Roman" w:eastAsia="Times New Roman" w:hAnsi="Times New Roman" w:cs="Times New Roman"/>
          <w:sz w:val="20"/>
          <w:szCs w:val="20"/>
        </w:rPr>
        <w:br/>
        <w:t>    D. Flexor pollicis longus tendon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Anterior margin of the lung fills up the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Costodiaphragmatic recess </w:t>
      </w:r>
      <w:r w:rsidRPr="00AF1C32">
        <w:rPr>
          <w:rFonts w:ascii="Times New Roman" w:eastAsia="Times New Roman" w:hAnsi="Times New Roman" w:cs="Times New Roman"/>
          <w:sz w:val="20"/>
          <w:szCs w:val="20"/>
        </w:rPr>
        <w:br/>
        <w:t>    B. Costomediastinal recess </w:t>
      </w:r>
      <w:r w:rsidRPr="00AF1C32">
        <w:rPr>
          <w:rFonts w:ascii="Times New Roman" w:eastAsia="Times New Roman" w:hAnsi="Times New Roman" w:cs="Times New Roman"/>
          <w:sz w:val="20"/>
          <w:szCs w:val="20"/>
        </w:rPr>
        <w:br/>
        <w:t>    C. Costocervical recess </w:t>
      </w:r>
      <w:r w:rsidRPr="00AF1C32">
        <w:rPr>
          <w:rFonts w:ascii="Times New Roman" w:eastAsia="Times New Roman" w:hAnsi="Times New Roman" w:cs="Times New Roman"/>
          <w:sz w:val="20"/>
          <w:szCs w:val="20"/>
        </w:rPr>
        <w:br/>
        <w:t>    D. Cervicomediastinal recess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Regarding the anatomical snuffbox which of the following is true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Basilic vein forms the roof </w:t>
      </w:r>
      <w:r w:rsidRPr="00AF1C32">
        <w:rPr>
          <w:rFonts w:ascii="Times New Roman" w:eastAsia="Times New Roman" w:hAnsi="Times New Roman" w:cs="Times New Roman"/>
          <w:sz w:val="20"/>
          <w:szCs w:val="20"/>
        </w:rPr>
        <w:br/>
        <w:t>    B. Floor is formed by Extensor carpi radialis longus and brevis </w:t>
      </w:r>
      <w:r w:rsidRPr="00AF1C32">
        <w:rPr>
          <w:rFonts w:ascii="Times New Roman" w:eastAsia="Times New Roman" w:hAnsi="Times New Roman" w:cs="Times New Roman"/>
          <w:sz w:val="20"/>
          <w:szCs w:val="20"/>
        </w:rPr>
        <w:br/>
        <w:t>    C. Abductor pollicis longus and Extensor Pollicis brevis form the lateral wall </w:t>
      </w:r>
      <w:r w:rsidRPr="00AF1C32">
        <w:rPr>
          <w:rFonts w:ascii="Times New Roman" w:eastAsia="Times New Roman" w:hAnsi="Times New Roman" w:cs="Times New Roman"/>
          <w:sz w:val="20"/>
          <w:szCs w:val="20"/>
        </w:rPr>
        <w:br/>
        <w:t>    D. Abductor Pollicis longus forms the posterior wall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2nd constriction in oesophagus is seen at the following site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Where it pierces the diaphragm </w:t>
      </w:r>
      <w:r w:rsidRPr="00AF1C32">
        <w:rPr>
          <w:rFonts w:ascii="Times New Roman" w:eastAsia="Times New Roman" w:hAnsi="Times New Roman" w:cs="Times New Roman"/>
          <w:sz w:val="20"/>
          <w:szCs w:val="20"/>
        </w:rPr>
        <w:br/>
        <w:t>    B. At pharyngoesophageal junction </w:t>
      </w:r>
      <w:r w:rsidRPr="00AF1C32">
        <w:rPr>
          <w:rFonts w:ascii="Times New Roman" w:eastAsia="Times New Roman" w:hAnsi="Times New Roman" w:cs="Times New Roman"/>
          <w:sz w:val="20"/>
          <w:szCs w:val="20"/>
        </w:rPr>
        <w:br/>
        <w:t>    C. Where crossed by left main bronchus </w:t>
      </w:r>
      <w:r w:rsidRPr="00AF1C32">
        <w:rPr>
          <w:rFonts w:ascii="Times New Roman" w:eastAsia="Times New Roman" w:hAnsi="Times New Roman" w:cs="Times New Roman"/>
          <w:sz w:val="20"/>
          <w:szCs w:val="20"/>
        </w:rPr>
        <w:br/>
        <w:t>    D. Crossing of aorta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Injury to radial nerve at wrist leads to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Sensory loss on dorsal side of II finger </w:t>
      </w:r>
      <w:r w:rsidRPr="00AF1C32">
        <w:rPr>
          <w:rFonts w:ascii="Times New Roman" w:eastAsia="Times New Roman" w:hAnsi="Times New Roman" w:cs="Times New Roman"/>
          <w:sz w:val="20"/>
          <w:szCs w:val="20"/>
        </w:rPr>
        <w:br/>
        <w:t>    B. Paralysis of adductor pollicis </w:t>
      </w:r>
      <w:r w:rsidRPr="00AF1C32">
        <w:rPr>
          <w:rFonts w:ascii="Times New Roman" w:eastAsia="Times New Roman" w:hAnsi="Times New Roman" w:cs="Times New Roman"/>
          <w:sz w:val="20"/>
          <w:szCs w:val="20"/>
        </w:rPr>
        <w:br/>
        <w:t>    C. Loss of supination in extended position </w:t>
      </w:r>
      <w:r w:rsidRPr="00AF1C32">
        <w:rPr>
          <w:rFonts w:ascii="Times New Roman" w:eastAsia="Times New Roman" w:hAnsi="Times New Roman" w:cs="Times New Roman"/>
          <w:sz w:val="20"/>
          <w:szCs w:val="20"/>
        </w:rPr>
        <w:br/>
        <w:t>    D. Wrist drop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Epiphysio-diaphyseal joint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Synostosis </w:t>
      </w:r>
      <w:r w:rsidRPr="00AF1C32">
        <w:rPr>
          <w:rFonts w:ascii="Times New Roman" w:eastAsia="Times New Roman" w:hAnsi="Times New Roman" w:cs="Times New Roman"/>
          <w:sz w:val="20"/>
          <w:szCs w:val="20"/>
        </w:rPr>
        <w:br/>
        <w:t>    B. Synchondrosis </w:t>
      </w:r>
      <w:r w:rsidRPr="00AF1C32">
        <w:rPr>
          <w:rFonts w:ascii="Times New Roman" w:eastAsia="Times New Roman" w:hAnsi="Times New Roman" w:cs="Times New Roman"/>
          <w:sz w:val="20"/>
          <w:szCs w:val="20"/>
        </w:rPr>
        <w:br/>
        <w:t>    C. Syndesmosis </w:t>
      </w:r>
      <w:r w:rsidRPr="00AF1C32">
        <w:rPr>
          <w:rFonts w:ascii="Times New Roman" w:eastAsia="Times New Roman" w:hAnsi="Times New Roman" w:cs="Times New Roman"/>
          <w:sz w:val="20"/>
          <w:szCs w:val="20"/>
        </w:rPr>
        <w:br/>
        <w:t>    D. Schindylesis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Untrue about ureteric bud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Endodermal derivative </w:t>
      </w:r>
      <w:r w:rsidRPr="00AF1C32">
        <w:rPr>
          <w:rFonts w:ascii="Times New Roman" w:eastAsia="Times New Roman" w:hAnsi="Times New Roman" w:cs="Times New Roman"/>
          <w:sz w:val="20"/>
          <w:szCs w:val="20"/>
        </w:rPr>
        <w:br/>
        <w:t>    B. Forms collecting tubules </w:t>
      </w:r>
      <w:r w:rsidRPr="00AF1C32">
        <w:rPr>
          <w:rFonts w:ascii="Times New Roman" w:eastAsia="Times New Roman" w:hAnsi="Times New Roman" w:cs="Times New Roman"/>
          <w:sz w:val="20"/>
          <w:szCs w:val="20"/>
        </w:rPr>
        <w:br/>
        <w:t>    C. Penetrates metanephric tissue </w:t>
      </w:r>
      <w:r w:rsidRPr="00AF1C32">
        <w:rPr>
          <w:rFonts w:ascii="Times New Roman" w:eastAsia="Times New Roman" w:hAnsi="Times New Roman" w:cs="Times New Roman"/>
          <w:sz w:val="20"/>
          <w:szCs w:val="20"/>
        </w:rPr>
        <w:br/>
        <w:t>    D. Arises from Wolffian duct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Following are the boundaries of epiploic foramen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Free margin of lesser omentum </w:t>
      </w:r>
      <w:r w:rsidRPr="00AF1C32">
        <w:rPr>
          <w:rFonts w:ascii="Times New Roman" w:eastAsia="Times New Roman" w:hAnsi="Times New Roman" w:cs="Times New Roman"/>
          <w:sz w:val="20"/>
          <w:szCs w:val="20"/>
        </w:rPr>
        <w:br/>
        <w:t>    B. Inferior vena cava </w:t>
      </w:r>
      <w:r w:rsidRPr="00AF1C32">
        <w:rPr>
          <w:rFonts w:ascii="Times New Roman" w:eastAsia="Times New Roman" w:hAnsi="Times New Roman" w:cs="Times New Roman"/>
          <w:sz w:val="20"/>
          <w:szCs w:val="20"/>
        </w:rPr>
        <w:br/>
        <w:t>    C. Quadrate lobe of liver </w:t>
      </w:r>
      <w:r w:rsidRPr="00AF1C32">
        <w:rPr>
          <w:rFonts w:ascii="Times New Roman" w:eastAsia="Times New Roman" w:hAnsi="Times New Roman" w:cs="Times New Roman"/>
          <w:sz w:val="20"/>
          <w:szCs w:val="20"/>
        </w:rPr>
        <w:br/>
        <w:t>    D. Right adrenal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Following structures come into action when the organ is inactive: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Sinusoids </w:t>
      </w:r>
      <w:r w:rsidRPr="00AF1C32">
        <w:rPr>
          <w:rFonts w:ascii="Times New Roman" w:eastAsia="Times New Roman" w:hAnsi="Times New Roman" w:cs="Times New Roman"/>
          <w:sz w:val="20"/>
          <w:szCs w:val="20"/>
        </w:rPr>
        <w:br/>
        <w:t>    B. Capillaries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20"/>
          <w:szCs w:val="20"/>
        </w:rPr>
        <w:lastRenderedPageBreak/>
        <w:t>    C. Shunts </w:t>
      </w:r>
      <w:r w:rsidRPr="00AF1C32">
        <w:rPr>
          <w:rFonts w:ascii="Times New Roman" w:eastAsia="Times New Roman" w:hAnsi="Times New Roman" w:cs="Times New Roman"/>
          <w:sz w:val="20"/>
          <w:szCs w:val="20"/>
        </w:rPr>
        <w:br/>
        <w:t>    D. Arterial anastomosis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Flexor pollicis longus has the same innervation as of the following muscle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Flexor digitorum superficialis </w:t>
      </w:r>
      <w:r w:rsidRPr="00AF1C32">
        <w:rPr>
          <w:rFonts w:ascii="Times New Roman" w:eastAsia="Times New Roman" w:hAnsi="Times New Roman" w:cs="Times New Roman"/>
          <w:sz w:val="20"/>
          <w:szCs w:val="20"/>
        </w:rPr>
        <w:br/>
        <w:t>    B. Palmaris longus </w:t>
      </w:r>
      <w:r w:rsidRPr="00AF1C32">
        <w:rPr>
          <w:rFonts w:ascii="Times New Roman" w:eastAsia="Times New Roman" w:hAnsi="Times New Roman" w:cs="Times New Roman"/>
          <w:sz w:val="20"/>
          <w:szCs w:val="20"/>
        </w:rPr>
        <w:br/>
        <w:t>    C. Pronator teres </w:t>
      </w:r>
      <w:r w:rsidRPr="00AF1C32">
        <w:rPr>
          <w:rFonts w:ascii="Times New Roman" w:eastAsia="Times New Roman" w:hAnsi="Times New Roman" w:cs="Times New Roman"/>
          <w:sz w:val="20"/>
          <w:szCs w:val="20"/>
        </w:rPr>
        <w:br/>
        <w:t>    D. Flexor digitorum profundus of middle finger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D :: 2 B :: 3 B :: 4 A :: 5 A :: 6 D :: 7 D :: 8 C :: 9 B :: 10 C :: 11 C :: 12 B :: 13 C :: 14 D :: 15 A :: 16 B :: 17 A :: 18 C :: 19 C :: 20 D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45</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All is true about Triangle of Doom except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Vas deferens lies medially </w:t>
      </w:r>
      <w:r w:rsidRPr="00AF1C32">
        <w:rPr>
          <w:rFonts w:ascii="Times New Roman" w:eastAsia="Times New Roman" w:hAnsi="Times New Roman" w:cs="Times New Roman"/>
          <w:sz w:val="20"/>
          <w:szCs w:val="20"/>
        </w:rPr>
        <w:br/>
        <w:t>    B. Apex is directed towards superficial ring </w:t>
      </w:r>
      <w:r w:rsidRPr="00AF1C32">
        <w:rPr>
          <w:rFonts w:ascii="Times New Roman" w:eastAsia="Times New Roman" w:hAnsi="Times New Roman" w:cs="Times New Roman"/>
          <w:sz w:val="20"/>
          <w:szCs w:val="20"/>
        </w:rPr>
        <w:br/>
        <w:t>    C. Testicular vessels lie laterally </w:t>
      </w:r>
      <w:r w:rsidRPr="00AF1C32">
        <w:rPr>
          <w:rFonts w:ascii="Times New Roman" w:eastAsia="Times New Roman" w:hAnsi="Times New Roman" w:cs="Times New Roman"/>
          <w:sz w:val="20"/>
          <w:szCs w:val="20"/>
        </w:rPr>
        <w:br/>
        <w:t>    D. Surgical staples are avoided here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Venous return of lower limb on standing from the supine posture depends on all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Calf muscle contraction </w:t>
      </w:r>
      <w:r w:rsidRPr="00AF1C32">
        <w:rPr>
          <w:rFonts w:ascii="Times New Roman" w:eastAsia="Times New Roman" w:hAnsi="Times New Roman" w:cs="Times New Roman"/>
          <w:sz w:val="20"/>
          <w:szCs w:val="20"/>
        </w:rPr>
        <w:br/>
        <w:t>    B. Deep fascia sleeve </w:t>
      </w:r>
      <w:r w:rsidRPr="00AF1C32">
        <w:rPr>
          <w:rFonts w:ascii="Times New Roman" w:eastAsia="Times New Roman" w:hAnsi="Times New Roman" w:cs="Times New Roman"/>
          <w:sz w:val="20"/>
          <w:szCs w:val="20"/>
        </w:rPr>
        <w:br/>
        <w:t>    C. Valves of perforators </w:t>
      </w:r>
      <w:r w:rsidRPr="00AF1C32">
        <w:rPr>
          <w:rFonts w:ascii="Times New Roman" w:eastAsia="Times New Roman" w:hAnsi="Times New Roman" w:cs="Times New Roman"/>
          <w:sz w:val="20"/>
          <w:szCs w:val="20"/>
        </w:rPr>
        <w:br/>
        <w:t>    D. Arterial pressure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Ligation of the femoral artery is done in the adductor canal in the case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Femoral aneurysm </w:t>
      </w:r>
      <w:r w:rsidRPr="00AF1C32">
        <w:rPr>
          <w:rFonts w:ascii="Times New Roman" w:eastAsia="Times New Roman" w:hAnsi="Times New Roman" w:cs="Times New Roman"/>
          <w:sz w:val="20"/>
          <w:szCs w:val="20"/>
        </w:rPr>
        <w:br/>
        <w:t>    B. Poplitcal aneurysm </w:t>
      </w:r>
      <w:r w:rsidRPr="00AF1C32">
        <w:rPr>
          <w:rFonts w:ascii="Times New Roman" w:eastAsia="Times New Roman" w:hAnsi="Times New Roman" w:cs="Times New Roman"/>
          <w:sz w:val="20"/>
          <w:szCs w:val="20"/>
        </w:rPr>
        <w:br/>
        <w:t>    C. Posterior tibial aneurysm </w:t>
      </w:r>
      <w:r w:rsidRPr="00AF1C32">
        <w:rPr>
          <w:rFonts w:ascii="Times New Roman" w:eastAsia="Times New Roman" w:hAnsi="Times New Roman" w:cs="Times New Roman"/>
          <w:sz w:val="20"/>
          <w:szCs w:val="20"/>
        </w:rPr>
        <w:br/>
        <w:t>    D. Anterior tibial aneurysm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Physiological hernia regress at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14 weeks </w:t>
      </w:r>
      <w:r w:rsidRPr="00AF1C32">
        <w:rPr>
          <w:rFonts w:ascii="Times New Roman" w:eastAsia="Times New Roman" w:hAnsi="Times New Roman" w:cs="Times New Roman"/>
          <w:sz w:val="20"/>
          <w:szCs w:val="20"/>
        </w:rPr>
        <w:br/>
        <w:t>    B. 10 weeks </w:t>
      </w:r>
      <w:r w:rsidRPr="00AF1C32">
        <w:rPr>
          <w:rFonts w:ascii="Times New Roman" w:eastAsia="Times New Roman" w:hAnsi="Times New Roman" w:cs="Times New Roman"/>
          <w:sz w:val="20"/>
          <w:szCs w:val="20"/>
        </w:rPr>
        <w:br/>
        <w:t>    C. 08 weeks </w:t>
      </w:r>
      <w:r w:rsidRPr="00AF1C32">
        <w:rPr>
          <w:rFonts w:ascii="Times New Roman" w:eastAsia="Times New Roman" w:hAnsi="Times New Roman" w:cs="Times New Roman"/>
          <w:sz w:val="20"/>
          <w:szCs w:val="20"/>
        </w:rPr>
        <w:br/>
        <w:t>    D. 06 weeks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The tendons of the following muscles form the rotator cuff except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Teres major </w:t>
      </w:r>
      <w:r w:rsidRPr="00AF1C32">
        <w:rPr>
          <w:rFonts w:ascii="Times New Roman" w:eastAsia="Times New Roman" w:hAnsi="Times New Roman" w:cs="Times New Roman"/>
          <w:sz w:val="20"/>
          <w:szCs w:val="20"/>
        </w:rPr>
        <w:br/>
        <w:t>    B. Supraspinatus </w:t>
      </w:r>
      <w:r w:rsidRPr="00AF1C32">
        <w:rPr>
          <w:rFonts w:ascii="Times New Roman" w:eastAsia="Times New Roman" w:hAnsi="Times New Roman" w:cs="Times New Roman"/>
          <w:sz w:val="20"/>
          <w:szCs w:val="20"/>
        </w:rPr>
        <w:br/>
        <w:t>    C. Subscapularis </w:t>
      </w:r>
      <w:r w:rsidRPr="00AF1C32">
        <w:rPr>
          <w:rFonts w:ascii="Times New Roman" w:eastAsia="Times New Roman" w:hAnsi="Times New Roman" w:cs="Times New Roman"/>
          <w:sz w:val="20"/>
          <w:szCs w:val="20"/>
        </w:rPr>
        <w:br/>
        <w:t>    D. Infraspinatus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Which of the following is not a content of the pudendal canal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Pudendal nerve </w:t>
      </w:r>
      <w:r w:rsidRPr="00AF1C32">
        <w:rPr>
          <w:rFonts w:ascii="Times New Roman" w:eastAsia="Times New Roman" w:hAnsi="Times New Roman" w:cs="Times New Roman"/>
          <w:sz w:val="20"/>
          <w:szCs w:val="20"/>
        </w:rPr>
        <w:br/>
        <w:t>    B. Internal pudendal vein </w:t>
      </w:r>
      <w:r w:rsidRPr="00AF1C32">
        <w:rPr>
          <w:rFonts w:ascii="Times New Roman" w:eastAsia="Times New Roman" w:hAnsi="Times New Roman" w:cs="Times New Roman"/>
          <w:sz w:val="20"/>
          <w:szCs w:val="20"/>
        </w:rPr>
        <w:br/>
        <w:t>    C. Nerve to obturator internus </w:t>
      </w:r>
      <w:r w:rsidRPr="00AF1C32">
        <w:rPr>
          <w:rFonts w:ascii="Times New Roman" w:eastAsia="Times New Roman" w:hAnsi="Times New Roman" w:cs="Times New Roman"/>
          <w:sz w:val="20"/>
          <w:szCs w:val="20"/>
        </w:rPr>
        <w:br/>
        <w:t>    D. Internal pudendal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Which is not a content of femoral sheath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Femoral nerve </w:t>
      </w:r>
      <w:r w:rsidRPr="00AF1C32">
        <w:rPr>
          <w:rFonts w:ascii="Times New Roman" w:eastAsia="Times New Roman" w:hAnsi="Times New Roman" w:cs="Times New Roman"/>
          <w:sz w:val="20"/>
          <w:szCs w:val="20"/>
        </w:rPr>
        <w:br/>
        <w:t>    B. Femoral artery </w:t>
      </w:r>
      <w:r w:rsidRPr="00AF1C32">
        <w:rPr>
          <w:rFonts w:ascii="Times New Roman" w:eastAsia="Times New Roman" w:hAnsi="Times New Roman" w:cs="Times New Roman"/>
          <w:sz w:val="20"/>
          <w:szCs w:val="20"/>
        </w:rPr>
        <w:br/>
        <w:t>    C. Femoral vein </w:t>
      </w:r>
      <w:r w:rsidRPr="00AF1C32">
        <w:rPr>
          <w:rFonts w:ascii="Times New Roman" w:eastAsia="Times New Roman" w:hAnsi="Times New Roman" w:cs="Times New Roman"/>
          <w:sz w:val="20"/>
          <w:szCs w:val="20"/>
        </w:rPr>
        <w:br/>
        <w:t>    D. Deep inguinal node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All of the following physiological processes occur during the growth at the epiphyseal plate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Vasculogenesis &amp; erosion </w:t>
      </w:r>
      <w:r w:rsidRPr="00AF1C32">
        <w:rPr>
          <w:rFonts w:ascii="Times New Roman" w:eastAsia="Times New Roman" w:hAnsi="Times New Roman" w:cs="Times New Roman"/>
          <w:sz w:val="20"/>
          <w:szCs w:val="20"/>
        </w:rPr>
        <w:br/>
        <w:t>    B. Proliferation &amp; hypertrophy </w:t>
      </w:r>
      <w:r w:rsidRPr="00AF1C32">
        <w:rPr>
          <w:rFonts w:ascii="Times New Roman" w:eastAsia="Times New Roman" w:hAnsi="Times New Roman" w:cs="Times New Roman"/>
          <w:sz w:val="20"/>
          <w:szCs w:val="20"/>
        </w:rPr>
        <w:br/>
        <w:t>    C. Calcification &amp; ossification </w:t>
      </w:r>
      <w:r w:rsidRPr="00AF1C32">
        <w:rPr>
          <w:rFonts w:ascii="Times New Roman" w:eastAsia="Times New Roman" w:hAnsi="Times New Roman" w:cs="Times New Roman"/>
          <w:sz w:val="20"/>
          <w:szCs w:val="20"/>
        </w:rPr>
        <w:br/>
        <w:t>    D. Replacement of red bone marrow with yellow marrow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Which of the following passes through the foramen magnum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A. Sympathetic chain </w:t>
      </w:r>
      <w:r w:rsidRPr="00AF1C32">
        <w:rPr>
          <w:rFonts w:ascii="Times New Roman" w:eastAsia="Times New Roman" w:hAnsi="Times New Roman" w:cs="Times New Roman"/>
          <w:sz w:val="20"/>
          <w:szCs w:val="20"/>
        </w:rPr>
        <w:br/>
        <w:t>    B. XIth cranial nerve </w:t>
      </w:r>
      <w:r w:rsidRPr="00AF1C32">
        <w:rPr>
          <w:rFonts w:ascii="Times New Roman" w:eastAsia="Times New Roman" w:hAnsi="Times New Roman" w:cs="Times New Roman"/>
          <w:sz w:val="20"/>
          <w:szCs w:val="20"/>
        </w:rPr>
        <w:br/>
        <w:t>    C. Vertebral artery </w:t>
      </w:r>
      <w:r w:rsidRPr="00AF1C32">
        <w:rPr>
          <w:rFonts w:ascii="Times New Roman" w:eastAsia="Times New Roman" w:hAnsi="Times New Roman" w:cs="Times New Roman"/>
          <w:sz w:val="20"/>
          <w:szCs w:val="20"/>
        </w:rPr>
        <w:br/>
        <w:t>    D. Internal carotid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A 52-year-old man comes to the emergency department complaining of severe abdominal pain. He is diagnosed with cancer involving the abdominal oesophagus and fundus of the stomach. Which of the following neural structures is most likely associated with the “pain” fibers involved with this symptom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Nerves from spinal cord levels T1 to T4 </w:t>
      </w:r>
      <w:r w:rsidRPr="00AF1C32">
        <w:rPr>
          <w:rFonts w:ascii="Times New Roman" w:eastAsia="Times New Roman" w:hAnsi="Times New Roman" w:cs="Times New Roman"/>
          <w:sz w:val="20"/>
          <w:szCs w:val="20"/>
        </w:rPr>
        <w:br/>
        <w:t>    B. Lumbar splanchnic nerves </w:t>
      </w:r>
      <w:r w:rsidRPr="00AF1C32">
        <w:rPr>
          <w:rFonts w:ascii="Times New Roman" w:eastAsia="Times New Roman" w:hAnsi="Times New Roman" w:cs="Times New Roman"/>
          <w:sz w:val="20"/>
          <w:szCs w:val="20"/>
        </w:rPr>
        <w:br/>
        <w:t>    C. Postganglionic fibers from the celiac ganglion </w:t>
      </w:r>
      <w:r w:rsidRPr="00AF1C32">
        <w:rPr>
          <w:rFonts w:ascii="Times New Roman" w:eastAsia="Times New Roman" w:hAnsi="Times New Roman" w:cs="Times New Roman"/>
          <w:sz w:val="20"/>
          <w:szCs w:val="20"/>
        </w:rPr>
        <w:br/>
        <w:t>    D. Greater splanchnic nerves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Which one of the following is a branch of external iliac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Inferior gluteal artery </w:t>
      </w:r>
      <w:r w:rsidRPr="00AF1C32">
        <w:rPr>
          <w:rFonts w:ascii="Times New Roman" w:eastAsia="Times New Roman" w:hAnsi="Times New Roman" w:cs="Times New Roman"/>
          <w:sz w:val="20"/>
          <w:szCs w:val="20"/>
        </w:rPr>
        <w:br/>
        <w:t>    B. Obturator artery </w:t>
      </w:r>
      <w:r w:rsidRPr="00AF1C32">
        <w:rPr>
          <w:rFonts w:ascii="Times New Roman" w:eastAsia="Times New Roman" w:hAnsi="Times New Roman" w:cs="Times New Roman"/>
          <w:sz w:val="20"/>
          <w:szCs w:val="20"/>
        </w:rPr>
        <w:br/>
        <w:t>    C. Inferior epigastric artery </w:t>
      </w:r>
      <w:r w:rsidRPr="00AF1C32">
        <w:rPr>
          <w:rFonts w:ascii="Times New Roman" w:eastAsia="Times New Roman" w:hAnsi="Times New Roman" w:cs="Times New Roman"/>
          <w:sz w:val="20"/>
          <w:szCs w:val="20"/>
        </w:rPr>
        <w:br/>
        <w:t>    D. Internal pudendal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Which of the following disappear in umbilical cord: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Left art </w:t>
      </w:r>
      <w:r w:rsidRPr="00AF1C32">
        <w:rPr>
          <w:rFonts w:ascii="Times New Roman" w:eastAsia="Times New Roman" w:hAnsi="Times New Roman" w:cs="Times New Roman"/>
          <w:sz w:val="20"/>
          <w:szCs w:val="20"/>
        </w:rPr>
        <w:br/>
        <w:t>    B. Left vein </w:t>
      </w:r>
      <w:r w:rsidRPr="00AF1C32">
        <w:rPr>
          <w:rFonts w:ascii="Times New Roman" w:eastAsia="Times New Roman" w:hAnsi="Times New Roman" w:cs="Times New Roman"/>
          <w:sz w:val="20"/>
          <w:szCs w:val="20"/>
        </w:rPr>
        <w:br/>
        <w:t>    C. Right art </w:t>
      </w:r>
      <w:r w:rsidRPr="00AF1C32">
        <w:rPr>
          <w:rFonts w:ascii="Times New Roman" w:eastAsia="Times New Roman" w:hAnsi="Times New Roman" w:cs="Times New Roman"/>
          <w:sz w:val="20"/>
          <w:szCs w:val="20"/>
        </w:rPr>
        <w:br/>
        <w:t>    D. Rt. vein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A 52-year-old woman was admitted to the hospital with a diagnosis of right-sided pleurisy with pneumonia. It was decided to remove a sample of pleural fluid from her pleural cavity. The resident inserted the needle close to the lower border of the eighth rib in the anterior axillary line. The next morning he was surprised to hear that the patient had complained of altered skin sensation extending from the point where the needle was inserted downward and forward to the midline of the abdominal wall above the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The needle had penetrated too deeply and pierced the lung </w:t>
      </w:r>
      <w:r w:rsidRPr="00AF1C32">
        <w:rPr>
          <w:rFonts w:ascii="Times New Roman" w:eastAsia="Times New Roman" w:hAnsi="Times New Roman" w:cs="Times New Roman"/>
          <w:sz w:val="20"/>
          <w:szCs w:val="20"/>
        </w:rPr>
        <w:br/>
        <w:t>    B. The needle was inserted too low down in the intercostal space </w:t>
      </w:r>
      <w:r w:rsidRPr="00AF1C32">
        <w:rPr>
          <w:rFonts w:ascii="Times New Roman" w:eastAsia="Times New Roman" w:hAnsi="Times New Roman" w:cs="Times New Roman"/>
          <w:sz w:val="20"/>
          <w:szCs w:val="20"/>
        </w:rPr>
        <w:br/>
        <w:t>    C. The needle was inserted too close to the lower border of the eighth rib and damaged the eighth intercostal nerve </w:t>
      </w:r>
      <w:r w:rsidRPr="00AF1C32">
        <w:rPr>
          <w:rFonts w:ascii="Times New Roman" w:eastAsia="Times New Roman" w:hAnsi="Times New Roman" w:cs="Times New Roman"/>
          <w:sz w:val="20"/>
          <w:szCs w:val="20"/>
        </w:rPr>
        <w:br/>
        <w:t>    D. The needle had impaled the eighth rib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Pharyngotypanic tube connects the middle ear cavity with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Oropharynx </w:t>
      </w:r>
      <w:r w:rsidRPr="00AF1C32">
        <w:rPr>
          <w:rFonts w:ascii="Times New Roman" w:eastAsia="Times New Roman" w:hAnsi="Times New Roman" w:cs="Times New Roman"/>
          <w:sz w:val="20"/>
          <w:szCs w:val="20"/>
        </w:rPr>
        <w:br/>
        <w:t>    B. Nasopharynx </w:t>
      </w:r>
      <w:r w:rsidRPr="00AF1C32">
        <w:rPr>
          <w:rFonts w:ascii="Times New Roman" w:eastAsia="Times New Roman" w:hAnsi="Times New Roman" w:cs="Times New Roman"/>
          <w:sz w:val="20"/>
          <w:szCs w:val="20"/>
        </w:rPr>
        <w:br/>
        <w:t>    C. Nasal cavity </w:t>
      </w:r>
      <w:r w:rsidRPr="00AF1C32">
        <w:rPr>
          <w:rFonts w:ascii="Times New Roman" w:eastAsia="Times New Roman" w:hAnsi="Times New Roman" w:cs="Times New Roman"/>
          <w:sz w:val="20"/>
          <w:szCs w:val="20"/>
        </w:rPr>
        <w:br/>
        <w:t>    D. Laryngo pharynx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Dorsal scapular artery is related to the scalene anterior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Proximally </w:t>
      </w:r>
      <w:r w:rsidRPr="00AF1C32">
        <w:rPr>
          <w:rFonts w:ascii="Times New Roman" w:eastAsia="Times New Roman" w:hAnsi="Times New Roman" w:cs="Times New Roman"/>
          <w:sz w:val="20"/>
          <w:szCs w:val="20"/>
        </w:rPr>
        <w:br/>
        <w:t>    B. Distally </w:t>
      </w:r>
      <w:r w:rsidRPr="00AF1C32">
        <w:rPr>
          <w:rFonts w:ascii="Times New Roman" w:eastAsia="Times New Roman" w:hAnsi="Times New Roman" w:cs="Times New Roman"/>
          <w:sz w:val="20"/>
          <w:szCs w:val="20"/>
        </w:rPr>
        <w:br/>
        <w:t>    C. Anteriorly </w:t>
      </w:r>
      <w:r w:rsidRPr="00AF1C32">
        <w:rPr>
          <w:rFonts w:ascii="Times New Roman" w:eastAsia="Times New Roman" w:hAnsi="Times New Roman" w:cs="Times New Roman"/>
          <w:sz w:val="20"/>
          <w:szCs w:val="20"/>
        </w:rPr>
        <w:br/>
        <w:t>    D. Posteriorly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Neural crest derivatives are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Schwann cells </w:t>
      </w:r>
      <w:r w:rsidRPr="00AF1C32">
        <w:rPr>
          <w:rFonts w:ascii="Times New Roman" w:eastAsia="Times New Roman" w:hAnsi="Times New Roman" w:cs="Times New Roman"/>
          <w:sz w:val="20"/>
          <w:szCs w:val="20"/>
        </w:rPr>
        <w:br/>
        <w:t>    B. Thyroid follicular cells </w:t>
      </w:r>
      <w:r w:rsidRPr="00AF1C32">
        <w:rPr>
          <w:rFonts w:ascii="Times New Roman" w:eastAsia="Times New Roman" w:hAnsi="Times New Roman" w:cs="Times New Roman"/>
          <w:sz w:val="20"/>
          <w:szCs w:val="20"/>
        </w:rPr>
        <w:br/>
        <w:t>    C. Parafollicular C cells </w:t>
      </w:r>
      <w:r w:rsidRPr="00AF1C32">
        <w:rPr>
          <w:rFonts w:ascii="Times New Roman" w:eastAsia="Times New Roman" w:hAnsi="Times New Roman" w:cs="Times New Roman"/>
          <w:sz w:val="20"/>
          <w:szCs w:val="20"/>
        </w:rPr>
        <w:br/>
        <w:t>    D. Melanocytes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Following nuclei are under general visceral efferent column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Superior salivatory nucleus </w:t>
      </w:r>
      <w:r w:rsidRPr="00AF1C32">
        <w:rPr>
          <w:rFonts w:ascii="Times New Roman" w:eastAsia="Times New Roman" w:hAnsi="Times New Roman" w:cs="Times New Roman"/>
          <w:sz w:val="20"/>
          <w:szCs w:val="20"/>
        </w:rPr>
        <w:br/>
        <w:t>    B. Nucleus Ambiguus </w:t>
      </w:r>
      <w:r w:rsidRPr="00AF1C32">
        <w:rPr>
          <w:rFonts w:ascii="Times New Roman" w:eastAsia="Times New Roman" w:hAnsi="Times New Roman" w:cs="Times New Roman"/>
          <w:sz w:val="20"/>
          <w:szCs w:val="20"/>
        </w:rPr>
        <w:br/>
        <w:t>    C. Dorsal nucleus of Vagus </w:t>
      </w:r>
      <w:r w:rsidRPr="00AF1C32">
        <w:rPr>
          <w:rFonts w:ascii="Times New Roman" w:eastAsia="Times New Roman" w:hAnsi="Times New Roman" w:cs="Times New Roman"/>
          <w:sz w:val="20"/>
          <w:szCs w:val="20"/>
        </w:rPr>
        <w:br/>
        <w:t>    D. Edinger Westphal nucleus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Thoracic duct proper begins at the upper border of cisterna chyli and near the lower border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T-10 </w:t>
      </w:r>
      <w:r w:rsidRPr="00AF1C32">
        <w:rPr>
          <w:rFonts w:ascii="Times New Roman" w:eastAsia="Times New Roman" w:hAnsi="Times New Roman" w:cs="Times New Roman"/>
          <w:sz w:val="20"/>
          <w:szCs w:val="20"/>
        </w:rPr>
        <w:br/>
        <w:t>    B. T-11 </w:t>
      </w:r>
      <w:r w:rsidRPr="00AF1C32">
        <w:rPr>
          <w:rFonts w:ascii="Times New Roman" w:eastAsia="Times New Roman" w:hAnsi="Times New Roman" w:cs="Times New Roman"/>
          <w:sz w:val="20"/>
          <w:szCs w:val="20"/>
        </w:rPr>
        <w:br/>
        <w:t>    C. T-12 </w:t>
      </w:r>
      <w:r w:rsidRPr="00AF1C32">
        <w:rPr>
          <w:rFonts w:ascii="Times New Roman" w:eastAsia="Times New Roman" w:hAnsi="Times New Roman" w:cs="Times New Roman"/>
          <w:sz w:val="20"/>
          <w:szCs w:val="20"/>
        </w:rPr>
        <w:br/>
        <w:t>    D. L-1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xml:space="preserve">19. Superior rectal vein drains into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External iliac vein </w:t>
      </w:r>
      <w:r w:rsidRPr="00AF1C32">
        <w:rPr>
          <w:rFonts w:ascii="Times New Roman" w:eastAsia="Times New Roman" w:hAnsi="Times New Roman" w:cs="Times New Roman"/>
          <w:sz w:val="20"/>
          <w:szCs w:val="20"/>
        </w:rPr>
        <w:br/>
        <w:t>    B. Inferior vena cava </w:t>
      </w:r>
      <w:r w:rsidRPr="00AF1C32">
        <w:rPr>
          <w:rFonts w:ascii="Times New Roman" w:eastAsia="Times New Roman" w:hAnsi="Times New Roman" w:cs="Times New Roman"/>
          <w:sz w:val="20"/>
          <w:szCs w:val="20"/>
        </w:rPr>
        <w:br/>
        <w:t>    C. Inferior mesenteric vein </w:t>
      </w:r>
      <w:r w:rsidRPr="00AF1C32">
        <w:rPr>
          <w:rFonts w:ascii="Times New Roman" w:eastAsia="Times New Roman" w:hAnsi="Times New Roman" w:cs="Times New Roman"/>
          <w:sz w:val="20"/>
          <w:szCs w:val="20"/>
        </w:rPr>
        <w:br/>
        <w:t>    D. Portal vein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Injury to radial nerve at wrist leads to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Loss of supination in extended position </w:t>
      </w:r>
      <w:r w:rsidRPr="00AF1C32">
        <w:rPr>
          <w:rFonts w:ascii="Times New Roman" w:eastAsia="Times New Roman" w:hAnsi="Times New Roman" w:cs="Times New Roman"/>
          <w:sz w:val="20"/>
          <w:szCs w:val="20"/>
        </w:rPr>
        <w:br/>
        <w:t>    B. Sensory loss on adjacent sides of III &amp; IV fingers </w:t>
      </w:r>
      <w:r w:rsidRPr="00AF1C32">
        <w:rPr>
          <w:rFonts w:ascii="Times New Roman" w:eastAsia="Times New Roman" w:hAnsi="Times New Roman" w:cs="Times New Roman"/>
          <w:sz w:val="20"/>
          <w:szCs w:val="20"/>
        </w:rPr>
        <w:br/>
        <w:t>    C. Wrist drop </w:t>
      </w:r>
      <w:r w:rsidRPr="00AF1C32">
        <w:rPr>
          <w:rFonts w:ascii="Times New Roman" w:eastAsia="Times New Roman" w:hAnsi="Times New Roman" w:cs="Times New Roman"/>
          <w:sz w:val="20"/>
          <w:szCs w:val="20"/>
        </w:rPr>
        <w:br/>
        <w:t>    D. Paralysis of adductor pollucis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B :: 2 D :: 3 B :: 4 B :: 5 A :: 6 C :: 7 C :: 8 D :: 9 C :: 10 D :: 11 C :: 12 D :: 13 C :: 14 B :: 15 B :: 16 B :: 17 B :: 18 C :: 19 C :: 20 B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46</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If the thoracoacromial trunk were ligated, which of the following arterial branches would maintain blood flow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Acromial </w:t>
      </w:r>
      <w:r w:rsidRPr="00AF1C32">
        <w:rPr>
          <w:rFonts w:ascii="Times New Roman" w:eastAsia="Times New Roman" w:hAnsi="Times New Roman" w:cs="Times New Roman"/>
          <w:sz w:val="20"/>
          <w:szCs w:val="20"/>
        </w:rPr>
        <w:br/>
        <w:t>    B. Pectoral </w:t>
      </w:r>
      <w:r w:rsidRPr="00AF1C32">
        <w:rPr>
          <w:rFonts w:ascii="Times New Roman" w:eastAsia="Times New Roman" w:hAnsi="Times New Roman" w:cs="Times New Roman"/>
          <w:sz w:val="20"/>
          <w:szCs w:val="20"/>
        </w:rPr>
        <w:br/>
        <w:t>    C. Clavicular </w:t>
      </w:r>
      <w:r w:rsidRPr="00AF1C32">
        <w:rPr>
          <w:rFonts w:ascii="Times New Roman" w:eastAsia="Times New Roman" w:hAnsi="Times New Roman" w:cs="Times New Roman"/>
          <w:sz w:val="20"/>
          <w:szCs w:val="20"/>
        </w:rPr>
        <w:br/>
        <w:t>    D. Superior thoracic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Superior gluteal nerve supplies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Gluteus minimus </w:t>
      </w:r>
      <w:r w:rsidRPr="00AF1C32">
        <w:rPr>
          <w:rFonts w:ascii="Times New Roman" w:eastAsia="Times New Roman" w:hAnsi="Times New Roman" w:cs="Times New Roman"/>
          <w:sz w:val="20"/>
          <w:szCs w:val="20"/>
        </w:rPr>
        <w:br/>
        <w:t>    B. Gluteus maximus </w:t>
      </w:r>
      <w:r w:rsidRPr="00AF1C32">
        <w:rPr>
          <w:rFonts w:ascii="Times New Roman" w:eastAsia="Times New Roman" w:hAnsi="Times New Roman" w:cs="Times New Roman"/>
          <w:sz w:val="20"/>
          <w:szCs w:val="20"/>
        </w:rPr>
        <w:br/>
        <w:t>    C. Tensor fasciae latae </w:t>
      </w:r>
      <w:r w:rsidRPr="00AF1C32">
        <w:rPr>
          <w:rFonts w:ascii="Times New Roman" w:eastAsia="Times New Roman" w:hAnsi="Times New Roman" w:cs="Times New Roman"/>
          <w:sz w:val="20"/>
          <w:szCs w:val="20"/>
        </w:rPr>
        <w:br/>
        <w:t>    D. Gluteus medius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2nd constriction in oesophagus is seen at the following site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Where it pierces the diaphragm </w:t>
      </w:r>
      <w:r w:rsidRPr="00AF1C32">
        <w:rPr>
          <w:rFonts w:ascii="Times New Roman" w:eastAsia="Times New Roman" w:hAnsi="Times New Roman" w:cs="Times New Roman"/>
          <w:sz w:val="20"/>
          <w:szCs w:val="20"/>
        </w:rPr>
        <w:br/>
        <w:t>    B. Where crossed by left main bronchus </w:t>
      </w:r>
      <w:r w:rsidRPr="00AF1C32">
        <w:rPr>
          <w:rFonts w:ascii="Times New Roman" w:eastAsia="Times New Roman" w:hAnsi="Times New Roman" w:cs="Times New Roman"/>
          <w:sz w:val="20"/>
          <w:szCs w:val="20"/>
        </w:rPr>
        <w:br/>
        <w:t>    C. Crossing of aorta </w:t>
      </w:r>
      <w:r w:rsidRPr="00AF1C32">
        <w:rPr>
          <w:rFonts w:ascii="Times New Roman" w:eastAsia="Times New Roman" w:hAnsi="Times New Roman" w:cs="Times New Roman"/>
          <w:sz w:val="20"/>
          <w:szCs w:val="20"/>
        </w:rPr>
        <w:br/>
        <w:t>    D. At pharyngoesophageal junction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All of the following are examples of traction epiphysis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Mastoid process </w:t>
      </w:r>
      <w:r w:rsidRPr="00AF1C32">
        <w:rPr>
          <w:rFonts w:ascii="Times New Roman" w:eastAsia="Times New Roman" w:hAnsi="Times New Roman" w:cs="Times New Roman"/>
          <w:sz w:val="20"/>
          <w:szCs w:val="20"/>
        </w:rPr>
        <w:br/>
        <w:t>    B. Tubercles of humerus </w:t>
      </w:r>
      <w:r w:rsidRPr="00AF1C32">
        <w:rPr>
          <w:rFonts w:ascii="Times New Roman" w:eastAsia="Times New Roman" w:hAnsi="Times New Roman" w:cs="Times New Roman"/>
          <w:sz w:val="20"/>
          <w:szCs w:val="20"/>
        </w:rPr>
        <w:br/>
        <w:t>    C. Tronchanters of femur </w:t>
      </w:r>
      <w:r w:rsidRPr="00AF1C32">
        <w:rPr>
          <w:rFonts w:ascii="Times New Roman" w:eastAsia="Times New Roman" w:hAnsi="Times New Roman" w:cs="Times New Roman"/>
          <w:sz w:val="20"/>
          <w:szCs w:val="20"/>
        </w:rPr>
        <w:br/>
        <w:t>    D. Condyles tibia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True statement about orbital articulation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Medial wall of orbit is formed by maxilla, sphenoid, ethmoid and the lacrimal bone </w:t>
      </w:r>
      <w:r w:rsidRPr="00AF1C32">
        <w:rPr>
          <w:rFonts w:ascii="Times New Roman" w:eastAsia="Times New Roman" w:hAnsi="Times New Roman" w:cs="Times New Roman"/>
          <w:sz w:val="20"/>
          <w:szCs w:val="20"/>
        </w:rPr>
        <w:br/>
        <w:t>    B. Inferior orbital fissure is formed between the medial wall and the floor of orbit </w:t>
      </w:r>
      <w:r w:rsidRPr="00AF1C32">
        <w:rPr>
          <w:rFonts w:ascii="Times New Roman" w:eastAsia="Times New Roman" w:hAnsi="Times New Roman" w:cs="Times New Roman"/>
          <w:sz w:val="20"/>
          <w:szCs w:val="20"/>
        </w:rPr>
        <w:br/>
        <w:t>    C. Lateral wall of orbit is formed by the frontal bone, zygomatic bone, and greater wing of sphenoid </w:t>
      </w:r>
      <w:r w:rsidRPr="00AF1C32">
        <w:rPr>
          <w:rFonts w:ascii="Times New Roman" w:eastAsia="Times New Roman" w:hAnsi="Times New Roman" w:cs="Times New Roman"/>
          <w:sz w:val="20"/>
          <w:szCs w:val="20"/>
        </w:rPr>
        <w:br/>
        <w:t>    D. Floor is formed by maxilla, zygomatic and ethmoid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Internal pudendal artery is a branch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Obliterated hypogastric </w:t>
      </w:r>
      <w:r w:rsidRPr="00AF1C32">
        <w:rPr>
          <w:rFonts w:ascii="Times New Roman" w:eastAsia="Times New Roman" w:hAnsi="Times New Roman" w:cs="Times New Roman"/>
          <w:sz w:val="20"/>
          <w:szCs w:val="20"/>
        </w:rPr>
        <w:br/>
        <w:t>    B. Posterior division of internal iliac </w:t>
      </w:r>
      <w:r w:rsidRPr="00AF1C32">
        <w:rPr>
          <w:rFonts w:ascii="Times New Roman" w:eastAsia="Times New Roman" w:hAnsi="Times New Roman" w:cs="Times New Roman"/>
          <w:sz w:val="20"/>
          <w:szCs w:val="20"/>
        </w:rPr>
        <w:br/>
        <w:t>    C. A division of internal iliac </w:t>
      </w:r>
      <w:r w:rsidRPr="00AF1C32">
        <w:rPr>
          <w:rFonts w:ascii="Times New Roman" w:eastAsia="Times New Roman" w:hAnsi="Times New Roman" w:cs="Times New Roman"/>
          <w:sz w:val="20"/>
          <w:szCs w:val="20"/>
        </w:rPr>
        <w:br/>
        <w:t>    D. Obturator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Which of the following is not involved in sternoclavicular joint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Sternal clavicular notch </w:t>
      </w:r>
      <w:r w:rsidRPr="00AF1C32">
        <w:rPr>
          <w:rFonts w:ascii="Times New Roman" w:eastAsia="Times New Roman" w:hAnsi="Times New Roman" w:cs="Times New Roman"/>
          <w:sz w:val="20"/>
          <w:szCs w:val="20"/>
        </w:rPr>
        <w:br/>
        <w:t>    B. Sternal endof clavicle </w:t>
      </w:r>
      <w:r w:rsidRPr="00AF1C32">
        <w:rPr>
          <w:rFonts w:ascii="Times New Roman" w:eastAsia="Times New Roman" w:hAnsi="Times New Roman" w:cs="Times New Roman"/>
          <w:sz w:val="20"/>
          <w:szCs w:val="20"/>
        </w:rPr>
        <w:br/>
        <w:t>    C. Superior surface of first costal cartilage </w:t>
      </w:r>
      <w:r w:rsidRPr="00AF1C32">
        <w:rPr>
          <w:rFonts w:ascii="Times New Roman" w:eastAsia="Times New Roman" w:hAnsi="Times New Roman" w:cs="Times New Roman"/>
          <w:sz w:val="20"/>
          <w:szCs w:val="20"/>
        </w:rPr>
        <w:br/>
        <w:t>    D. Suprastemal notch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Aortic opening transmits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Aorta </w:t>
      </w:r>
      <w:r w:rsidRPr="00AF1C32">
        <w:rPr>
          <w:rFonts w:ascii="Times New Roman" w:eastAsia="Times New Roman" w:hAnsi="Times New Roman" w:cs="Times New Roman"/>
          <w:sz w:val="20"/>
          <w:szCs w:val="20"/>
        </w:rPr>
        <w:br/>
        <w:t>    B. Thoracic duct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20"/>
          <w:szCs w:val="20"/>
        </w:rPr>
        <w:lastRenderedPageBreak/>
        <w:t>    C. Vagus nerves </w:t>
      </w:r>
      <w:r w:rsidRPr="00AF1C32">
        <w:rPr>
          <w:rFonts w:ascii="Times New Roman" w:eastAsia="Times New Roman" w:hAnsi="Times New Roman" w:cs="Times New Roman"/>
          <w:sz w:val="20"/>
          <w:szCs w:val="20"/>
        </w:rPr>
        <w:br/>
        <w:t>    D. Azygos vein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Intestinal obstruction caused by Ca colon most likely involves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Caecum </w:t>
      </w:r>
      <w:r w:rsidRPr="00AF1C32">
        <w:rPr>
          <w:rFonts w:ascii="Times New Roman" w:eastAsia="Times New Roman" w:hAnsi="Times New Roman" w:cs="Times New Roman"/>
          <w:sz w:val="20"/>
          <w:szCs w:val="20"/>
        </w:rPr>
        <w:br/>
        <w:t>    B. Ascending colon </w:t>
      </w:r>
      <w:r w:rsidRPr="00AF1C32">
        <w:rPr>
          <w:rFonts w:ascii="Times New Roman" w:eastAsia="Times New Roman" w:hAnsi="Times New Roman" w:cs="Times New Roman"/>
          <w:sz w:val="20"/>
          <w:szCs w:val="20"/>
        </w:rPr>
        <w:br/>
        <w:t>    C. Transverse colon </w:t>
      </w:r>
      <w:r w:rsidRPr="00AF1C32">
        <w:rPr>
          <w:rFonts w:ascii="Times New Roman" w:eastAsia="Times New Roman" w:hAnsi="Times New Roman" w:cs="Times New Roman"/>
          <w:sz w:val="20"/>
          <w:szCs w:val="20"/>
        </w:rPr>
        <w:br/>
        <w:t>    D. Sigmoid colon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The perforator veins below the knee connects the great saphenous or posterior arch vein with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Anterior tibal vein </w:t>
      </w:r>
      <w:r w:rsidRPr="00AF1C32">
        <w:rPr>
          <w:rFonts w:ascii="Times New Roman" w:eastAsia="Times New Roman" w:hAnsi="Times New Roman" w:cs="Times New Roman"/>
          <w:sz w:val="20"/>
          <w:szCs w:val="20"/>
        </w:rPr>
        <w:br/>
        <w:t>    B. Short saphenous vein </w:t>
      </w:r>
      <w:r w:rsidRPr="00AF1C32">
        <w:rPr>
          <w:rFonts w:ascii="Times New Roman" w:eastAsia="Times New Roman" w:hAnsi="Times New Roman" w:cs="Times New Roman"/>
          <w:sz w:val="20"/>
          <w:szCs w:val="20"/>
        </w:rPr>
        <w:br/>
        <w:t>    C. Posterior tibal vein </w:t>
      </w:r>
      <w:r w:rsidRPr="00AF1C32">
        <w:rPr>
          <w:rFonts w:ascii="Times New Roman" w:eastAsia="Times New Roman" w:hAnsi="Times New Roman" w:cs="Times New Roman"/>
          <w:sz w:val="20"/>
          <w:szCs w:val="20"/>
        </w:rPr>
        <w:br/>
        <w:t>    D. Popliteal vein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The sacral promontory is represented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Posterior margin of first sacral vertebra </w:t>
      </w:r>
      <w:r w:rsidRPr="00AF1C32">
        <w:rPr>
          <w:rFonts w:ascii="Times New Roman" w:eastAsia="Times New Roman" w:hAnsi="Times New Roman" w:cs="Times New Roman"/>
          <w:sz w:val="20"/>
          <w:szCs w:val="20"/>
        </w:rPr>
        <w:br/>
        <w:t>    B. Posterior margin of second sacral vertebra </w:t>
      </w:r>
      <w:r w:rsidRPr="00AF1C32">
        <w:rPr>
          <w:rFonts w:ascii="Times New Roman" w:eastAsia="Times New Roman" w:hAnsi="Times New Roman" w:cs="Times New Roman"/>
          <w:sz w:val="20"/>
          <w:szCs w:val="20"/>
        </w:rPr>
        <w:br/>
        <w:t>    C. Anterior margin of second sacral vertebra </w:t>
      </w:r>
      <w:r w:rsidRPr="00AF1C32">
        <w:rPr>
          <w:rFonts w:ascii="Times New Roman" w:eastAsia="Times New Roman" w:hAnsi="Times New Roman" w:cs="Times New Roman"/>
          <w:sz w:val="20"/>
          <w:szCs w:val="20"/>
        </w:rPr>
        <w:br/>
        <w:t>    D. Anterior margin of first sacral vertebra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Fundus of gall bladder lies in the angle between lateral border of rectus abdominis and tip of ninth costal cartilage. The vertebral level is lower border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T-11 </w:t>
      </w:r>
      <w:r w:rsidRPr="00AF1C32">
        <w:rPr>
          <w:rFonts w:ascii="Times New Roman" w:eastAsia="Times New Roman" w:hAnsi="Times New Roman" w:cs="Times New Roman"/>
          <w:sz w:val="20"/>
          <w:szCs w:val="20"/>
        </w:rPr>
        <w:br/>
        <w:t>    B. T-12 </w:t>
      </w:r>
      <w:r w:rsidRPr="00AF1C32">
        <w:rPr>
          <w:rFonts w:ascii="Times New Roman" w:eastAsia="Times New Roman" w:hAnsi="Times New Roman" w:cs="Times New Roman"/>
          <w:sz w:val="20"/>
          <w:szCs w:val="20"/>
        </w:rPr>
        <w:br/>
        <w:t>    C. L-1 </w:t>
      </w:r>
      <w:r w:rsidRPr="00AF1C32">
        <w:rPr>
          <w:rFonts w:ascii="Times New Roman" w:eastAsia="Times New Roman" w:hAnsi="Times New Roman" w:cs="Times New Roman"/>
          <w:sz w:val="20"/>
          <w:szCs w:val="20"/>
        </w:rPr>
        <w:br/>
        <w:t>    D. L-25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Nerve that is related to the parotid gland is the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Facial nerve </w:t>
      </w:r>
      <w:r w:rsidRPr="00AF1C32">
        <w:rPr>
          <w:rFonts w:ascii="Times New Roman" w:eastAsia="Times New Roman" w:hAnsi="Times New Roman" w:cs="Times New Roman"/>
          <w:sz w:val="20"/>
          <w:szCs w:val="20"/>
        </w:rPr>
        <w:br/>
        <w:t>    B. Trigeminal nerve </w:t>
      </w:r>
      <w:r w:rsidRPr="00AF1C32">
        <w:rPr>
          <w:rFonts w:ascii="Times New Roman" w:eastAsia="Times New Roman" w:hAnsi="Times New Roman" w:cs="Times New Roman"/>
          <w:sz w:val="20"/>
          <w:szCs w:val="20"/>
        </w:rPr>
        <w:br/>
        <w:t>    C. Abducent nerve </w:t>
      </w:r>
      <w:r w:rsidRPr="00AF1C32">
        <w:rPr>
          <w:rFonts w:ascii="Times New Roman" w:eastAsia="Times New Roman" w:hAnsi="Times New Roman" w:cs="Times New Roman"/>
          <w:sz w:val="20"/>
          <w:szCs w:val="20"/>
        </w:rPr>
        <w:br/>
        <w:t>    D. Trochlear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A nerve is injured in the neck region and there is weakness in raising right arm above head. The injury has damaged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Suprascapular nerve </w:t>
      </w:r>
      <w:r w:rsidRPr="00AF1C32">
        <w:rPr>
          <w:rFonts w:ascii="Times New Roman" w:eastAsia="Times New Roman" w:hAnsi="Times New Roman" w:cs="Times New Roman"/>
          <w:sz w:val="20"/>
          <w:szCs w:val="20"/>
        </w:rPr>
        <w:br/>
        <w:t>    B. Dorsal scapular nerve </w:t>
      </w:r>
      <w:r w:rsidRPr="00AF1C32">
        <w:rPr>
          <w:rFonts w:ascii="Times New Roman" w:eastAsia="Times New Roman" w:hAnsi="Times New Roman" w:cs="Times New Roman"/>
          <w:sz w:val="20"/>
          <w:szCs w:val="20"/>
        </w:rPr>
        <w:br/>
        <w:t>    C. Spinal accessory nerve </w:t>
      </w:r>
      <w:r w:rsidRPr="00AF1C32">
        <w:rPr>
          <w:rFonts w:ascii="Times New Roman" w:eastAsia="Times New Roman" w:hAnsi="Times New Roman" w:cs="Times New Roman"/>
          <w:sz w:val="20"/>
          <w:szCs w:val="20"/>
        </w:rPr>
        <w:br/>
        <w:t>    D. Long thoracic nerve of Bell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First palmar interosseus muscle is supplied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Median nerve </w:t>
      </w:r>
      <w:r w:rsidRPr="00AF1C32">
        <w:rPr>
          <w:rFonts w:ascii="Times New Roman" w:eastAsia="Times New Roman" w:hAnsi="Times New Roman" w:cs="Times New Roman"/>
          <w:sz w:val="20"/>
          <w:szCs w:val="20"/>
        </w:rPr>
        <w:br/>
        <w:t>    B. Ulnar nerve </w:t>
      </w:r>
      <w:r w:rsidRPr="00AF1C32">
        <w:rPr>
          <w:rFonts w:ascii="Times New Roman" w:eastAsia="Times New Roman" w:hAnsi="Times New Roman" w:cs="Times New Roman"/>
          <w:sz w:val="20"/>
          <w:szCs w:val="20"/>
        </w:rPr>
        <w:br/>
        <w:t>    C. Radial nerve </w:t>
      </w:r>
      <w:r w:rsidRPr="00AF1C32">
        <w:rPr>
          <w:rFonts w:ascii="Times New Roman" w:eastAsia="Times New Roman" w:hAnsi="Times New Roman" w:cs="Times New Roman"/>
          <w:sz w:val="20"/>
          <w:szCs w:val="20"/>
        </w:rPr>
        <w:br/>
        <w:t>    D. A and B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All of the following statements are true regarding the entrapment neuropathy of posterior interosseous nerve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The extent of anaesthesia is confined to a small area on the lateral part of dorsum of hand </w:t>
      </w:r>
      <w:r w:rsidRPr="00AF1C32">
        <w:rPr>
          <w:rFonts w:ascii="Times New Roman" w:eastAsia="Times New Roman" w:hAnsi="Times New Roman" w:cs="Times New Roman"/>
          <w:sz w:val="20"/>
          <w:szCs w:val="20"/>
        </w:rPr>
        <w:br/>
        <w:t>    B. Attempted wrist extension causes marked radial deviation </w:t>
      </w:r>
      <w:r w:rsidRPr="00AF1C32">
        <w:rPr>
          <w:rFonts w:ascii="Times New Roman" w:eastAsia="Times New Roman" w:hAnsi="Times New Roman" w:cs="Times New Roman"/>
          <w:sz w:val="20"/>
          <w:szCs w:val="20"/>
        </w:rPr>
        <w:br/>
        <w:t>    C. There occurs motor paralysis of extensors of all joints of thumb and knuckles </w:t>
      </w:r>
      <w:r w:rsidRPr="00AF1C32">
        <w:rPr>
          <w:rFonts w:ascii="Times New Roman" w:eastAsia="Times New Roman" w:hAnsi="Times New Roman" w:cs="Times New Roman"/>
          <w:sz w:val="20"/>
          <w:szCs w:val="20"/>
        </w:rPr>
        <w:br/>
        <w:t>    D. Extension is possible at the interphalangeal joints of the medial four digits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Abnormal lateral curvature of vertebral column is known as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Kyphosis </w:t>
      </w:r>
      <w:r w:rsidRPr="00AF1C32">
        <w:rPr>
          <w:rFonts w:ascii="Times New Roman" w:eastAsia="Times New Roman" w:hAnsi="Times New Roman" w:cs="Times New Roman"/>
          <w:sz w:val="20"/>
          <w:szCs w:val="20"/>
        </w:rPr>
        <w:br/>
        <w:t>    B. Lordosis </w:t>
      </w:r>
      <w:r w:rsidRPr="00AF1C32">
        <w:rPr>
          <w:rFonts w:ascii="Times New Roman" w:eastAsia="Times New Roman" w:hAnsi="Times New Roman" w:cs="Times New Roman"/>
          <w:sz w:val="20"/>
          <w:szCs w:val="20"/>
        </w:rPr>
        <w:br/>
        <w:t>    C. Scoliosis </w:t>
      </w:r>
      <w:r w:rsidRPr="00AF1C32">
        <w:rPr>
          <w:rFonts w:ascii="Times New Roman" w:eastAsia="Times New Roman" w:hAnsi="Times New Roman" w:cs="Times New Roman"/>
          <w:sz w:val="20"/>
          <w:szCs w:val="20"/>
        </w:rPr>
        <w:br/>
        <w:t>    D. Spondylolisthesis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A patient has the ability to stand erect with eyes open but falls with closed eyes. The axonal pathway lesioned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Dorsal spino-cerebellar </w:t>
      </w:r>
      <w:r w:rsidRPr="00AF1C32">
        <w:rPr>
          <w:rFonts w:ascii="Times New Roman" w:eastAsia="Times New Roman" w:hAnsi="Times New Roman" w:cs="Times New Roman"/>
          <w:sz w:val="20"/>
          <w:szCs w:val="20"/>
        </w:rPr>
        <w:br/>
        <w:t>    B. Ventral spino-cerebellar </w:t>
      </w:r>
      <w:r w:rsidRPr="00AF1C32">
        <w:rPr>
          <w:rFonts w:ascii="Times New Roman" w:eastAsia="Times New Roman" w:hAnsi="Times New Roman" w:cs="Times New Roman"/>
          <w:sz w:val="20"/>
          <w:szCs w:val="20"/>
        </w:rPr>
        <w:br/>
        <w:t>    C. Medial lemniscus </w:t>
      </w:r>
      <w:r w:rsidRPr="00AF1C32">
        <w:rPr>
          <w:rFonts w:ascii="Times New Roman" w:eastAsia="Times New Roman" w:hAnsi="Times New Roman" w:cs="Times New Roman"/>
          <w:sz w:val="20"/>
          <w:szCs w:val="20"/>
        </w:rPr>
        <w:br/>
        <w:t>    D. Spinal lemniscus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Not Mesodermal in origin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A. Lung </w:t>
      </w:r>
      <w:r w:rsidRPr="00AF1C32">
        <w:rPr>
          <w:rFonts w:ascii="Times New Roman" w:eastAsia="Times New Roman" w:hAnsi="Times New Roman" w:cs="Times New Roman"/>
          <w:sz w:val="20"/>
          <w:szCs w:val="20"/>
        </w:rPr>
        <w:br/>
        <w:t>    B. Kidney </w:t>
      </w:r>
      <w:r w:rsidRPr="00AF1C32">
        <w:rPr>
          <w:rFonts w:ascii="Times New Roman" w:eastAsia="Times New Roman" w:hAnsi="Times New Roman" w:cs="Times New Roman"/>
          <w:sz w:val="20"/>
          <w:szCs w:val="20"/>
        </w:rPr>
        <w:br/>
        <w:t>    C. Heart </w:t>
      </w:r>
      <w:r w:rsidRPr="00AF1C32">
        <w:rPr>
          <w:rFonts w:ascii="Times New Roman" w:eastAsia="Times New Roman" w:hAnsi="Times New Roman" w:cs="Times New Roman"/>
          <w:sz w:val="20"/>
          <w:szCs w:val="20"/>
        </w:rPr>
        <w:br/>
        <w:t>    D. Uterus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Transverse colon gets its blood supply from all the following arteries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Superior mesenteric </w:t>
      </w:r>
      <w:r w:rsidRPr="00AF1C32">
        <w:rPr>
          <w:rFonts w:ascii="Times New Roman" w:eastAsia="Times New Roman" w:hAnsi="Times New Roman" w:cs="Times New Roman"/>
          <w:sz w:val="20"/>
          <w:szCs w:val="20"/>
        </w:rPr>
        <w:br/>
        <w:t>    B. Inferior mesenteric </w:t>
      </w:r>
      <w:r w:rsidRPr="00AF1C32">
        <w:rPr>
          <w:rFonts w:ascii="Times New Roman" w:eastAsia="Times New Roman" w:hAnsi="Times New Roman" w:cs="Times New Roman"/>
          <w:sz w:val="20"/>
          <w:szCs w:val="20"/>
        </w:rPr>
        <w:br/>
        <w:t>    C. Ileocolic </w:t>
      </w:r>
      <w:r w:rsidRPr="00AF1C32">
        <w:rPr>
          <w:rFonts w:ascii="Times New Roman" w:eastAsia="Times New Roman" w:hAnsi="Times New Roman" w:cs="Times New Roman"/>
          <w:sz w:val="20"/>
          <w:szCs w:val="20"/>
        </w:rPr>
        <w:br/>
        <w:t>    D. Middle colic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D :: 2 B :: 3 C :: 4 D :: 5 A :: 6 C :: 7 D :: 8 C :: 9 D :: 10 C :: 11 D :: 12 C :: 13 A :: 14 C :: 15 B :: 16 A :: 17 C :: 18 C :: 19 A :: 20 C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47</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Optic nerve arises from which cell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Rods </w:t>
      </w:r>
      <w:r w:rsidRPr="00AF1C32">
        <w:rPr>
          <w:rFonts w:ascii="Times New Roman" w:eastAsia="Times New Roman" w:hAnsi="Times New Roman" w:cs="Times New Roman"/>
          <w:sz w:val="20"/>
          <w:szCs w:val="20"/>
        </w:rPr>
        <w:br/>
        <w:t>    B. Cones </w:t>
      </w:r>
      <w:r w:rsidRPr="00AF1C32">
        <w:rPr>
          <w:rFonts w:ascii="Times New Roman" w:eastAsia="Times New Roman" w:hAnsi="Times New Roman" w:cs="Times New Roman"/>
          <w:sz w:val="20"/>
          <w:szCs w:val="20"/>
        </w:rPr>
        <w:br/>
        <w:t>    C. Ganglion </w:t>
      </w:r>
      <w:r w:rsidRPr="00AF1C32">
        <w:rPr>
          <w:rFonts w:ascii="Times New Roman" w:eastAsia="Times New Roman" w:hAnsi="Times New Roman" w:cs="Times New Roman"/>
          <w:sz w:val="20"/>
          <w:szCs w:val="20"/>
        </w:rPr>
        <w:br/>
        <w:t>    D. Bipolar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Angular vein is formed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At lateral angle of eye </w:t>
      </w:r>
      <w:r w:rsidRPr="00AF1C32">
        <w:rPr>
          <w:rFonts w:ascii="Times New Roman" w:eastAsia="Times New Roman" w:hAnsi="Times New Roman" w:cs="Times New Roman"/>
          <w:sz w:val="20"/>
          <w:szCs w:val="20"/>
        </w:rPr>
        <w:br/>
        <w:t>    B. By union of supratrochlear and supraorbital veins </w:t>
      </w:r>
      <w:r w:rsidRPr="00AF1C32">
        <w:rPr>
          <w:rFonts w:ascii="Times New Roman" w:eastAsia="Times New Roman" w:hAnsi="Times New Roman" w:cs="Times New Roman"/>
          <w:sz w:val="20"/>
          <w:szCs w:val="20"/>
        </w:rPr>
        <w:br/>
        <w:t>    C. At the superciliary border </w:t>
      </w:r>
      <w:r w:rsidRPr="00AF1C32">
        <w:rPr>
          <w:rFonts w:ascii="Times New Roman" w:eastAsia="Times New Roman" w:hAnsi="Times New Roman" w:cs="Times New Roman"/>
          <w:sz w:val="20"/>
          <w:szCs w:val="20"/>
        </w:rPr>
        <w:br/>
        <w:t>    D. From infraorbital vein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Os trigonum is which type of epiphysis: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Aberrant </w:t>
      </w:r>
      <w:r w:rsidRPr="00AF1C32">
        <w:rPr>
          <w:rFonts w:ascii="Times New Roman" w:eastAsia="Times New Roman" w:hAnsi="Times New Roman" w:cs="Times New Roman"/>
          <w:sz w:val="20"/>
          <w:szCs w:val="20"/>
        </w:rPr>
        <w:br/>
        <w:t>    B. Atavistic </w:t>
      </w:r>
      <w:r w:rsidRPr="00AF1C32">
        <w:rPr>
          <w:rFonts w:ascii="Times New Roman" w:eastAsia="Times New Roman" w:hAnsi="Times New Roman" w:cs="Times New Roman"/>
          <w:sz w:val="20"/>
          <w:szCs w:val="20"/>
        </w:rPr>
        <w:br/>
        <w:t>    C. Pressure </w:t>
      </w:r>
      <w:r w:rsidRPr="00AF1C32">
        <w:rPr>
          <w:rFonts w:ascii="Times New Roman" w:eastAsia="Times New Roman" w:hAnsi="Times New Roman" w:cs="Times New Roman"/>
          <w:sz w:val="20"/>
          <w:szCs w:val="20"/>
        </w:rPr>
        <w:br/>
        <w:t>    D. Traction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Correct statement concerning sexual development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Testes develop later than ovaries </w:t>
      </w:r>
      <w:r w:rsidRPr="00AF1C32">
        <w:rPr>
          <w:rFonts w:ascii="Times New Roman" w:eastAsia="Times New Roman" w:hAnsi="Times New Roman" w:cs="Times New Roman"/>
          <w:sz w:val="20"/>
          <w:szCs w:val="20"/>
        </w:rPr>
        <w:br/>
        <w:t>    B. Absence of SRY gene leads to male phenotype </w:t>
      </w:r>
      <w:r w:rsidRPr="00AF1C32">
        <w:rPr>
          <w:rFonts w:ascii="Times New Roman" w:eastAsia="Times New Roman" w:hAnsi="Times New Roman" w:cs="Times New Roman"/>
          <w:sz w:val="20"/>
          <w:szCs w:val="20"/>
        </w:rPr>
        <w:br/>
        <w:t>    C. External genitalia are well developed by week 10 </w:t>
      </w:r>
      <w:r w:rsidRPr="00AF1C32">
        <w:rPr>
          <w:rFonts w:ascii="Times New Roman" w:eastAsia="Times New Roman" w:hAnsi="Times New Roman" w:cs="Times New Roman"/>
          <w:sz w:val="20"/>
          <w:szCs w:val="20"/>
        </w:rPr>
        <w:br/>
        <w:t>    D. Gonadal ridge appear at week 5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In complete unilateral damage to Hypoglossal nerve, all are true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Loss of tactile sensation on tongue on affected side </w:t>
      </w:r>
      <w:r w:rsidRPr="00AF1C32">
        <w:rPr>
          <w:rFonts w:ascii="Times New Roman" w:eastAsia="Times New Roman" w:hAnsi="Times New Roman" w:cs="Times New Roman"/>
          <w:sz w:val="20"/>
          <w:szCs w:val="20"/>
        </w:rPr>
        <w:br/>
        <w:t>    B. Deviation of tongue towards the site of lesion </w:t>
      </w:r>
      <w:r w:rsidRPr="00AF1C32">
        <w:rPr>
          <w:rFonts w:ascii="Times New Roman" w:eastAsia="Times New Roman" w:hAnsi="Times New Roman" w:cs="Times New Roman"/>
          <w:sz w:val="20"/>
          <w:szCs w:val="20"/>
        </w:rPr>
        <w:br/>
        <w:t>    C. Atrophy on affected side </w:t>
      </w:r>
      <w:r w:rsidRPr="00AF1C32">
        <w:rPr>
          <w:rFonts w:ascii="Times New Roman" w:eastAsia="Times New Roman" w:hAnsi="Times New Roman" w:cs="Times New Roman"/>
          <w:sz w:val="20"/>
          <w:szCs w:val="20"/>
        </w:rPr>
        <w:br/>
        <w:t>    D. Deviation of Larynx to the contralateral side during swallowing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Great vein of Galen is formed by union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Two internal cerebral veins </w:t>
      </w:r>
      <w:r w:rsidRPr="00AF1C32">
        <w:rPr>
          <w:rFonts w:ascii="Times New Roman" w:eastAsia="Times New Roman" w:hAnsi="Times New Roman" w:cs="Times New Roman"/>
          <w:sz w:val="20"/>
          <w:szCs w:val="20"/>
        </w:rPr>
        <w:br/>
        <w:t>    B. Basal vein with inferior sagittal sinus </w:t>
      </w:r>
      <w:r w:rsidRPr="00AF1C32">
        <w:rPr>
          <w:rFonts w:ascii="Times New Roman" w:eastAsia="Times New Roman" w:hAnsi="Times New Roman" w:cs="Times New Roman"/>
          <w:sz w:val="20"/>
          <w:szCs w:val="20"/>
        </w:rPr>
        <w:br/>
        <w:t>    C. Inferior Sagittal sinus with vein of Galen </w:t>
      </w:r>
      <w:r w:rsidRPr="00AF1C32">
        <w:rPr>
          <w:rFonts w:ascii="Times New Roman" w:eastAsia="Times New Roman" w:hAnsi="Times New Roman" w:cs="Times New Roman"/>
          <w:sz w:val="20"/>
          <w:szCs w:val="20"/>
        </w:rPr>
        <w:br/>
        <w:t>    D. Superior sagittal sinus with vein of Galen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In a female child at birth oocyte progress to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Anaphase, 1st meiotic </w:t>
      </w:r>
      <w:r w:rsidRPr="00AF1C32">
        <w:rPr>
          <w:rFonts w:ascii="Times New Roman" w:eastAsia="Times New Roman" w:hAnsi="Times New Roman" w:cs="Times New Roman"/>
          <w:sz w:val="20"/>
          <w:szCs w:val="20"/>
        </w:rPr>
        <w:br/>
        <w:t>    B. Anaphase, 2nd meiotic </w:t>
      </w:r>
      <w:r w:rsidRPr="00AF1C32">
        <w:rPr>
          <w:rFonts w:ascii="Times New Roman" w:eastAsia="Times New Roman" w:hAnsi="Times New Roman" w:cs="Times New Roman"/>
          <w:sz w:val="20"/>
          <w:szCs w:val="20"/>
        </w:rPr>
        <w:br/>
        <w:t>    C. Metaphase, 2nd meiotic </w:t>
      </w:r>
      <w:r w:rsidRPr="00AF1C32">
        <w:rPr>
          <w:rFonts w:ascii="Times New Roman" w:eastAsia="Times New Roman" w:hAnsi="Times New Roman" w:cs="Times New Roman"/>
          <w:sz w:val="20"/>
          <w:szCs w:val="20"/>
        </w:rPr>
        <w:br/>
        <w:t>    D. Prophase, Ist meiotic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The kinetic energy of the body is least in one of the following phases of walking cycle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Heel strike </w:t>
      </w:r>
      <w:r w:rsidRPr="00AF1C32">
        <w:rPr>
          <w:rFonts w:ascii="Times New Roman" w:eastAsia="Times New Roman" w:hAnsi="Times New Roman" w:cs="Times New Roman"/>
          <w:sz w:val="20"/>
          <w:szCs w:val="20"/>
        </w:rPr>
        <w:br/>
        <w:t>    B. Mid-strike </w:t>
      </w:r>
      <w:r w:rsidRPr="00AF1C32">
        <w:rPr>
          <w:rFonts w:ascii="Times New Roman" w:eastAsia="Times New Roman" w:hAnsi="Times New Roman" w:cs="Times New Roman"/>
          <w:sz w:val="20"/>
          <w:szCs w:val="20"/>
        </w:rPr>
        <w:br/>
        <w:t>    C. Double support </w:t>
      </w:r>
      <w:r w:rsidRPr="00AF1C32">
        <w:rPr>
          <w:rFonts w:ascii="Times New Roman" w:eastAsia="Times New Roman" w:hAnsi="Times New Roman" w:cs="Times New Roman"/>
          <w:sz w:val="20"/>
          <w:szCs w:val="20"/>
        </w:rPr>
        <w:br/>
        <w:t>    D. Toe-off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xml:space="preserve">9. Arterial supply of motor area of cerebral cortex is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Middle cerebral artery </w:t>
      </w:r>
      <w:r w:rsidRPr="00AF1C32">
        <w:rPr>
          <w:rFonts w:ascii="Times New Roman" w:eastAsia="Times New Roman" w:hAnsi="Times New Roman" w:cs="Times New Roman"/>
          <w:sz w:val="20"/>
          <w:szCs w:val="20"/>
        </w:rPr>
        <w:br/>
        <w:t>    B. Posterior cerebral artery </w:t>
      </w:r>
      <w:r w:rsidRPr="00AF1C32">
        <w:rPr>
          <w:rFonts w:ascii="Times New Roman" w:eastAsia="Times New Roman" w:hAnsi="Times New Roman" w:cs="Times New Roman"/>
          <w:sz w:val="20"/>
          <w:szCs w:val="20"/>
        </w:rPr>
        <w:br/>
        <w:t>    C. Anterior and middle cerebral artery </w:t>
      </w:r>
      <w:r w:rsidRPr="00AF1C32">
        <w:rPr>
          <w:rFonts w:ascii="Times New Roman" w:eastAsia="Times New Roman" w:hAnsi="Times New Roman" w:cs="Times New Roman"/>
          <w:sz w:val="20"/>
          <w:szCs w:val="20"/>
        </w:rPr>
        <w:br/>
        <w:t>    D. Anterior cerebral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The right bundle branch is innervated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Right coronary artery </w:t>
      </w:r>
      <w:r w:rsidRPr="00AF1C32">
        <w:rPr>
          <w:rFonts w:ascii="Times New Roman" w:eastAsia="Times New Roman" w:hAnsi="Times New Roman" w:cs="Times New Roman"/>
          <w:sz w:val="20"/>
          <w:szCs w:val="20"/>
        </w:rPr>
        <w:br/>
        <w:t>    B. Left coronary artery </w:t>
      </w:r>
      <w:r w:rsidRPr="00AF1C32">
        <w:rPr>
          <w:rFonts w:ascii="Times New Roman" w:eastAsia="Times New Roman" w:hAnsi="Times New Roman" w:cs="Times New Roman"/>
          <w:sz w:val="20"/>
          <w:szCs w:val="20"/>
        </w:rPr>
        <w:br/>
        <w:t>    C. A and B </w:t>
      </w:r>
      <w:r w:rsidRPr="00AF1C32">
        <w:rPr>
          <w:rFonts w:ascii="Times New Roman" w:eastAsia="Times New Roman" w:hAnsi="Times New Roman" w:cs="Times New Roman"/>
          <w:sz w:val="20"/>
          <w:szCs w:val="20"/>
        </w:rPr>
        <w:br/>
        <w:t>    D. Conus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All of the following are part of mesorectal fascia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Superior rectal vein </w:t>
      </w:r>
      <w:r w:rsidRPr="00AF1C32">
        <w:rPr>
          <w:rFonts w:ascii="Times New Roman" w:eastAsia="Times New Roman" w:hAnsi="Times New Roman" w:cs="Times New Roman"/>
          <w:sz w:val="20"/>
          <w:szCs w:val="20"/>
        </w:rPr>
        <w:br/>
        <w:t>    B. Inferior rectal vein </w:t>
      </w:r>
      <w:r w:rsidRPr="00AF1C32">
        <w:rPr>
          <w:rFonts w:ascii="Times New Roman" w:eastAsia="Times New Roman" w:hAnsi="Times New Roman" w:cs="Times New Roman"/>
          <w:sz w:val="20"/>
          <w:szCs w:val="20"/>
        </w:rPr>
        <w:br/>
        <w:t>    C. Para rectal nodes </w:t>
      </w:r>
      <w:r w:rsidRPr="00AF1C32">
        <w:rPr>
          <w:rFonts w:ascii="Times New Roman" w:eastAsia="Times New Roman" w:hAnsi="Times New Roman" w:cs="Times New Roman"/>
          <w:sz w:val="20"/>
          <w:szCs w:val="20"/>
        </w:rPr>
        <w:br/>
        <w:t>    D. Inferior mesenteric plexus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Paralysis of 3rd, 4th, 6th nerves with involvement of ophthalmic division of 5th nerve, localizes the lesion to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Cavemous sinus </w:t>
      </w:r>
      <w:r w:rsidRPr="00AF1C32">
        <w:rPr>
          <w:rFonts w:ascii="Times New Roman" w:eastAsia="Times New Roman" w:hAnsi="Times New Roman" w:cs="Times New Roman"/>
          <w:sz w:val="20"/>
          <w:szCs w:val="20"/>
        </w:rPr>
        <w:br/>
        <w:t>    B. Apex of orbit </w:t>
      </w:r>
      <w:r w:rsidRPr="00AF1C32">
        <w:rPr>
          <w:rFonts w:ascii="Times New Roman" w:eastAsia="Times New Roman" w:hAnsi="Times New Roman" w:cs="Times New Roman"/>
          <w:sz w:val="20"/>
          <w:szCs w:val="20"/>
        </w:rPr>
        <w:br/>
        <w:t>    C. Brainstem </w:t>
      </w:r>
      <w:r w:rsidRPr="00AF1C32">
        <w:rPr>
          <w:rFonts w:ascii="Times New Roman" w:eastAsia="Times New Roman" w:hAnsi="Times New Roman" w:cs="Times New Roman"/>
          <w:sz w:val="20"/>
          <w:szCs w:val="20"/>
        </w:rPr>
        <w:br/>
        <w:t>    D. Base of skull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Gitter cell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Microglia </w:t>
      </w:r>
      <w:r w:rsidRPr="00AF1C32">
        <w:rPr>
          <w:rFonts w:ascii="Times New Roman" w:eastAsia="Times New Roman" w:hAnsi="Times New Roman" w:cs="Times New Roman"/>
          <w:sz w:val="20"/>
          <w:szCs w:val="20"/>
        </w:rPr>
        <w:br/>
        <w:t>    B. Modified macrophage </w:t>
      </w:r>
      <w:r w:rsidRPr="00AF1C32">
        <w:rPr>
          <w:rFonts w:ascii="Times New Roman" w:eastAsia="Times New Roman" w:hAnsi="Times New Roman" w:cs="Times New Roman"/>
          <w:sz w:val="20"/>
          <w:szCs w:val="20"/>
        </w:rPr>
        <w:br/>
        <w:t>    C. Astrocyte </w:t>
      </w:r>
      <w:r w:rsidRPr="00AF1C32">
        <w:rPr>
          <w:rFonts w:ascii="Times New Roman" w:eastAsia="Times New Roman" w:hAnsi="Times New Roman" w:cs="Times New Roman"/>
          <w:sz w:val="20"/>
          <w:szCs w:val="20"/>
        </w:rPr>
        <w:br/>
        <w:t>    D. Neutrophil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Sensory nerve for larynx above the level of vocal cord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Recurrent laryngeal </w:t>
      </w:r>
      <w:r w:rsidRPr="00AF1C32">
        <w:rPr>
          <w:rFonts w:ascii="Times New Roman" w:eastAsia="Times New Roman" w:hAnsi="Times New Roman" w:cs="Times New Roman"/>
          <w:sz w:val="20"/>
          <w:szCs w:val="20"/>
        </w:rPr>
        <w:br/>
        <w:t>    B. Internal laryngeal </w:t>
      </w:r>
      <w:r w:rsidRPr="00AF1C32">
        <w:rPr>
          <w:rFonts w:ascii="Times New Roman" w:eastAsia="Times New Roman" w:hAnsi="Times New Roman" w:cs="Times New Roman"/>
          <w:sz w:val="20"/>
          <w:szCs w:val="20"/>
        </w:rPr>
        <w:br/>
        <w:t>    C. External laryngeal </w:t>
      </w:r>
      <w:r w:rsidRPr="00AF1C32">
        <w:rPr>
          <w:rFonts w:ascii="Times New Roman" w:eastAsia="Times New Roman" w:hAnsi="Times New Roman" w:cs="Times New Roman"/>
          <w:sz w:val="20"/>
          <w:szCs w:val="20"/>
        </w:rPr>
        <w:br/>
        <w:t>    D. Ansa cervicalis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Following muscles produce elevation of scapula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Rhomboidius major </w:t>
      </w:r>
      <w:r w:rsidRPr="00AF1C32">
        <w:rPr>
          <w:rFonts w:ascii="Times New Roman" w:eastAsia="Times New Roman" w:hAnsi="Times New Roman" w:cs="Times New Roman"/>
          <w:sz w:val="20"/>
          <w:szCs w:val="20"/>
        </w:rPr>
        <w:br/>
        <w:t>    B. Rhomboidius minor </w:t>
      </w:r>
      <w:r w:rsidRPr="00AF1C32">
        <w:rPr>
          <w:rFonts w:ascii="Times New Roman" w:eastAsia="Times New Roman" w:hAnsi="Times New Roman" w:cs="Times New Roman"/>
          <w:sz w:val="20"/>
          <w:szCs w:val="20"/>
        </w:rPr>
        <w:br/>
        <w:t>    C. Trapezius </w:t>
      </w:r>
      <w:r w:rsidRPr="00AF1C32">
        <w:rPr>
          <w:rFonts w:ascii="Times New Roman" w:eastAsia="Times New Roman" w:hAnsi="Times New Roman" w:cs="Times New Roman"/>
          <w:sz w:val="20"/>
          <w:szCs w:val="20"/>
        </w:rPr>
        <w:br/>
        <w:t>    D. Serratus anterior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What is incorrect regarding parasympathetic nervous system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Cholinergic drugs may cause frequency of micturition </w:t>
      </w:r>
      <w:r w:rsidRPr="00AF1C32">
        <w:rPr>
          <w:rFonts w:ascii="Times New Roman" w:eastAsia="Times New Roman" w:hAnsi="Times New Roman" w:cs="Times New Roman"/>
          <w:sz w:val="20"/>
          <w:szCs w:val="20"/>
        </w:rPr>
        <w:br/>
        <w:t>    B. Anticholinergic drugs may cause constipation </w:t>
      </w:r>
      <w:r w:rsidRPr="00AF1C32">
        <w:rPr>
          <w:rFonts w:ascii="Times New Roman" w:eastAsia="Times New Roman" w:hAnsi="Times New Roman" w:cs="Times New Roman"/>
          <w:sz w:val="20"/>
          <w:szCs w:val="20"/>
        </w:rPr>
        <w:br/>
        <w:t>    C. Cholinergic activity induces salivation </w:t>
      </w:r>
      <w:r w:rsidRPr="00AF1C32">
        <w:rPr>
          <w:rFonts w:ascii="Times New Roman" w:eastAsia="Times New Roman" w:hAnsi="Times New Roman" w:cs="Times New Roman"/>
          <w:sz w:val="20"/>
          <w:szCs w:val="20"/>
        </w:rPr>
        <w:br/>
        <w:t>    D. The Edinger-Westphal nucleus is responsible for pupillary dilation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Sphincter pupillae develop from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Neural plate ectoderm </w:t>
      </w:r>
      <w:r w:rsidRPr="00AF1C32">
        <w:rPr>
          <w:rFonts w:ascii="Times New Roman" w:eastAsia="Times New Roman" w:hAnsi="Times New Roman" w:cs="Times New Roman"/>
          <w:sz w:val="20"/>
          <w:szCs w:val="20"/>
        </w:rPr>
        <w:br/>
        <w:t>    B. Surface ectoderm </w:t>
      </w:r>
      <w:r w:rsidRPr="00AF1C32">
        <w:rPr>
          <w:rFonts w:ascii="Times New Roman" w:eastAsia="Times New Roman" w:hAnsi="Times New Roman" w:cs="Times New Roman"/>
          <w:sz w:val="20"/>
          <w:szCs w:val="20"/>
        </w:rPr>
        <w:br/>
        <w:t>    C. Mesoderm </w:t>
      </w:r>
      <w:r w:rsidRPr="00AF1C32">
        <w:rPr>
          <w:rFonts w:ascii="Times New Roman" w:eastAsia="Times New Roman" w:hAnsi="Times New Roman" w:cs="Times New Roman"/>
          <w:sz w:val="20"/>
          <w:szCs w:val="20"/>
        </w:rPr>
        <w:br/>
        <w:t>    D. Neural crest cells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Following pairs describe the muscles producing flexion at elbow joint &amp; their respective nerve. Choose the wrong pair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Flexor carpi radialis. Median nerve </w:t>
      </w:r>
      <w:r w:rsidRPr="00AF1C32">
        <w:rPr>
          <w:rFonts w:ascii="Times New Roman" w:eastAsia="Times New Roman" w:hAnsi="Times New Roman" w:cs="Times New Roman"/>
          <w:sz w:val="20"/>
          <w:szCs w:val="20"/>
        </w:rPr>
        <w:br/>
        <w:t>    B. Biceps brachic Musculoculaneous nerve </w:t>
      </w:r>
      <w:r w:rsidRPr="00AF1C32">
        <w:rPr>
          <w:rFonts w:ascii="Times New Roman" w:eastAsia="Times New Roman" w:hAnsi="Times New Roman" w:cs="Times New Roman"/>
          <w:sz w:val="20"/>
          <w:szCs w:val="20"/>
        </w:rPr>
        <w:br/>
        <w:t>    C. Brachiradialis: Median nerve </w:t>
      </w:r>
      <w:r w:rsidRPr="00AF1C32">
        <w:rPr>
          <w:rFonts w:ascii="Times New Roman" w:eastAsia="Times New Roman" w:hAnsi="Times New Roman" w:cs="Times New Roman"/>
          <w:sz w:val="20"/>
          <w:szCs w:val="20"/>
        </w:rPr>
        <w:br/>
        <w:t>    D. Flexor carpi ulnaris: Ulnar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The weight of the upper limb is transmitted to the axial skeleton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Coracohumeral ligament </w:t>
      </w:r>
      <w:r w:rsidRPr="00AF1C32">
        <w:rPr>
          <w:rFonts w:ascii="Times New Roman" w:eastAsia="Times New Roman" w:hAnsi="Times New Roman" w:cs="Times New Roman"/>
          <w:sz w:val="20"/>
          <w:szCs w:val="20"/>
        </w:rPr>
        <w:br/>
        <w:t>    B. Coracoclavicular ligament </w:t>
      </w:r>
      <w:r w:rsidRPr="00AF1C32">
        <w:rPr>
          <w:rFonts w:ascii="Times New Roman" w:eastAsia="Times New Roman" w:hAnsi="Times New Roman" w:cs="Times New Roman"/>
          <w:sz w:val="20"/>
          <w:szCs w:val="20"/>
        </w:rPr>
        <w:br/>
        <w:t>    C. Costoclavicular ligament </w:t>
      </w:r>
      <w:r w:rsidRPr="00AF1C32">
        <w:rPr>
          <w:rFonts w:ascii="Times New Roman" w:eastAsia="Times New Roman" w:hAnsi="Times New Roman" w:cs="Times New Roman"/>
          <w:sz w:val="20"/>
          <w:szCs w:val="20"/>
        </w:rPr>
        <w:br/>
        <w:t>    D. Coracoacromial ligament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xml:space="preserve">20. Structure that pass from thorax to abdomen behind the diaphragm are all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Azygos vein </w:t>
      </w:r>
      <w:r w:rsidRPr="00AF1C32">
        <w:rPr>
          <w:rFonts w:ascii="Times New Roman" w:eastAsia="Times New Roman" w:hAnsi="Times New Roman" w:cs="Times New Roman"/>
          <w:sz w:val="20"/>
          <w:szCs w:val="20"/>
        </w:rPr>
        <w:br/>
        <w:t>    B. Aorta </w:t>
      </w:r>
      <w:r w:rsidRPr="00AF1C32">
        <w:rPr>
          <w:rFonts w:ascii="Times New Roman" w:eastAsia="Times New Roman" w:hAnsi="Times New Roman" w:cs="Times New Roman"/>
          <w:sz w:val="20"/>
          <w:szCs w:val="20"/>
        </w:rPr>
        <w:br/>
        <w:t>    C. Thoracic duct </w:t>
      </w:r>
      <w:r w:rsidRPr="00AF1C32">
        <w:rPr>
          <w:rFonts w:ascii="Times New Roman" w:eastAsia="Times New Roman" w:hAnsi="Times New Roman" w:cs="Times New Roman"/>
          <w:sz w:val="20"/>
          <w:szCs w:val="20"/>
        </w:rPr>
        <w:br/>
        <w:t>    D. Greater palatine nerve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C :: 2 B :: 3 B :: 4 D :: 5 A :: 6 A :: 7 D :: 8 B :: 9 C :: 10 B :: 11 B :: 12 A :: 13 A :: 14 B :: 15 D :: 16 D :: 17 A :: 18 C :: 19 B :: 20 A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48</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A missile hits the body just above the pubic ramus through the ant abdominal wall it will pierce which of the following structure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Urinary bladder </w:t>
      </w:r>
      <w:r w:rsidRPr="00AF1C32">
        <w:rPr>
          <w:rFonts w:ascii="Times New Roman" w:eastAsia="Times New Roman" w:hAnsi="Times New Roman" w:cs="Times New Roman"/>
          <w:sz w:val="20"/>
          <w:szCs w:val="20"/>
        </w:rPr>
        <w:br/>
        <w:t>    B. Spinal cord </w:t>
      </w:r>
      <w:r w:rsidRPr="00AF1C32">
        <w:rPr>
          <w:rFonts w:ascii="Times New Roman" w:eastAsia="Times New Roman" w:hAnsi="Times New Roman" w:cs="Times New Roman"/>
          <w:sz w:val="20"/>
          <w:szCs w:val="20"/>
        </w:rPr>
        <w:br/>
        <w:t>    C. Left renal vein </w:t>
      </w:r>
      <w:r w:rsidRPr="00AF1C32">
        <w:rPr>
          <w:rFonts w:ascii="Times New Roman" w:eastAsia="Times New Roman" w:hAnsi="Times New Roman" w:cs="Times New Roman"/>
          <w:sz w:val="20"/>
          <w:szCs w:val="20"/>
        </w:rPr>
        <w:br/>
        <w:t>    D. Abdominal aorta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If a patient is unable to tense the vocal cords during high pitch singing, which of the following muscles is paralyzed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Posterior cricoarytenoid muscle </w:t>
      </w:r>
      <w:r w:rsidRPr="00AF1C32">
        <w:rPr>
          <w:rFonts w:ascii="Times New Roman" w:eastAsia="Times New Roman" w:hAnsi="Times New Roman" w:cs="Times New Roman"/>
          <w:sz w:val="20"/>
          <w:szCs w:val="20"/>
        </w:rPr>
        <w:br/>
        <w:t>    B. Lateral cricoarytenoid muscle </w:t>
      </w:r>
      <w:r w:rsidRPr="00AF1C32">
        <w:rPr>
          <w:rFonts w:ascii="Times New Roman" w:eastAsia="Times New Roman" w:hAnsi="Times New Roman" w:cs="Times New Roman"/>
          <w:sz w:val="20"/>
          <w:szCs w:val="20"/>
        </w:rPr>
        <w:br/>
        <w:t>    C. Cricothyroid muscle </w:t>
      </w:r>
      <w:r w:rsidRPr="00AF1C32">
        <w:rPr>
          <w:rFonts w:ascii="Times New Roman" w:eastAsia="Times New Roman" w:hAnsi="Times New Roman" w:cs="Times New Roman"/>
          <w:sz w:val="20"/>
          <w:szCs w:val="20"/>
        </w:rPr>
        <w:br/>
        <w:t>    D. Thyroarytenoid muscle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Nerve that lies close to the occiptial artery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Posterior auricular nerve </w:t>
      </w:r>
      <w:r w:rsidRPr="00AF1C32">
        <w:rPr>
          <w:rFonts w:ascii="Times New Roman" w:eastAsia="Times New Roman" w:hAnsi="Times New Roman" w:cs="Times New Roman"/>
          <w:sz w:val="20"/>
          <w:szCs w:val="20"/>
        </w:rPr>
        <w:br/>
        <w:t>    B. Greater occipital nerve </w:t>
      </w:r>
      <w:r w:rsidRPr="00AF1C32">
        <w:rPr>
          <w:rFonts w:ascii="Times New Roman" w:eastAsia="Times New Roman" w:hAnsi="Times New Roman" w:cs="Times New Roman"/>
          <w:sz w:val="20"/>
          <w:szCs w:val="20"/>
        </w:rPr>
        <w:br/>
        <w:t>    C. Lesser occipital nerve </w:t>
      </w:r>
      <w:r w:rsidRPr="00AF1C32">
        <w:rPr>
          <w:rFonts w:ascii="Times New Roman" w:eastAsia="Times New Roman" w:hAnsi="Times New Roman" w:cs="Times New Roman"/>
          <w:sz w:val="20"/>
          <w:szCs w:val="20"/>
        </w:rPr>
        <w:br/>
        <w:t>    D. Third occipital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Subdural haemorrhage has occurred due to venous bleeds. Which veins are involved?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Bridging </w:t>
      </w:r>
      <w:r w:rsidRPr="00AF1C32">
        <w:rPr>
          <w:rFonts w:ascii="Times New Roman" w:eastAsia="Times New Roman" w:hAnsi="Times New Roman" w:cs="Times New Roman"/>
          <w:sz w:val="20"/>
          <w:szCs w:val="20"/>
        </w:rPr>
        <w:br/>
        <w:t>    B. Middle meningeal </w:t>
      </w:r>
      <w:r w:rsidRPr="00AF1C32">
        <w:rPr>
          <w:rFonts w:ascii="Times New Roman" w:eastAsia="Times New Roman" w:hAnsi="Times New Roman" w:cs="Times New Roman"/>
          <w:sz w:val="20"/>
          <w:szCs w:val="20"/>
        </w:rPr>
        <w:br/>
        <w:t>    C. Subarachnoid </w:t>
      </w:r>
      <w:r w:rsidRPr="00AF1C32">
        <w:rPr>
          <w:rFonts w:ascii="Times New Roman" w:eastAsia="Times New Roman" w:hAnsi="Times New Roman" w:cs="Times New Roman"/>
          <w:sz w:val="20"/>
          <w:szCs w:val="20"/>
        </w:rPr>
        <w:br/>
        <w:t>    D. Pterygoid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The greater omentum is derived from which of the following embryonic structures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Pericardio-peritoneal canal </w:t>
      </w:r>
      <w:r w:rsidRPr="00AF1C32">
        <w:rPr>
          <w:rFonts w:ascii="Times New Roman" w:eastAsia="Times New Roman" w:hAnsi="Times New Roman" w:cs="Times New Roman"/>
          <w:sz w:val="20"/>
          <w:szCs w:val="20"/>
        </w:rPr>
        <w:br/>
        <w:t>    B. Dorsal mesogastrium </w:t>
      </w:r>
      <w:r w:rsidRPr="00AF1C32">
        <w:rPr>
          <w:rFonts w:ascii="Times New Roman" w:eastAsia="Times New Roman" w:hAnsi="Times New Roman" w:cs="Times New Roman"/>
          <w:sz w:val="20"/>
          <w:szCs w:val="20"/>
        </w:rPr>
        <w:br/>
        <w:t>    C. Ventral mesentery </w:t>
      </w:r>
      <w:r w:rsidRPr="00AF1C32">
        <w:rPr>
          <w:rFonts w:ascii="Times New Roman" w:eastAsia="Times New Roman" w:hAnsi="Times New Roman" w:cs="Times New Roman"/>
          <w:sz w:val="20"/>
          <w:szCs w:val="20"/>
        </w:rPr>
        <w:br/>
        <w:t>    D. Pleuro-pericardial membranes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Sentinel node biopsy of the breast. Which nerve damage is most likely to be seen?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Interthoracic nerve </w:t>
      </w:r>
      <w:r w:rsidRPr="00AF1C32">
        <w:rPr>
          <w:rFonts w:ascii="Times New Roman" w:eastAsia="Times New Roman" w:hAnsi="Times New Roman" w:cs="Times New Roman"/>
          <w:sz w:val="20"/>
          <w:szCs w:val="20"/>
        </w:rPr>
        <w:br/>
        <w:t>    B. Nerve to lattismusdorsii </w:t>
      </w:r>
      <w:r w:rsidRPr="00AF1C32">
        <w:rPr>
          <w:rFonts w:ascii="Times New Roman" w:eastAsia="Times New Roman" w:hAnsi="Times New Roman" w:cs="Times New Roman"/>
          <w:sz w:val="20"/>
          <w:szCs w:val="20"/>
        </w:rPr>
        <w:br/>
        <w:t>    C. Nerve toserratus anterior </w:t>
      </w:r>
      <w:r w:rsidRPr="00AF1C32">
        <w:rPr>
          <w:rFonts w:ascii="Times New Roman" w:eastAsia="Times New Roman" w:hAnsi="Times New Roman" w:cs="Times New Roman"/>
          <w:sz w:val="20"/>
          <w:szCs w:val="20"/>
        </w:rPr>
        <w:br/>
        <w:t>    D. Intercostobrachial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Choose the incorrect statement regarding cerebellum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Dorsal spinocerebellar tract passes through Inferior peduncle </w:t>
      </w:r>
      <w:r w:rsidRPr="00AF1C32">
        <w:rPr>
          <w:rFonts w:ascii="Times New Roman" w:eastAsia="Times New Roman" w:hAnsi="Times New Roman" w:cs="Times New Roman"/>
          <w:sz w:val="20"/>
          <w:szCs w:val="20"/>
        </w:rPr>
        <w:br/>
        <w:t>    B. In children, 70% of brain tumours are found in posterior fossa, originating mostly from cerebellum </w:t>
      </w:r>
      <w:r w:rsidRPr="00AF1C32">
        <w:rPr>
          <w:rFonts w:ascii="Times New Roman" w:eastAsia="Times New Roman" w:hAnsi="Times New Roman" w:cs="Times New Roman"/>
          <w:sz w:val="20"/>
          <w:szCs w:val="20"/>
        </w:rPr>
        <w:br/>
        <w:t>    C. Coordinates motor activity &amp; Maintains posture, equilibrium and muscle tone </w:t>
      </w:r>
      <w:r w:rsidRPr="00AF1C32">
        <w:rPr>
          <w:rFonts w:ascii="Times New Roman" w:eastAsia="Times New Roman" w:hAnsi="Times New Roman" w:cs="Times New Roman"/>
          <w:sz w:val="20"/>
          <w:szCs w:val="20"/>
        </w:rPr>
        <w:br/>
        <w:t>    D. Middle peduncle sends dentatothalamic tract to VL thalamic nucleus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Os trigonum is which type of epiphysis: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Aberrant </w:t>
      </w:r>
      <w:r w:rsidRPr="00AF1C32">
        <w:rPr>
          <w:rFonts w:ascii="Times New Roman" w:eastAsia="Times New Roman" w:hAnsi="Times New Roman" w:cs="Times New Roman"/>
          <w:sz w:val="20"/>
          <w:szCs w:val="20"/>
        </w:rPr>
        <w:br/>
        <w:t>    B. Atavistic </w:t>
      </w:r>
      <w:r w:rsidRPr="00AF1C32">
        <w:rPr>
          <w:rFonts w:ascii="Times New Roman" w:eastAsia="Times New Roman" w:hAnsi="Times New Roman" w:cs="Times New Roman"/>
          <w:sz w:val="20"/>
          <w:szCs w:val="20"/>
        </w:rPr>
        <w:br/>
        <w:t>    C. Pressure </w:t>
      </w:r>
      <w:r w:rsidRPr="00AF1C32">
        <w:rPr>
          <w:rFonts w:ascii="Times New Roman" w:eastAsia="Times New Roman" w:hAnsi="Times New Roman" w:cs="Times New Roman"/>
          <w:sz w:val="20"/>
          <w:szCs w:val="20"/>
        </w:rPr>
        <w:br/>
        <w:t>    D. Traction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A bullet strikes a murder suspect, who is involved in a gun fight with a police officer, in the arm, injuring the median nerve. Which of the following sign is most likely to be present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A. Waiter's hp hand </w:t>
      </w:r>
      <w:r w:rsidRPr="00AF1C32">
        <w:rPr>
          <w:rFonts w:ascii="Times New Roman" w:eastAsia="Times New Roman" w:hAnsi="Times New Roman" w:cs="Times New Roman"/>
          <w:sz w:val="20"/>
          <w:szCs w:val="20"/>
        </w:rPr>
        <w:br/>
        <w:t>    B. Claw hand </w:t>
      </w:r>
      <w:r w:rsidRPr="00AF1C32">
        <w:rPr>
          <w:rFonts w:ascii="Times New Roman" w:eastAsia="Times New Roman" w:hAnsi="Times New Roman" w:cs="Times New Roman"/>
          <w:sz w:val="20"/>
          <w:szCs w:val="20"/>
        </w:rPr>
        <w:br/>
        <w:t>    C. Wrist drop </w:t>
      </w:r>
      <w:r w:rsidRPr="00AF1C32">
        <w:rPr>
          <w:rFonts w:ascii="Times New Roman" w:eastAsia="Times New Roman" w:hAnsi="Times New Roman" w:cs="Times New Roman"/>
          <w:sz w:val="20"/>
          <w:szCs w:val="20"/>
        </w:rPr>
        <w:br/>
        <w:t>    D. Ape hand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Ratio of thickness of left and right ventricular walls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3:1 </w:t>
      </w:r>
      <w:r w:rsidRPr="00AF1C32">
        <w:rPr>
          <w:rFonts w:ascii="Times New Roman" w:eastAsia="Times New Roman" w:hAnsi="Times New Roman" w:cs="Times New Roman"/>
          <w:sz w:val="20"/>
          <w:szCs w:val="20"/>
        </w:rPr>
        <w:br/>
        <w:t>    B. 1:3 </w:t>
      </w:r>
      <w:r w:rsidRPr="00AF1C32">
        <w:rPr>
          <w:rFonts w:ascii="Times New Roman" w:eastAsia="Times New Roman" w:hAnsi="Times New Roman" w:cs="Times New Roman"/>
          <w:sz w:val="20"/>
          <w:szCs w:val="20"/>
        </w:rPr>
        <w:br/>
        <w:t>    C. 1:1 </w:t>
      </w:r>
      <w:r w:rsidRPr="00AF1C32">
        <w:rPr>
          <w:rFonts w:ascii="Times New Roman" w:eastAsia="Times New Roman" w:hAnsi="Times New Roman" w:cs="Times New Roman"/>
          <w:sz w:val="20"/>
          <w:szCs w:val="20"/>
        </w:rPr>
        <w:br/>
        <w:t>    D. None of these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Following are tributaries of cavernous sinus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Central vein of retina </w:t>
      </w:r>
      <w:r w:rsidRPr="00AF1C32">
        <w:rPr>
          <w:rFonts w:ascii="Times New Roman" w:eastAsia="Times New Roman" w:hAnsi="Times New Roman" w:cs="Times New Roman"/>
          <w:sz w:val="20"/>
          <w:szCs w:val="20"/>
        </w:rPr>
        <w:br/>
        <w:t>    B. Inferior opthalmic vein </w:t>
      </w:r>
      <w:r w:rsidRPr="00AF1C32">
        <w:rPr>
          <w:rFonts w:ascii="Times New Roman" w:eastAsia="Times New Roman" w:hAnsi="Times New Roman" w:cs="Times New Roman"/>
          <w:sz w:val="20"/>
          <w:szCs w:val="20"/>
        </w:rPr>
        <w:br/>
        <w:t>    C. Sup. opthalmic vein </w:t>
      </w:r>
      <w:r w:rsidRPr="00AF1C32">
        <w:rPr>
          <w:rFonts w:ascii="Times New Roman" w:eastAsia="Times New Roman" w:hAnsi="Times New Roman" w:cs="Times New Roman"/>
          <w:sz w:val="20"/>
          <w:szCs w:val="20"/>
        </w:rPr>
        <w:br/>
        <w:t>    D. Great cerebral vein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Dorsal scapular artery is related to the scalene anterior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Proximally </w:t>
      </w:r>
      <w:r w:rsidRPr="00AF1C32">
        <w:rPr>
          <w:rFonts w:ascii="Times New Roman" w:eastAsia="Times New Roman" w:hAnsi="Times New Roman" w:cs="Times New Roman"/>
          <w:sz w:val="20"/>
          <w:szCs w:val="20"/>
        </w:rPr>
        <w:br/>
        <w:t>    B. Distally </w:t>
      </w:r>
      <w:r w:rsidRPr="00AF1C32">
        <w:rPr>
          <w:rFonts w:ascii="Times New Roman" w:eastAsia="Times New Roman" w:hAnsi="Times New Roman" w:cs="Times New Roman"/>
          <w:sz w:val="20"/>
          <w:szCs w:val="20"/>
        </w:rPr>
        <w:br/>
        <w:t>    C. Anteriorly </w:t>
      </w:r>
      <w:r w:rsidRPr="00AF1C32">
        <w:rPr>
          <w:rFonts w:ascii="Times New Roman" w:eastAsia="Times New Roman" w:hAnsi="Times New Roman" w:cs="Times New Roman"/>
          <w:sz w:val="20"/>
          <w:szCs w:val="20"/>
        </w:rPr>
        <w:br/>
        <w:t>    D. Posteriorly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Parasympathetic supply of heart comes from: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Cervical portion </w:t>
      </w:r>
      <w:r w:rsidRPr="00AF1C32">
        <w:rPr>
          <w:rFonts w:ascii="Times New Roman" w:eastAsia="Times New Roman" w:hAnsi="Times New Roman" w:cs="Times New Roman"/>
          <w:sz w:val="20"/>
          <w:szCs w:val="20"/>
        </w:rPr>
        <w:br/>
        <w:t>    B. Thoracic portion </w:t>
      </w:r>
      <w:r w:rsidRPr="00AF1C32">
        <w:rPr>
          <w:rFonts w:ascii="Times New Roman" w:eastAsia="Times New Roman" w:hAnsi="Times New Roman" w:cs="Times New Roman"/>
          <w:sz w:val="20"/>
          <w:szCs w:val="20"/>
        </w:rPr>
        <w:br/>
        <w:t>    C. Vagus nerves </w:t>
      </w:r>
      <w:r w:rsidRPr="00AF1C32">
        <w:rPr>
          <w:rFonts w:ascii="Times New Roman" w:eastAsia="Times New Roman" w:hAnsi="Times New Roman" w:cs="Times New Roman"/>
          <w:sz w:val="20"/>
          <w:szCs w:val="20"/>
        </w:rPr>
        <w:br/>
        <w:t>    D. Phrenic nerves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Pulmonary ligament is an extension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Cervical pleura </w:t>
      </w:r>
      <w:r w:rsidRPr="00AF1C32">
        <w:rPr>
          <w:rFonts w:ascii="Times New Roman" w:eastAsia="Times New Roman" w:hAnsi="Times New Roman" w:cs="Times New Roman"/>
          <w:sz w:val="20"/>
          <w:szCs w:val="20"/>
        </w:rPr>
        <w:br/>
        <w:t>    B. Diaphragmatic pleura </w:t>
      </w:r>
      <w:r w:rsidRPr="00AF1C32">
        <w:rPr>
          <w:rFonts w:ascii="Times New Roman" w:eastAsia="Times New Roman" w:hAnsi="Times New Roman" w:cs="Times New Roman"/>
          <w:sz w:val="20"/>
          <w:szCs w:val="20"/>
        </w:rPr>
        <w:br/>
        <w:t>    C. Mediastinal pleura </w:t>
      </w:r>
      <w:r w:rsidRPr="00AF1C32">
        <w:rPr>
          <w:rFonts w:ascii="Times New Roman" w:eastAsia="Times New Roman" w:hAnsi="Times New Roman" w:cs="Times New Roman"/>
          <w:sz w:val="20"/>
          <w:szCs w:val="20"/>
        </w:rPr>
        <w:br/>
        <w:t>    D. All these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What is false regarding dentate line?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Glands of Morgagni open below the line </w:t>
      </w:r>
      <w:r w:rsidRPr="00AF1C32">
        <w:rPr>
          <w:rFonts w:ascii="Times New Roman" w:eastAsia="Times New Roman" w:hAnsi="Times New Roman" w:cs="Times New Roman"/>
          <w:sz w:val="20"/>
          <w:szCs w:val="20"/>
        </w:rPr>
        <w:br/>
        <w:t>    B. Transitional epithelium lies above the dentate line </w:t>
      </w:r>
      <w:r w:rsidRPr="00AF1C32">
        <w:rPr>
          <w:rFonts w:ascii="Times New Roman" w:eastAsia="Times New Roman" w:hAnsi="Times New Roman" w:cs="Times New Roman"/>
          <w:sz w:val="20"/>
          <w:szCs w:val="20"/>
        </w:rPr>
        <w:br/>
        <w:t>    C. Dentate line lies 2 cms above the anal verge </w:t>
      </w:r>
      <w:r w:rsidRPr="00AF1C32">
        <w:rPr>
          <w:rFonts w:ascii="Times New Roman" w:eastAsia="Times New Roman" w:hAnsi="Times New Roman" w:cs="Times New Roman"/>
          <w:sz w:val="20"/>
          <w:szCs w:val="20"/>
        </w:rPr>
        <w:br/>
        <w:t>    D. Anal glands open at the line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In epidural Lumbar puncture, structures pierced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Ligamentous flavum </w:t>
      </w:r>
      <w:r w:rsidRPr="00AF1C32">
        <w:rPr>
          <w:rFonts w:ascii="Times New Roman" w:eastAsia="Times New Roman" w:hAnsi="Times New Roman" w:cs="Times New Roman"/>
          <w:sz w:val="20"/>
          <w:szCs w:val="20"/>
        </w:rPr>
        <w:br/>
        <w:t>    B. Post. longitudinal ligament </w:t>
      </w:r>
      <w:r w:rsidRPr="00AF1C32">
        <w:rPr>
          <w:rFonts w:ascii="Times New Roman" w:eastAsia="Times New Roman" w:hAnsi="Times New Roman" w:cs="Times New Roman"/>
          <w:sz w:val="20"/>
          <w:szCs w:val="20"/>
        </w:rPr>
        <w:br/>
        <w:t>    C. Interspinous Lig </w:t>
      </w:r>
      <w:r w:rsidRPr="00AF1C32">
        <w:rPr>
          <w:rFonts w:ascii="Times New Roman" w:eastAsia="Times New Roman" w:hAnsi="Times New Roman" w:cs="Times New Roman"/>
          <w:sz w:val="20"/>
          <w:szCs w:val="20"/>
        </w:rPr>
        <w:br/>
        <w:t>    D. Supraspinous Lig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Cells of the adrenal medulla are derived from the same cells as those that form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Kidney collecting tubules </w:t>
      </w:r>
      <w:r w:rsidRPr="00AF1C32">
        <w:rPr>
          <w:rFonts w:ascii="Times New Roman" w:eastAsia="Times New Roman" w:hAnsi="Times New Roman" w:cs="Times New Roman"/>
          <w:sz w:val="20"/>
          <w:szCs w:val="20"/>
        </w:rPr>
        <w:br/>
        <w:t>    B. Preganglionic sympathetic neurons </w:t>
      </w:r>
      <w:r w:rsidRPr="00AF1C32">
        <w:rPr>
          <w:rFonts w:ascii="Times New Roman" w:eastAsia="Times New Roman" w:hAnsi="Times New Roman" w:cs="Times New Roman"/>
          <w:sz w:val="20"/>
          <w:szCs w:val="20"/>
        </w:rPr>
        <w:br/>
        <w:t>    C. Pharyngeal arch cartilage </w:t>
      </w:r>
      <w:r w:rsidRPr="00AF1C32">
        <w:rPr>
          <w:rFonts w:ascii="Times New Roman" w:eastAsia="Times New Roman" w:hAnsi="Times New Roman" w:cs="Times New Roman"/>
          <w:sz w:val="20"/>
          <w:szCs w:val="20"/>
        </w:rPr>
        <w:br/>
        <w:t>    D. Thymic T cells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Foramen secundum is a gap 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Septum primun </w:t>
      </w:r>
      <w:r w:rsidRPr="00AF1C32">
        <w:rPr>
          <w:rFonts w:ascii="Times New Roman" w:eastAsia="Times New Roman" w:hAnsi="Times New Roman" w:cs="Times New Roman"/>
          <w:sz w:val="20"/>
          <w:szCs w:val="20"/>
        </w:rPr>
        <w:br/>
        <w:t>    B. Septum secundum </w:t>
      </w:r>
      <w:r w:rsidRPr="00AF1C32">
        <w:rPr>
          <w:rFonts w:ascii="Times New Roman" w:eastAsia="Times New Roman" w:hAnsi="Times New Roman" w:cs="Times New Roman"/>
          <w:sz w:val="20"/>
          <w:szCs w:val="20"/>
        </w:rPr>
        <w:br/>
        <w:t>    C. Septum spurium </w:t>
      </w:r>
      <w:r w:rsidRPr="00AF1C32">
        <w:rPr>
          <w:rFonts w:ascii="Times New Roman" w:eastAsia="Times New Roman" w:hAnsi="Times New Roman" w:cs="Times New Roman"/>
          <w:sz w:val="20"/>
          <w:szCs w:val="20"/>
        </w:rPr>
        <w:br/>
        <w:t>    D. Septum intermedium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Which of the following muscle is not supplied by mandibular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Posterior belly of digastric </w:t>
      </w:r>
      <w:r w:rsidRPr="00AF1C32">
        <w:rPr>
          <w:rFonts w:ascii="Times New Roman" w:eastAsia="Times New Roman" w:hAnsi="Times New Roman" w:cs="Times New Roman"/>
          <w:sz w:val="20"/>
          <w:szCs w:val="20"/>
        </w:rPr>
        <w:br/>
        <w:t>    B. Tensor vet palati </w:t>
      </w:r>
      <w:r w:rsidRPr="00AF1C32">
        <w:rPr>
          <w:rFonts w:ascii="Times New Roman" w:eastAsia="Times New Roman" w:hAnsi="Times New Roman" w:cs="Times New Roman"/>
          <w:sz w:val="20"/>
          <w:szCs w:val="20"/>
        </w:rPr>
        <w:br/>
        <w:t>    C. Tensor tympani </w:t>
      </w:r>
      <w:r w:rsidRPr="00AF1C32">
        <w:rPr>
          <w:rFonts w:ascii="Times New Roman" w:eastAsia="Times New Roman" w:hAnsi="Times New Roman" w:cs="Times New Roman"/>
          <w:sz w:val="20"/>
          <w:szCs w:val="20"/>
        </w:rPr>
        <w:br/>
        <w:t>    D. Anterior belly of digastric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Following are the boundaries of epiploic foramen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A. Free margin of lesser omentum </w:t>
      </w:r>
      <w:r w:rsidRPr="00AF1C32">
        <w:rPr>
          <w:rFonts w:ascii="Times New Roman" w:eastAsia="Times New Roman" w:hAnsi="Times New Roman" w:cs="Times New Roman"/>
          <w:sz w:val="20"/>
          <w:szCs w:val="20"/>
        </w:rPr>
        <w:br/>
        <w:t>    B. 2nd part of duodenum </w:t>
      </w:r>
      <w:r w:rsidRPr="00AF1C32">
        <w:rPr>
          <w:rFonts w:ascii="Times New Roman" w:eastAsia="Times New Roman" w:hAnsi="Times New Roman" w:cs="Times New Roman"/>
          <w:sz w:val="20"/>
          <w:szCs w:val="20"/>
        </w:rPr>
        <w:br/>
        <w:t>    C. Caudate lobe of liver </w:t>
      </w:r>
      <w:r w:rsidRPr="00AF1C32">
        <w:rPr>
          <w:rFonts w:ascii="Times New Roman" w:eastAsia="Times New Roman" w:hAnsi="Times New Roman" w:cs="Times New Roman"/>
          <w:sz w:val="20"/>
          <w:szCs w:val="20"/>
        </w:rPr>
        <w:br/>
        <w:t>    D. Inferior vena cava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A :: 2 C :: 3 A :: 4 A :: 5 B :: 6 D :: 7 D :: 8 B :: 9 D :: 10 A :: 11 D :: 12 B :: 13 C :: 14 C :: 15 B :: 16 B :: 17 C :: 18 A :: 19 A :: 20 B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49</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Persistent truncus arteriosus occurs due to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Anterior displacement of aorticopulmonary septum </w:t>
      </w:r>
      <w:r w:rsidRPr="00AF1C32">
        <w:rPr>
          <w:rFonts w:ascii="Times New Roman" w:eastAsia="Times New Roman" w:hAnsi="Times New Roman" w:cs="Times New Roman"/>
          <w:sz w:val="20"/>
          <w:szCs w:val="20"/>
        </w:rPr>
        <w:br/>
        <w:t>    B. Failure of conotruncal ridge to fuse and descend towards the ventricles </w:t>
      </w:r>
      <w:r w:rsidRPr="00AF1C32">
        <w:rPr>
          <w:rFonts w:ascii="Times New Roman" w:eastAsia="Times New Roman" w:hAnsi="Times New Roman" w:cs="Times New Roman"/>
          <w:sz w:val="20"/>
          <w:szCs w:val="20"/>
        </w:rPr>
        <w:br/>
        <w:t>    C. Migration of neural crest cells towards truncal &amp; bulbar ridges </w:t>
      </w:r>
      <w:r w:rsidRPr="00AF1C32">
        <w:rPr>
          <w:rFonts w:ascii="Times New Roman" w:eastAsia="Times New Roman" w:hAnsi="Times New Roman" w:cs="Times New Roman"/>
          <w:sz w:val="20"/>
          <w:szCs w:val="20"/>
        </w:rPr>
        <w:br/>
        <w:t>    D. Aorticopulmonary septum not following its spiral course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Stereocilia are seen in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Epididymis </w:t>
      </w:r>
      <w:r w:rsidRPr="00AF1C32">
        <w:rPr>
          <w:rFonts w:ascii="Times New Roman" w:eastAsia="Times New Roman" w:hAnsi="Times New Roman" w:cs="Times New Roman"/>
          <w:sz w:val="20"/>
          <w:szCs w:val="20"/>
        </w:rPr>
        <w:br/>
        <w:t>    B. Central canal of spinal cord </w:t>
      </w:r>
      <w:r w:rsidRPr="00AF1C32">
        <w:rPr>
          <w:rFonts w:ascii="Times New Roman" w:eastAsia="Times New Roman" w:hAnsi="Times New Roman" w:cs="Times New Roman"/>
          <w:sz w:val="20"/>
          <w:szCs w:val="20"/>
        </w:rPr>
        <w:br/>
        <w:t>    C. Olfactory epithelium </w:t>
      </w:r>
      <w:r w:rsidRPr="00AF1C32">
        <w:rPr>
          <w:rFonts w:ascii="Times New Roman" w:eastAsia="Times New Roman" w:hAnsi="Times New Roman" w:cs="Times New Roman"/>
          <w:sz w:val="20"/>
          <w:szCs w:val="20"/>
        </w:rPr>
        <w:br/>
        <w:t>    D. Trachea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Sensory nerve for upper lip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Facial </w:t>
      </w:r>
      <w:r w:rsidRPr="00AF1C32">
        <w:rPr>
          <w:rFonts w:ascii="Times New Roman" w:eastAsia="Times New Roman" w:hAnsi="Times New Roman" w:cs="Times New Roman"/>
          <w:sz w:val="20"/>
          <w:szCs w:val="20"/>
        </w:rPr>
        <w:br/>
        <w:t>    B. Infra orbital </w:t>
      </w:r>
      <w:r w:rsidRPr="00AF1C32">
        <w:rPr>
          <w:rFonts w:ascii="Times New Roman" w:eastAsia="Times New Roman" w:hAnsi="Times New Roman" w:cs="Times New Roman"/>
          <w:sz w:val="20"/>
          <w:szCs w:val="20"/>
        </w:rPr>
        <w:br/>
        <w:t>    C. Buccal </w:t>
      </w:r>
      <w:r w:rsidRPr="00AF1C32">
        <w:rPr>
          <w:rFonts w:ascii="Times New Roman" w:eastAsia="Times New Roman" w:hAnsi="Times New Roman" w:cs="Times New Roman"/>
          <w:sz w:val="20"/>
          <w:szCs w:val="20"/>
        </w:rPr>
        <w:br/>
        <w:t>    D. External nasal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A patient who has suffered severe chest trauma in an automobile accident is found to have fluid in the right pleural space. A thoracentesis reveals the presence of chylous fluid in the pleural space, suggesting a rupture of the thoracic duct. In which regions of the thorax is the thoracic duct found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Middle and superior mediastinum </w:t>
      </w:r>
      <w:r w:rsidRPr="00AF1C32">
        <w:rPr>
          <w:rFonts w:ascii="Times New Roman" w:eastAsia="Times New Roman" w:hAnsi="Times New Roman" w:cs="Times New Roman"/>
          <w:sz w:val="20"/>
          <w:szCs w:val="20"/>
        </w:rPr>
        <w:br/>
        <w:t>    B. Anterior and middle mediastinum </w:t>
      </w:r>
      <w:r w:rsidRPr="00AF1C32">
        <w:rPr>
          <w:rFonts w:ascii="Times New Roman" w:eastAsia="Times New Roman" w:hAnsi="Times New Roman" w:cs="Times New Roman"/>
          <w:sz w:val="20"/>
          <w:szCs w:val="20"/>
        </w:rPr>
        <w:br/>
        <w:t>    C. Posterior and superior mediastinum </w:t>
      </w:r>
      <w:r w:rsidRPr="00AF1C32">
        <w:rPr>
          <w:rFonts w:ascii="Times New Roman" w:eastAsia="Times New Roman" w:hAnsi="Times New Roman" w:cs="Times New Roman"/>
          <w:sz w:val="20"/>
          <w:szCs w:val="20"/>
        </w:rPr>
        <w:br/>
        <w:t>    D. Anterior and superior mediastinum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Buccinator is pierced by the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Sublingual duct </w:t>
      </w:r>
      <w:r w:rsidRPr="00AF1C32">
        <w:rPr>
          <w:rFonts w:ascii="Times New Roman" w:eastAsia="Times New Roman" w:hAnsi="Times New Roman" w:cs="Times New Roman"/>
          <w:sz w:val="20"/>
          <w:szCs w:val="20"/>
        </w:rPr>
        <w:br/>
        <w:t>    B. Submandibular duct </w:t>
      </w:r>
      <w:r w:rsidRPr="00AF1C32">
        <w:rPr>
          <w:rFonts w:ascii="Times New Roman" w:eastAsia="Times New Roman" w:hAnsi="Times New Roman" w:cs="Times New Roman"/>
          <w:sz w:val="20"/>
          <w:szCs w:val="20"/>
        </w:rPr>
        <w:br/>
        <w:t>    C. Parotid duct </w:t>
      </w:r>
      <w:r w:rsidRPr="00AF1C32">
        <w:rPr>
          <w:rFonts w:ascii="Times New Roman" w:eastAsia="Times New Roman" w:hAnsi="Times New Roman" w:cs="Times New Roman"/>
          <w:sz w:val="20"/>
          <w:szCs w:val="20"/>
        </w:rPr>
        <w:br/>
        <w:t>    D. None of these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Which of the following is not a content of the pudendal canal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Pudendal nerve </w:t>
      </w:r>
      <w:r w:rsidRPr="00AF1C32">
        <w:rPr>
          <w:rFonts w:ascii="Times New Roman" w:eastAsia="Times New Roman" w:hAnsi="Times New Roman" w:cs="Times New Roman"/>
          <w:sz w:val="20"/>
          <w:szCs w:val="20"/>
        </w:rPr>
        <w:br/>
        <w:t>    B. Nerve to obturator internus </w:t>
      </w:r>
      <w:r w:rsidRPr="00AF1C32">
        <w:rPr>
          <w:rFonts w:ascii="Times New Roman" w:eastAsia="Times New Roman" w:hAnsi="Times New Roman" w:cs="Times New Roman"/>
          <w:sz w:val="20"/>
          <w:szCs w:val="20"/>
        </w:rPr>
        <w:br/>
        <w:t>    C. Internal pudendal vein </w:t>
      </w:r>
      <w:r w:rsidRPr="00AF1C32">
        <w:rPr>
          <w:rFonts w:ascii="Times New Roman" w:eastAsia="Times New Roman" w:hAnsi="Times New Roman" w:cs="Times New Roman"/>
          <w:sz w:val="20"/>
          <w:szCs w:val="20"/>
        </w:rPr>
        <w:br/>
        <w:t>    D. Internal pudendal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Which of the following structures plays the least important role in the support of the uterus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Arcuate pubic ligament </w:t>
      </w:r>
      <w:r w:rsidRPr="00AF1C32">
        <w:rPr>
          <w:rFonts w:ascii="Times New Roman" w:eastAsia="Times New Roman" w:hAnsi="Times New Roman" w:cs="Times New Roman"/>
          <w:sz w:val="20"/>
          <w:szCs w:val="20"/>
        </w:rPr>
        <w:br/>
        <w:t>    B. Uterosacral ligament </w:t>
      </w:r>
      <w:r w:rsidRPr="00AF1C32">
        <w:rPr>
          <w:rFonts w:ascii="Times New Roman" w:eastAsia="Times New Roman" w:hAnsi="Times New Roman" w:cs="Times New Roman"/>
          <w:sz w:val="20"/>
          <w:szCs w:val="20"/>
        </w:rPr>
        <w:br/>
        <w:t>    C. Levator ani </w:t>
      </w:r>
      <w:r w:rsidRPr="00AF1C32">
        <w:rPr>
          <w:rFonts w:ascii="Times New Roman" w:eastAsia="Times New Roman" w:hAnsi="Times New Roman" w:cs="Times New Roman"/>
          <w:sz w:val="20"/>
          <w:szCs w:val="20"/>
        </w:rPr>
        <w:br/>
        <w:t>    D. Sphincter urethrae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Hyperextension of the hip joint is prevented by the: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Iliotibial tract </w:t>
      </w:r>
      <w:r w:rsidRPr="00AF1C32">
        <w:rPr>
          <w:rFonts w:ascii="Times New Roman" w:eastAsia="Times New Roman" w:hAnsi="Times New Roman" w:cs="Times New Roman"/>
          <w:sz w:val="20"/>
          <w:szCs w:val="20"/>
        </w:rPr>
        <w:br/>
        <w:t>    B. Ischiofemoral ligament </w:t>
      </w:r>
      <w:r w:rsidRPr="00AF1C32">
        <w:rPr>
          <w:rFonts w:ascii="Times New Roman" w:eastAsia="Times New Roman" w:hAnsi="Times New Roman" w:cs="Times New Roman"/>
          <w:sz w:val="20"/>
          <w:szCs w:val="20"/>
        </w:rPr>
        <w:br/>
        <w:t>    C. Obturator internus tendon </w:t>
      </w:r>
      <w:r w:rsidRPr="00AF1C32">
        <w:rPr>
          <w:rFonts w:ascii="Times New Roman" w:eastAsia="Times New Roman" w:hAnsi="Times New Roman" w:cs="Times New Roman"/>
          <w:sz w:val="20"/>
          <w:szCs w:val="20"/>
        </w:rPr>
        <w:br/>
        <w:t>    D. Tensor fascia latae muscle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Blood supply of breast is from all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Internal mammary </w:t>
      </w:r>
      <w:r w:rsidRPr="00AF1C32">
        <w:rPr>
          <w:rFonts w:ascii="Times New Roman" w:eastAsia="Times New Roman" w:hAnsi="Times New Roman" w:cs="Times New Roman"/>
          <w:sz w:val="20"/>
          <w:szCs w:val="20"/>
        </w:rPr>
        <w:br/>
        <w:t>    B. Thoracodorsal branch of subscapular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20"/>
          <w:szCs w:val="20"/>
        </w:rPr>
        <w:lastRenderedPageBreak/>
        <w:t>    C. Intercostal </w:t>
      </w:r>
      <w:r w:rsidRPr="00AF1C32">
        <w:rPr>
          <w:rFonts w:ascii="Times New Roman" w:eastAsia="Times New Roman" w:hAnsi="Times New Roman" w:cs="Times New Roman"/>
          <w:sz w:val="20"/>
          <w:szCs w:val="20"/>
        </w:rPr>
        <w:br/>
        <w:t>    D. Superior thoracic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Muscles supplied by ulnar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Second lumbrical </w:t>
      </w:r>
      <w:r w:rsidRPr="00AF1C32">
        <w:rPr>
          <w:rFonts w:ascii="Times New Roman" w:eastAsia="Times New Roman" w:hAnsi="Times New Roman" w:cs="Times New Roman"/>
          <w:sz w:val="20"/>
          <w:szCs w:val="20"/>
        </w:rPr>
        <w:br/>
        <w:t>    B. Flexor carpi ulnaris </w:t>
      </w:r>
      <w:r w:rsidRPr="00AF1C32">
        <w:rPr>
          <w:rFonts w:ascii="Times New Roman" w:eastAsia="Times New Roman" w:hAnsi="Times New Roman" w:cs="Times New Roman"/>
          <w:sz w:val="20"/>
          <w:szCs w:val="20"/>
        </w:rPr>
        <w:br/>
        <w:t>    C. Medial half of flexor digitorum superficialis </w:t>
      </w:r>
      <w:r w:rsidRPr="00AF1C32">
        <w:rPr>
          <w:rFonts w:ascii="Times New Roman" w:eastAsia="Times New Roman" w:hAnsi="Times New Roman" w:cs="Times New Roman"/>
          <w:sz w:val="20"/>
          <w:szCs w:val="20"/>
        </w:rPr>
        <w:br/>
        <w:t>    D. Pronator quadratus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Not a branch of basilar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Superior cerebellar artery </w:t>
      </w:r>
      <w:r w:rsidRPr="00AF1C32">
        <w:rPr>
          <w:rFonts w:ascii="Times New Roman" w:eastAsia="Times New Roman" w:hAnsi="Times New Roman" w:cs="Times New Roman"/>
          <w:sz w:val="20"/>
          <w:szCs w:val="20"/>
        </w:rPr>
        <w:br/>
        <w:t>    B. Labyrinthine artery </w:t>
      </w:r>
      <w:r w:rsidRPr="00AF1C32">
        <w:rPr>
          <w:rFonts w:ascii="Times New Roman" w:eastAsia="Times New Roman" w:hAnsi="Times New Roman" w:cs="Times New Roman"/>
          <w:sz w:val="20"/>
          <w:szCs w:val="20"/>
        </w:rPr>
        <w:br/>
        <w:t>    C. Posterior inferior cerebellar artery </w:t>
      </w:r>
      <w:r w:rsidRPr="00AF1C32">
        <w:rPr>
          <w:rFonts w:ascii="Times New Roman" w:eastAsia="Times New Roman" w:hAnsi="Times New Roman" w:cs="Times New Roman"/>
          <w:sz w:val="20"/>
          <w:szCs w:val="20"/>
        </w:rPr>
        <w:br/>
        <w:t>    D. Posterior cerebral artery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Which of the following is not true about the phrenic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It contains C-3, C-4, C-5 fibers </w:t>
      </w:r>
      <w:r w:rsidRPr="00AF1C32">
        <w:rPr>
          <w:rFonts w:ascii="Times New Roman" w:eastAsia="Times New Roman" w:hAnsi="Times New Roman" w:cs="Times New Roman"/>
          <w:sz w:val="20"/>
          <w:szCs w:val="20"/>
        </w:rPr>
        <w:br/>
        <w:t>    B. It supplies the diaphragm </w:t>
      </w:r>
      <w:r w:rsidRPr="00AF1C32">
        <w:rPr>
          <w:rFonts w:ascii="Times New Roman" w:eastAsia="Times New Roman" w:hAnsi="Times New Roman" w:cs="Times New Roman"/>
          <w:sz w:val="20"/>
          <w:szCs w:val="20"/>
        </w:rPr>
        <w:br/>
        <w:t>    C. The left phrenic nerve crosses the internal thoracic artery at a higher level than the right </w:t>
      </w:r>
      <w:r w:rsidRPr="00AF1C32">
        <w:rPr>
          <w:rFonts w:ascii="Times New Roman" w:eastAsia="Times New Roman" w:hAnsi="Times New Roman" w:cs="Times New Roman"/>
          <w:sz w:val="20"/>
          <w:szCs w:val="20"/>
        </w:rPr>
        <w:br/>
        <w:t>    D. None of these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All are hamstrings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Short head of biceps </w:t>
      </w:r>
      <w:r w:rsidRPr="00AF1C32">
        <w:rPr>
          <w:rFonts w:ascii="Times New Roman" w:eastAsia="Times New Roman" w:hAnsi="Times New Roman" w:cs="Times New Roman"/>
          <w:sz w:val="20"/>
          <w:szCs w:val="20"/>
        </w:rPr>
        <w:br/>
        <w:t>    B. Semitendinosus </w:t>
      </w:r>
      <w:r w:rsidRPr="00AF1C32">
        <w:rPr>
          <w:rFonts w:ascii="Times New Roman" w:eastAsia="Times New Roman" w:hAnsi="Times New Roman" w:cs="Times New Roman"/>
          <w:sz w:val="20"/>
          <w:szCs w:val="20"/>
        </w:rPr>
        <w:br/>
        <w:t>    C. Semimembranosus </w:t>
      </w:r>
      <w:r w:rsidRPr="00AF1C32">
        <w:rPr>
          <w:rFonts w:ascii="Times New Roman" w:eastAsia="Times New Roman" w:hAnsi="Times New Roman" w:cs="Times New Roman"/>
          <w:sz w:val="20"/>
          <w:szCs w:val="20"/>
        </w:rPr>
        <w:br/>
        <w:t>    D. Long head of biceps femoris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Sphincter pupillae develop from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Neural plate ectoderm </w:t>
      </w:r>
      <w:r w:rsidRPr="00AF1C32">
        <w:rPr>
          <w:rFonts w:ascii="Times New Roman" w:eastAsia="Times New Roman" w:hAnsi="Times New Roman" w:cs="Times New Roman"/>
          <w:sz w:val="20"/>
          <w:szCs w:val="20"/>
        </w:rPr>
        <w:br/>
        <w:t>    B. Surface ectoderm </w:t>
      </w:r>
      <w:r w:rsidRPr="00AF1C32">
        <w:rPr>
          <w:rFonts w:ascii="Times New Roman" w:eastAsia="Times New Roman" w:hAnsi="Times New Roman" w:cs="Times New Roman"/>
          <w:sz w:val="20"/>
          <w:szCs w:val="20"/>
        </w:rPr>
        <w:br/>
        <w:t>    C. Mesoderm </w:t>
      </w:r>
      <w:r w:rsidRPr="00AF1C32">
        <w:rPr>
          <w:rFonts w:ascii="Times New Roman" w:eastAsia="Times New Roman" w:hAnsi="Times New Roman" w:cs="Times New Roman"/>
          <w:sz w:val="20"/>
          <w:szCs w:val="20"/>
        </w:rPr>
        <w:br/>
        <w:t>    D. Neural crest cells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Which of the following is not a branch of facial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Buccal </w:t>
      </w:r>
      <w:r w:rsidRPr="00AF1C32">
        <w:rPr>
          <w:rFonts w:ascii="Times New Roman" w:eastAsia="Times New Roman" w:hAnsi="Times New Roman" w:cs="Times New Roman"/>
          <w:sz w:val="20"/>
          <w:szCs w:val="20"/>
        </w:rPr>
        <w:br/>
        <w:t>    B. Cervical </w:t>
      </w:r>
      <w:r w:rsidRPr="00AF1C32">
        <w:rPr>
          <w:rFonts w:ascii="Times New Roman" w:eastAsia="Times New Roman" w:hAnsi="Times New Roman" w:cs="Times New Roman"/>
          <w:sz w:val="20"/>
          <w:szCs w:val="20"/>
        </w:rPr>
        <w:br/>
        <w:t>    C. Lacrimal </w:t>
      </w:r>
      <w:r w:rsidRPr="00AF1C32">
        <w:rPr>
          <w:rFonts w:ascii="Times New Roman" w:eastAsia="Times New Roman" w:hAnsi="Times New Roman" w:cs="Times New Roman"/>
          <w:sz w:val="20"/>
          <w:szCs w:val="20"/>
        </w:rPr>
        <w:br/>
        <w:t>    D. Zygomatic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Nerve responsible for fine movements of hand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Radial </w:t>
      </w:r>
      <w:r w:rsidRPr="00AF1C32">
        <w:rPr>
          <w:rFonts w:ascii="Times New Roman" w:eastAsia="Times New Roman" w:hAnsi="Times New Roman" w:cs="Times New Roman"/>
          <w:sz w:val="20"/>
          <w:szCs w:val="20"/>
        </w:rPr>
        <w:br/>
        <w:t>    B. Ulnar </w:t>
      </w:r>
      <w:r w:rsidRPr="00AF1C32">
        <w:rPr>
          <w:rFonts w:ascii="Times New Roman" w:eastAsia="Times New Roman" w:hAnsi="Times New Roman" w:cs="Times New Roman"/>
          <w:sz w:val="20"/>
          <w:szCs w:val="20"/>
        </w:rPr>
        <w:br/>
        <w:t>    C. Median </w:t>
      </w:r>
      <w:r w:rsidRPr="00AF1C32">
        <w:rPr>
          <w:rFonts w:ascii="Times New Roman" w:eastAsia="Times New Roman" w:hAnsi="Times New Roman" w:cs="Times New Roman"/>
          <w:sz w:val="20"/>
          <w:szCs w:val="20"/>
        </w:rPr>
        <w:br/>
        <w:t>    D. Post. interosseous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Which of the following brainstem nuclei is not derived from alar plate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Dentate </w:t>
      </w:r>
      <w:r w:rsidRPr="00AF1C32">
        <w:rPr>
          <w:rFonts w:ascii="Times New Roman" w:eastAsia="Times New Roman" w:hAnsi="Times New Roman" w:cs="Times New Roman"/>
          <w:sz w:val="20"/>
          <w:szCs w:val="20"/>
        </w:rPr>
        <w:br/>
        <w:t>    B. Inferior olivary </w:t>
      </w:r>
      <w:r w:rsidRPr="00AF1C32">
        <w:rPr>
          <w:rFonts w:ascii="Times New Roman" w:eastAsia="Times New Roman" w:hAnsi="Times New Roman" w:cs="Times New Roman"/>
          <w:sz w:val="20"/>
          <w:szCs w:val="20"/>
        </w:rPr>
        <w:br/>
        <w:t>    C. Hypoglossal </w:t>
      </w:r>
      <w:r w:rsidRPr="00AF1C32">
        <w:rPr>
          <w:rFonts w:ascii="Times New Roman" w:eastAsia="Times New Roman" w:hAnsi="Times New Roman" w:cs="Times New Roman"/>
          <w:sz w:val="20"/>
          <w:szCs w:val="20"/>
        </w:rPr>
        <w:br/>
        <w:t>    D. Substantia nigra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Superior rectal vein continues as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Superior mesenteric </w:t>
      </w:r>
      <w:r w:rsidRPr="00AF1C32">
        <w:rPr>
          <w:rFonts w:ascii="Times New Roman" w:eastAsia="Times New Roman" w:hAnsi="Times New Roman" w:cs="Times New Roman"/>
          <w:sz w:val="20"/>
          <w:szCs w:val="20"/>
        </w:rPr>
        <w:br/>
        <w:t>    B. Inferior mesenteric </w:t>
      </w:r>
      <w:r w:rsidRPr="00AF1C32">
        <w:rPr>
          <w:rFonts w:ascii="Times New Roman" w:eastAsia="Times New Roman" w:hAnsi="Times New Roman" w:cs="Times New Roman"/>
          <w:sz w:val="20"/>
          <w:szCs w:val="20"/>
        </w:rPr>
        <w:br/>
        <w:t>    C. Internal iliac </w:t>
      </w:r>
      <w:r w:rsidRPr="00AF1C32">
        <w:rPr>
          <w:rFonts w:ascii="Times New Roman" w:eastAsia="Times New Roman" w:hAnsi="Times New Roman" w:cs="Times New Roman"/>
          <w:sz w:val="20"/>
          <w:szCs w:val="20"/>
        </w:rPr>
        <w:br/>
        <w:t>    D. External iliac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Which nerve is most likely to be injured in patients with the fracture of upper end of radius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Median </w:t>
      </w:r>
      <w:r w:rsidRPr="00AF1C32">
        <w:rPr>
          <w:rFonts w:ascii="Times New Roman" w:eastAsia="Times New Roman" w:hAnsi="Times New Roman" w:cs="Times New Roman"/>
          <w:sz w:val="20"/>
          <w:szCs w:val="20"/>
        </w:rPr>
        <w:br/>
        <w:t>    B. Ulnar </w:t>
      </w:r>
      <w:r w:rsidRPr="00AF1C32">
        <w:rPr>
          <w:rFonts w:ascii="Times New Roman" w:eastAsia="Times New Roman" w:hAnsi="Times New Roman" w:cs="Times New Roman"/>
          <w:sz w:val="20"/>
          <w:szCs w:val="20"/>
        </w:rPr>
        <w:br/>
        <w:t>    C. Radial </w:t>
      </w:r>
      <w:r w:rsidRPr="00AF1C32">
        <w:rPr>
          <w:rFonts w:ascii="Times New Roman" w:eastAsia="Times New Roman" w:hAnsi="Times New Roman" w:cs="Times New Roman"/>
          <w:sz w:val="20"/>
          <w:szCs w:val="20"/>
        </w:rPr>
        <w:br/>
        <w:t>    D. Posterior interosseous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Trigeminal nerve supplies all of the following muscles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Lateral pterygoid </w:t>
      </w:r>
      <w:r w:rsidRPr="00AF1C32">
        <w:rPr>
          <w:rFonts w:ascii="Times New Roman" w:eastAsia="Times New Roman" w:hAnsi="Times New Roman" w:cs="Times New Roman"/>
          <w:sz w:val="20"/>
          <w:szCs w:val="20"/>
        </w:rPr>
        <w:br/>
        <w:t>    B. Stylohyoid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20"/>
          <w:szCs w:val="20"/>
        </w:rPr>
        <w:lastRenderedPageBreak/>
        <w:t>    C. Medial pterygoid </w:t>
      </w:r>
      <w:r w:rsidRPr="00AF1C32">
        <w:rPr>
          <w:rFonts w:ascii="Times New Roman" w:eastAsia="Times New Roman" w:hAnsi="Times New Roman" w:cs="Times New Roman"/>
          <w:sz w:val="20"/>
          <w:szCs w:val="20"/>
        </w:rPr>
        <w:br/>
        <w:t>    D. Tensor veli palatine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t xml:space="preserve">ANSWERS : 1 B :: 2 A :: 3 B :: 4 C :: 5 C :: 6 B :: 7 A :: 8 B :: 9 B :: 10 B :: 11 C :: 12 D :: 13 A :: 14 A :: 15 C :: 16 B :: 17 C :: 18 B :: 19 D :: 20 B :: </w:t>
      </w:r>
      <w:r w:rsidRPr="00AF1C32">
        <w:rPr>
          <w:rFonts w:ascii="Times New Roman" w:eastAsia="Times New Roman" w:hAnsi="Times New Roman" w:cs="Times New Roman"/>
          <w:sz w:val="20"/>
          <w:szCs w:val="20"/>
        </w:rPr>
        <w:br/>
      </w:r>
      <w:r w:rsidRPr="00AF1C32">
        <w:rPr>
          <w:rFonts w:ascii="Times New Roman" w:eastAsia="Times New Roman" w:hAnsi="Times New Roman" w:cs="Times New Roman"/>
          <w:sz w:val="48"/>
          <w:szCs w:val="48"/>
        </w:rPr>
        <w:t>SET 50</w:t>
      </w:r>
      <w:r w:rsidRPr="00AF1C32">
        <w:rPr>
          <w:rFonts w:ascii="Times New Roman" w:eastAsia="Times New Roman" w:hAnsi="Times New Roman" w:cs="Times New Roman"/>
          <w:sz w:val="48"/>
          <w:szCs w:val="48"/>
        </w:rPr>
        <w:br/>
      </w:r>
      <w:r w:rsidRPr="00AF1C32">
        <w:rPr>
          <w:rFonts w:ascii="Times New Roman" w:eastAsia="Times New Roman" w:hAnsi="Times New Roman" w:cs="Times New Roman"/>
          <w:sz w:val="20"/>
          <w:szCs w:val="20"/>
        </w:rPr>
        <w:t xml:space="preserve">1. Gluteus medius is supplied by </w:t>
      </w:r>
    </w:p>
    <w:p w:rsidR="00AF1C32" w:rsidRPr="00AF1C32" w:rsidRDefault="00AF1C32" w:rsidP="00AF1C32">
      <w:pPr>
        <w:rPr>
          <w:rFonts w:ascii="Times New Roman" w:eastAsia="Times New Roman" w:hAnsi="Times New Roman" w:cs="Times New Roman"/>
        </w:rPr>
      </w:pPr>
      <w:r w:rsidRPr="00AF1C32">
        <w:rPr>
          <w:rFonts w:ascii="Times New Roman" w:eastAsia="Times New Roman" w:hAnsi="Times New Roman" w:cs="Times New Roman"/>
          <w:sz w:val="20"/>
          <w:szCs w:val="20"/>
        </w:rPr>
        <w:t>    A. Nerve to Quadratus Femoris </w:t>
      </w:r>
      <w:r w:rsidRPr="00AF1C32">
        <w:rPr>
          <w:rFonts w:ascii="Times New Roman" w:eastAsia="Times New Roman" w:hAnsi="Times New Roman" w:cs="Times New Roman"/>
          <w:sz w:val="20"/>
          <w:szCs w:val="20"/>
        </w:rPr>
        <w:br/>
        <w:t>    B. Nerve to Obturator Internus </w:t>
      </w:r>
      <w:r w:rsidRPr="00AF1C32">
        <w:rPr>
          <w:rFonts w:ascii="Times New Roman" w:eastAsia="Times New Roman" w:hAnsi="Times New Roman" w:cs="Times New Roman"/>
          <w:sz w:val="20"/>
          <w:szCs w:val="20"/>
        </w:rPr>
        <w:br/>
        <w:t>    C. Superior Gluteal Nerve </w:t>
      </w:r>
      <w:r w:rsidRPr="00AF1C32">
        <w:rPr>
          <w:rFonts w:ascii="Times New Roman" w:eastAsia="Times New Roman" w:hAnsi="Times New Roman" w:cs="Times New Roman"/>
          <w:sz w:val="20"/>
          <w:szCs w:val="20"/>
        </w:rPr>
        <w:br/>
        <w:t>    D. Inferior Gluteal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 Which of the following fibres don't pass through the posterior limb of intemal capsule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Sublentiform </w:t>
      </w:r>
      <w:r w:rsidRPr="00AF1C32">
        <w:rPr>
          <w:rFonts w:ascii="Times New Roman" w:eastAsia="Times New Roman" w:hAnsi="Times New Roman" w:cs="Times New Roman"/>
          <w:sz w:val="20"/>
          <w:szCs w:val="20"/>
        </w:rPr>
        <w:br/>
        <w:t>    B. Retrotentiform </w:t>
      </w:r>
      <w:r w:rsidRPr="00AF1C32">
        <w:rPr>
          <w:rFonts w:ascii="Times New Roman" w:eastAsia="Times New Roman" w:hAnsi="Times New Roman" w:cs="Times New Roman"/>
          <w:sz w:val="20"/>
          <w:szCs w:val="20"/>
        </w:rPr>
        <w:br/>
        <w:t>    C. Corticonuclear </w:t>
      </w:r>
      <w:r w:rsidRPr="00AF1C32">
        <w:rPr>
          <w:rFonts w:ascii="Times New Roman" w:eastAsia="Times New Roman" w:hAnsi="Times New Roman" w:cs="Times New Roman"/>
          <w:sz w:val="20"/>
          <w:szCs w:val="20"/>
        </w:rPr>
        <w:br/>
        <w:t>    D. Dorsal column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3. Epiphysio-diaphyseal joint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Primary cartilaginous </w:t>
      </w:r>
      <w:r w:rsidRPr="00AF1C32">
        <w:rPr>
          <w:rFonts w:ascii="Times New Roman" w:eastAsia="Times New Roman" w:hAnsi="Times New Roman" w:cs="Times New Roman"/>
          <w:sz w:val="20"/>
          <w:szCs w:val="20"/>
        </w:rPr>
        <w:br/>
        <w:t>    B. Synostosis </w:t>
      </w:r>
      <w:r w:rsidRPr="00AF1C32">
        <w:rPr>
          <w:rFonts w:ascii="Times New Roman" w:eastAsia="Times New Roman" w:hAnsi="Times New Roman" w:cs="Times New Roman"/>
          <w:sz w:val="20"/>
          <w:szCs w:val="20"/>
        </w:rPr>
        <w:br/>
        <w:t>    C. Syndesmosis </w:t>
      </w:r>
      <w:r w:rsidRPr="00AF1C32">
        <w:rPr>
          <w:rFonts w:ascii="Times New Roman" w:eastAsia="Times New Roman" w:hAnsi="Times New Roman" w:cs="Times New Roman"/>
          <w:sz w:val="20"/>
          <w:szCs w:val="20"/>
        </w:rPr>
        <w:br/>
        <w:t>    D. Schindylesis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4. Atlanto occipital joints are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Pivot variety </w:t>
      </w:r>
      <w:r w:rsidRPr="00AF1C32">
        <w:rPr>
          <w:rFonts w:ascii="Times New Roman" w:eastAsia="Times New Roman" w:hAnsi="Times New Roman" w:cs="Times New Roman"/>
          <w:sz w:val="20"/>
          <w:szCs w:val="20"/>
        </w:rPr>
        <w:br/>
        <w:t>    B. Ellipsoid variety </w:t>
      </w:r>
      <w:r w:rsidRPr="00AF1C32">
        <w:rPr>
          <w:rFonts w:ascii="Times New Roman" w:eastAsia="Times New Roman" w:hAnsi="Times New Roman" w:cs="Times New Roman"/>
          <w:sz w:val="20"/>
          <w:szCs w:val="20"/>
        </w:rPr>
        <w:br/>
        <w:t>    C. Ball and socket variety </w:t>
      </w:r>
      <w:r w:rsidRPr="00AF1C32">
        <w:rPr>
          <w:rFonts w:ascii="Times New Roman" w:eastAsia="Times New Roman" w:hAnsi="Times New Roman" w:cs="Times New Roman"/>
          <w:sz w:val="20"/>
          <w:szCs w:val="20"/>
        </w:rPr>
        <w:br/>
        <w:t>    D. Plane variety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5. Which bronchopulmonary segment is not present in the left lung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Antero-basal </w:t>
      </w:r>
      <w:r w:rsidRPr="00AF1C32">
        <w:rPr>
          <w:rFonts w:ascii="Times New Roman" w:eastAsia="Times New Roman" w:hAnsi="Times New Roman" w:cs="Times New Roman"/>
          <w:sz w:val="20"/>
          <w:szCs w:val="20"/>
        </w:rPr>
        <w:br/>
        <w:t>    B. Postero-basal </w:t>
      </w:r>
      <w:r w:rsidRPr="00AF1C32">
        <w:rPr>
          <w:rFonts w:ascii="Times New Roman" w:eastAsia="Times New Roman" w:hAnsi="Times New Roman" w:cs="Times New Roman"/>
          <w:sz w:val="20"/>
          <w:szCs w:val="20"/>
        </w:rPr>
        <w:br/>
        <w:t>    C. Medial basal </w:t>
      </w:r>
      <w:r w:rsidRPr="00AF1C32">
        <w:rPr>
          <w:rFonts w:ascii="Times New Roman" w:eastAsia="Times New Roman" w:hAnsi="Times New Roman" w:cs="Times New Roman"/>
          <w:sz w:val="20"/>
          <w:szCs w:val="20"/>
        </w:rPr>
        <w:br/>
        <w:t>    D. Lateral basal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6. Patient with external hemorrhoids develops pain while passing stools. The nerve mediating this pain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Sympathetic plexus </w:t>
      </w:r>
      <w:r w:rsidRPr="00AF1C32">
        <w:rPr>
          <w:rFonts w:ascii="Times New Roman" w:eastAsia="Times New Roman" w:hAnsi="Times New Roman" w:cs="Times New Roman"/>
          <w:sz w:val="20"/>
          <w:szCs w:val="20"/>
        </w:rPr>
        <w:br/>
        <w:t>    B. Pudendal </w:t>
      </w:r>
      <w:r w:rsidRPr="00AF1C32">
        <w:rPr>
          <w:rFonts w:ascii="Times New Roman" w:eastAsia="Times New Roman" w:hAnsi="Times New Roman" w:cs="Times New Roman"/>
          <w:sz w:val="20"/>
          <w:szCs w:val="20"/>
        </w:rPr>
        <w:br/>
        <w:t>    C. Hypogastric </w:t>
      </w:r>
      <w:r w:rsidRPr="00AF1C32">
        <w:rPr>
          <w:rFonts w:ascii="Times New Roman" w:eastAsia="Times New Roman" w:hAnsi="Times New Roman" w:cs="Times New Roman"/>
          <w:sz w:val="20"/>
          <w:szCs w:val="20"/>
        </w:rPr>
        <w:br/>
        <w:t>    D. Pelvic Splanchnic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7. In the adult, the chief arterial supply to the head of the femur is from the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Superficial circumflex iliac artery </w:t>
      </w:r>
      <w:r w:rsidRPr="00AF1C32">
        <w:rPr>
          <w:rFonts w:ascii="Times New Roman" w:eastAsia="Times New Roman" w:hAnsi="Times New Roman" w:cs="Times New Roman"/>
          <w:sz w:val="20"/>
          <w:szCs w:val="20"/>
        </w:rPr>
        <w:br/>
        <w:t>    B. Inferior gluteal artery </w:t>
      </w:r>
      <w:r w:rsidRPr="00AF1C32">
        <w:rPr>
          <w:rFonts w:ascii="Times New Roman" w:eastAsia="Times New Roman" w:hAnsi="Times New Roman" w:cs="Times New Roman"/>
          <w:sz w:val="20"/>
          <w:szCs w:val="20"/>
        </w:rPr>
        <w:br/>
        <w:t>    C. Obturator artery </w:t>
      </w:r>
      <w:r w:rsidRPr="00AF1C32">
        <w:rPr>
          <w:rFonts w:ascii="Times New Roman" w:eastAsia="Times New Roman" w:hAnsi="Times New Roman" w:cs="Times New Roman"/>
          <w:sz w:val="20"/>
          <w:szCs w:val="20"/>
        </w:rPr>
        <w:br/>
        <w:t>    D. Branehes from the medial and lateral circumflex arteries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8. Clavicular part of deltoid is associated with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Lateral rotation </w:t>
      </w:r>
      <w:r w:rsidRPr="00AF1C32">
        <w:rPr>
          <w:rFonts w:ascii="Times New Roman" w:eastAsia="Times New Roman" w:hAnsi="Times New Roman" w:cs="Times New Roman"/>
          <w:sz w:val="20"/>
          <w:szCs w:val="20"/>
        </w:rPr>
        <w:br/>
        <w:t>    B. Medial </w:t>
      </w:r>
      <w:r w:rsidRPr="00AF1C32">
        <w:rPr>
          <w:rFonts w:ascii="Times New Roman" w:eastAsia="Times New Roman" w:hAnsi="Times New Roman" w:cs="Times New Roman"/>
          <w:sz w:val="20"/>
          <w:szCs w:val="20"/>
        </w:rPr>
        <w:br/>
        <w:t>    C. Abduction </w:t>
      </w:r>
      <w:r w:rsidRPr="00AF1C32">
        <w:rPr>
          <w:rFonts w:ascii="Times New Roman" w:eastAsia="Times New Roman" w:hAnsi="Times New Roman" w:cs="Times New Roman"/>
          <w:sz w:val="20"/>
          <w:szCs w:val="20"/>
        </w:rPr>
        <w:br/>
        <w:t>    D. Adduction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9. Contraction of the tensor tympani and the stapedius prevents damage to the eardrum and inner ear. These muscles are controlled by which of the following nerves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Tympanic and chorda tympani nerve </w:t>
      </w:r>
      <w:r w:rsidRPr="00AF1C32">
        <w:rPr>
          <w:rFonts w:ascii="Times New Roman" w:eastAsia="Times New Roman" w:hAnsi="Times New Roman" w:cs="Times New Roman"/>
          <w:sz w:val="20"/>
          <w:szCs w:val="20"/>
        </w:rPr>
        <w:br/>
        <w:t>    B. Trigeminal and accessory nerves </w:t>
      </w:r>
      <w:r w:rsidRPr="00AF1C32">
        <w:rPr>
          <w:rFonts w:ascii="Times New Roman" w:eastAsia="Times New Roman" w:hAnsi="Times New Roman" w:cs="Times New Roman"/>
          <w:sz w:val="20"/>
          <w:szCs w:val="20"/>
        </w:rPr>
        <w:br/>
        <w:t>    C. Trigeminal and facial nerves </w:t>
      </w:r>
      <w:r w:rsidRPr="00AF1C32">
        <w:rPr>
          <w:rFonts w:ascii="Times New Roman" w:eastAsia="Times New Roman" w:hAnsi="Times New Roman" w:cs="Times New Roman"/>
          <w:sz w:val="20"/>
          <w:szCs w:val="20"/>
        </w:rPr>
        <w:br/>
        <w:t>    D. Facial and auditory nerves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10. True regarding common bile duct is all except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lastRenderedPageBreak/>
        <w:t>    A. Usually opens into duodenum separate from the main pancreatic duct </w:t>
      </w:r>
      <w:r w:rsidRPr="00AF1C32">
        <w:rPr>
          <w:rFonts w:ascii="Times New Roman" w:eastAsia="Times New Roman" w:hAnsi="Times New Roman" w:cs="Times New Roman"/>
          <w:sz w:val="20"/>
          <w:szCs w:val="20"/>
        </w:rPr>
        <w:br/>
        <w:t>    B. Lies anterior to I.V.C </w:t>
      </w:r>
      <w:r w:rsidRPr="00AF1C32">
        <w:rPr>
          <w:rFonts w:ascii="Times New Roman" w:eastAsia="Times New Roman" w:hAnsi="Times New Roman" w:cs="Times New Roman"/>
          <w:sz w:val="20"/>
          <w:szCs w:val="20"/>
        </w:rPr>
        <w:br/>
        <w:t>    C. Portal vein lies posterior to it </w:t>
      </w:r>
      <w:r w:rsidRPr="00AF1C32">
        <w:rPr>
          <w:rFonts w:ascii="Times New Roman" w:eastAsia="Times New Roman" w:hAnsi="Times New Roman" w:cs="Times New Roman"/>
          <w:sz w:val="20"/>
          <w:szCs w:val="20"/>
        </w:rPr>
        <w:br/>
        <w:t>    D. Opens 10 cm distal to the pylorus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11. Bochdalek’s hernia is described below. Choose the incorrect statement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Commonest congenital diaphragmatic hernia </w:t>
      </w:r>
      <w:r w:rsidRPr="00AF1C32">
        <w:rPr>
          <w:rFonts w:ascii="Times New Roman" w:eastAsia="Times New Roman" w:hAnsi="Times New Roman" w:cs="Times New Roman"/>
          <w:sz w:val="20"/>
          <w:szCs w:val="20"/>
        </w:rPr>
        <w:br/>
        <w:t>    B. More common on left side </w:t>
      </w:r>
      <w:r w:rsidRPr="00AF1C32">
        <w:rPr>
          <w:rFonts w:ascii="Times New Roman" w:eastAsia="Times New Roman" w:hAnsi="Times New Roman" w:cs="Times New Roman"/>
          <w:sz w:val="20"/>
          <w:szCs w:val="20"/>
        </w:rPr>
        <w:br/>
        <w:t>    C. Is a postero-lateral defect in diaphragm </w:t>
      </w:r>
      <w:r w:rsidRPr="00AF1C32">
        <w:rPr>
          <w:rFonts w:ascii="Times New Roman" w:eastAsia="Times New Roman" w:hAnsi="Times New Roman" w:cs="Times New Roman"/>
          <w:sz w:val="20"/>
          <w:szCs w:val="20"/>
        </w:rPr>
        <w:br/>
        <w:t>    D. Occurs due to a defect in pleuro pericardial membrane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12. The great saphenous vein is connected with short saphenous vein in the leg by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Perforator veins </w:t>
      </w:r>
      <w:r w:rsidRPr="00AF1C32">
        <w:rPr>
          <w:rFonts w:ascii="Times New Roman" w:eastAsia="Times New Roman" w:hAnsi="Times New Roman" w:cs="Times New Roman"/>
          <w:sz w:val="20"/>
          <w:szCs w:val="20"/>
        </w:rPr>
        <w:br/>
        <w:t>    B. Anterior femoral cutaneous veins </w:t>
      </w:r>
      <w:r w:rsidRPr="00AF1C32">
        <w:rPr>
          <w:rFonts w:ascii="Times New Roman" w:eastAsia="Times New Roman" w:hAnsi="Times New Roman" w:cs="Times New Roman"/>
          <w:sz w:val="20"/>
          <w:szCs w:val="20"/>
        </w:rPr>
        <w:br/>
        <w:t>    C. Communicating veins </w:t>
      </w:r>
      <w:r w:rsidRPr="00AF1C32">
        <w:rPr>
          <w:rFonts w:ascii="Times New Roman" w:eastAsia="Times New Roman" w:hAnsi="Times New Roman" w:cs="Times New Roman"/>
          <w:sz w:val="20"/>
          <w:szCs w:val="20"/>
        </w:rPr>
        <w:br/>
        <w:t>    D. All these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13. In pemphigus vulgaris structure of desmosomes is damage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The wrong statement is </w:t>
      </w:r>
      <w:r w:rsidRPr="00AF1C32">
        <w:rPr>
          <w:rFonts w:ascii="Times New Roman" w:eastAsia="Times New Roman" w:hAnsi="Times New Roman" w:cs="Times New Roman"/>
          <w:sz w:val="20"/>
          <w:szCs w:val="20"/>
        </w:rPr>
        <w:br/>
        <w:t>    B. Cadherin disruption lead to severe blistering of skin </w:t>
      </w:r>
      <w:r w:rsidRPr="00AF1C32">
        <w:rPr>
          <w:rFonts w:ascii="Times New Roman" w:eastAsia="Times New Roman" w:hAnsi="Times New Roman" w:cs="Times New Roman"/>
          <w:sz w:val="20"/>
          <w:szCs w:val="20"/>
        </w:rPr>
        <w:br/>
        <w:t>    C. Zona occludens &amp; gap junctions are normal </w:t>
      </w:r>
      <w:r w:rsidRPr="00AF1C32">
        <w:rPr>
          <w:rFonts w:ascii="Times New Roman" w:eastAsia="Times New Roman" w:hAnsi="Times New Roman" w:cs="Times New Roman"/>
          <w:sz w:val="20"/>
          <w:szCs w:val="20"/>
        </w:rPr>
        <w:br/>
        <w:t>    D. Autoantibodies disrupt macula adherens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14. Which of the following groups of nerves is intimately related to a portion of the humerus and can most likely be affected by fractures of the humerus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Axillary, musculocutaneous, radial </w:t>
      </w:r>
      <w:r w:rsidRPr="00AF1C32">
        <w:rPr>
          <w:rFonts w:ascii="Times New Roman" w:eastAsia="Times New Roman" w:hAnsi="Times New Roman" w:cs="Times New Roman"/>
          <w:sz w:val="20"/>
          <w:szCs w:val="20"/>
        </w:rPr>
        <w:br/>
        <w:t>    B. Axillary, radial, ulnar </w:t>
      </w:r>
      <w:r w:rsidRPr="00AF1C32">
        <w:rPr>
          <w:rFonts w:ascii="Times New Roman" w:eastAsia="Times New Roman" w:hAnsi="Times New Roman" w:cs="Times New Roman"/>
          <w:sz w:val="20"/>
          <w:szCs w:val="20"/>
        </w:rPr>
        <w:br/>
        <w:t>    C. Axillary, median, musculocutaneous </w:t>
      </w:r>
      <w:r w:rsidRPr="00AF1C32">
        <w:rPr>
          <w:rFonts w:ascii="Times New Roman" w:eastAsia="Times New Roman" w:hAnsi="Times New Roman" w:cs="Times New Roman"/>
          <w:sz w:val="20"/>
          <w:szCs w:val="20"/>
        </w:rPr>
        <w:br/>
        <w:t>    D. Axillary, median, ulnar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15. The type of joint between the xiphoid process and the body of sternum is a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Symphysis </w:t>
      </w:r>
      <w:r w:rsidRPr="00AF1C32">
        <w:rPr>
          <w:rFonts w:ascii="Times New Roman" w:eastAsia="Times New Roman" w:hAnsi="Times New Roman" w:cs="Times New Roman"/>
          <w:sz w:val="20"/>
          <w:szCs w:val="20"/>
        </w:rPr>
        <w:br/>
        <w:t>    B. Synostosis </w:t>
      </w:r>
      <w:r w:rsidRPr="00AF1C32">
        <w:rPr>
          <w:rFonts w:ascii="Times New Roman" w:eastAsia="Times New Roman" w:hAnsi="Times New Roman" w:cs="Times New Roman"/>
          <w:sz w:val="20"/>
          <w:szCs w:val="20"/>
        </w:rPr>
        <w:br/>
        <w:t>    C. Synchondrosis </w:t>
      </w:r>
      <w:r w:rsidRPr="00AF1C32">
        <w:rPr>
          <w:rFonts w:ascii="Times New Roman" w:eastAsia="Times New Roman" w:hAnsi="Times New Roman" w:cs="Times New Roman"/>
          <w:sz w:val="20"/>
          <w:szCs w:val="20"/>
        </w:rPr>
        <w:br/>
        <w:t>    D. Syndesmosis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16. Joint between epiphysis and diaphysis of a long bone is a type of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Plane synovial joint </w:t>
      </w:r>
      <w:r w:rsidRPr="00AF1C32">
        <w:rPr>
          <w:rFonts w:ascii="Times New Roman" w:eastAsia="Times New Roman" w:hAnsi="Times New Roman" w:cs="Times New Roman"/>
          <w:sz w:val="20"/>
          <w:szCs w:val="20"/>
        </w:rPr>
        <w:br/>
        <w:t>    B. Fibrous joint </w:t>
      </w:r>
      <w:r w:rsidRPr="00AF1C32">
        <w:rPr>
          <w:rFonts w:ascii="Times New Roman" w:eastAsia="Times New Roman" w:hAnsi="Times New Roman" w:cs="Times New Roman"/>
          <w:sz w:val="20"/>
          <w:szCs w:val="20"/>
        </w:rPr>
        <w:br/>
        <w:t>    C. Symphysis </w:t>
      </w:r>
      <w:r w:rsidRPr="00AF1C32">
        <w:rPr>
          <w:rFonts w:ascii="Times New Roman" w:eastAsia="Times New Roman" w:hAnsi="Times New Roman" w:cs="Times New Roman"/>
          <w:sz w:val="20"/>
          <w:szCs w:val="20"/>
        </w:rPr>
        <w:br/>
        <w:t>    D. Synchondrosis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17. Choose the correct statement about abducent nerve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Is the most slender cranial nerve </w:t>
      </w:r>
      <w:r w:rsidRPr="00AF1C32">
        <w:rPr>
          <w:rFonts w:ascii="Times New Roman" w:eastAsia="Times New Roman" w:hAnsi="Times New Roman" w:cs="Times New Roman"/>
          <w:sz w:val="20"/>
          <w:szCs w:val="20"/>
        </w:rPr>
        <w:br/>
        <w:t>    B. Contains parasympathetic nerve fibres </w:t>
      </w:r>
      <w:r w:rsidRPr="00AF1C32">
        <w:rPr>
          <w:rFonts w:ascii="Times New Roman" w:eastAsia="Times New Roman" w:hAnsi="Times New Roman" w:cs="Times New Roman"/>
          <w:sz w:val="20"/>
          <w:szCs w:val="20"/>
        </w:rPr>
        <w:br/>
        <w:t>    C. Lies medial to the intemat carotid artery in the cavemous sinus </w:t>
      </w:r>
      <w:r w:rsidRPr="00AF1C32">
        <w:rPr>
          <w:rFonts w:ascii="Times New Roman" w:eastAsia="Times New Roman" w:hAnsi="Times New Roman" w:cs="Times New Roman"/>
          <w:sz w:val="20"/>
          <w:szCs w:val="20"/>
        </w:rPr>
        <w:br/>
        <w:t>    D. Enters the orbit with the tendinous ring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18. True about lumbricals is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1st and 2nd supplied by radial nerve </w:t>
      </w:r>
      <w:r w:rsidRPr="00AF1C32">
        <w:rPr>
          <w:rFonts w:ascii="Times New Roman" w:eastAsia="Times New Roman" w:hAnsi="Times New Roman" w:cs="Times New Roman"/>
          <w:sz w:val="20"/>
          <w:szCs w:val="20"/>
        </w:rPr>
        <w:br/>
        <w:t>    B. Flex IP joints and extends MCP joint </w:t>
      </w:r>
      <w:r w:rsidRPr="00AF1C32">
        <w:rPr>
          <w:rFonts w:ascii="Times New Roman" w:eastAsia="Times New Roman" w:hAnsi="Times New Roman" w:cs="Times New Roman"/>
          <w:sz w:val="20"/>
          <w:szCs w:val="20"/>
        </w:rPr>
        <w:br/>
        <w:t>    C. Origin from tendons of flexor digitorum profundus </w:t>
      </w:r>
      <w:r w:rsidRPr="00AF1C32">
        <w:rPr>
          <w:rFonts w:ascii="Times New Roman" w:eastAsia="Times New Roman" w:hAnsi="Times New Roman" w:cs="Times New Roman"/>
          <w:sz w:val="20"/>
          <w:szCs w:val="20"/>
        </w:rPr>
        <w:br/>
        <w:t>    D. 3 and 4 supplied by superficial branch of ulnar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19. The tendons of the following muscles form the rotator cuff except :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Teres major </w:t>
      </w:r>
      <w:r w:rsidRPr="00AF1C32">
        <w:rPr>
          <w:rFonts w:ascii="Times New Roman" w:eastAsia="Times New Roman" w:hAnsi="Times New Roman" w:cs="Times New Roman"/>
          <w:sz w:val="20"/>
          <w:szCs w:val="20"/>
        </w:rPr>
        <w:br/>
        <w:t>    B. Supraspinatus </w:t>
      </w:r>
      <w:r w:rsidRPr="00AF1C32">
        <w:rPr>
          <w:rFonts w:ascii="Times New Roman" w:eastAsia="Times New Roman" w:hAnsi="Times New Roman" w:cs="Times New Roman"/>
          <w:sz w:val="20"/>
          <w:szCs w:val="20"/>
        </w:rPr>
        <w:br/>
        <w:t>    C. Subscapularis </w:t>
      </w:r>
      <w:r w:rsidRPr="00AF1C32">
        <w:rPr>
          <w:rFonts w:ascii="Times New Roman" w:eastAsia="Times New Roman" w:hAnsi="Times New Roman" w:cs="Times New Roman"/>
          <w:sz w:val="20"/>
          <w:szCs w:val="20"/>
        </w:rPr>
        <w:br/>
        <w:t>    D. Infraspinatus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xml:space="preserve">20. Which nerve is most likely to be injured in patients with the fracture of upper end of radius </w:t>
      </w:r>
    </w:p>
    <w:p w:rsidR="00AF1C32" w:rsidRPr="00AF1C32" w:rsidRDefault="00AF1C32" w:rsidP="00AF1C32">
      <w:pPr>
        <w:rPr>
          <w:rFonts w:ascii="Times New Roman" w:eastAsia="Times New Roman" w:hAnsi="Times New Roman" w:cs="Times New Roman"/>
          <w:sz w:val="20"/>
          <w:szCs w:val="20"/>
        </w:rPr>
      </w:pPr>
      <w:r w:rsidRPr="00AF1C32">
        <w:rPr>
          <w:rFonts w:ascii="Times New Roman" w:eastAsia="Times New Roman" w:hAnsi="Times New Roman" w:cs="Times New Roman"/>
          <w:sz w:val="20"/>
          <w:szCs w:val="20"/>
        </w:rPr>
        <w:t>    A. Median </w:t>
      </w:r>
      <w:r w:rsidRPr="00AF1C32">
        <w:rPr>
          <w:rFonts w:ascii="Times New Roman" w:eastAsia="Times New Roman" w:hAnsi="Times New Roman" w:cs="Times New Roman"/>
          <w:sz w:val="20"/>
          <w:szCs w:val="20"/>
        </w:rPr>
        <w:br/>
        <w:t>    B. Ulnar </w:t>
      </w:r>
      <w:r w:rsidRPr="00AF1C32">
        <w:rPr>
          <w:rFonts w:ascii="Times New Roman" w:eastAsia="Times New Roman" w:hAnsi="Times New Roman" w:cs="Times New Roman"/>
          <w:sz w:val="20"/>
          <w:szCs w:val="20"/>
        </w:rPr>
        <w:br/>
        <w:t>    C. Radial </w:t>
      </w:r>
      <w:r w:rsidRPr="00AF1C32">
        <w:rPr>
          <w:rFonts w:ascii="Times New Roman" w:eastAsia="Times New Roman" w:hAnsi="Times New Roman" w:cs="Times New Roman"/>
          <w:sz w:val="20"/>
          <w:szCs w:val="20"/>
        </w:rPr>
        <w:br/>
        <w:t>    D. Posterior interosseous </w:t>
      </w:r>
    </w:p>
    <w:p w:rsidR="00AF1C32" w:rsidRPr="00AF1C32" w:rsidRDefault="00AF1C32" w:rsidP="00AF1C32">
      <w:pPr>
        <w:spacing w:before="100" w:beforeAutospacing="1" w:after="100" w:afterAutospacing="1"/>
        <w:rPr>
          <w:rFonts w:ascii="Times New Roman" w:eastAsia="Times New Roman" w:hAnsi="Times New Roman" w:cs="Times New Roman"/>
        </w:rPr>
      </w:pPr>
      <w:r w:rsidRPr="00AF1C32">
        <w:rPr>
          <w:rFonts w:ascii="Times New Roman" w:eastAsia="Times New Roman" w:hAnsi="Times New Roman" w:cs="Times New Roman"/>
          <w:sz w:val="20"/>
          <w:szCs w:val="20"/>
        </w:rPr>
        <w:lastRenderedPageBreak/>
        <w:t xml:space="preserve">ANSWERS : 1 C :: 2 C :: 3 A :: 4 B :: 5 C :: 6 B :: 7 D :: 8 B :: 9 C :: 10 A :: 11 D :: 12 C :: 13 C :: 14 B :: 15 A :: 16 B :: 17 D :: 18 C :: 19 A :: 20 D :: </w:t>
      </w:r>
    </w:p>
    <w:p w:rsidR="00AF1C32" w:rsidRPr="000319C1" w:rsidRDefault="00AF1C32" w:rsidP="000319C1">
      <w:pPr>
        <w:rPr>
          <w:szCs w:val="20"/>
        </w:rPr>
      </w:pPr>
    </w:p>
    <w:sectPr w:rsidR="00AF1C32" w:rsidRPr="000319C1" w:rsidSect="00D96B5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59A1" w:rsidRDefault="00A959A1" w:rsidP="00A775D2">
      <w:r>
        <w:separator/>
      </w:r>
    </w:p>
  </w:endnote>
  <w:endnote w:type="continuationSeparator" w:id="1">
    <w:p w:rsidR="00A959A1" w:rsidRDefault="00A959A1" w:rsidP="00A775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F8D" w:rsidRDefault="004A0F8D">
    <w:pPr>
      <w:pStyle w:val="Normal1"/>
      <w:pBdr>
        <w:top w:val="nil"/>
        <w:left w:val="nil"/>
        <w:bottom w:val="nil"/>
        <w:right w:val="nil"/>
        <w:between w:val="nil"/>
      </w:pBdr>
      <w:tabs>
        <w:tab w:val="center" w:pos="4680"/>
        <w:tab w:val="right" w:pos="9360"/>
      </w:tabs>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F8D" w:rsidRDefault="004A0F8D">
    <w:pPr>
      <w:pStyle w:val="Normal1"/>
      <w:pBdr>
        <w:top w:val="nil"/>
        <w:left w:val="nil"/>
        <w:bottom w:val="nil"/>
        <w:right w:val="nil"/>
        <w:between w:val="nil"/>
      </w:pBdr>
      <w:tabs>
        <w:tab w:val="center" w:pos="4680"/>
        <w:tab w:val="right" w:pos="9360"/>
      </w:tabs>
      <w:rPr>
        <w:color w:val="00000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F8D" w:rsidRDefault="004A0F8D">
    <w:pPr>
      <w:pStyle w:val="Normal1"/>
      <w:pBdr>
        <w:top w:val="nil"/>
        <w:left w:val="nil"/>
        <w:bottom w:val="nil"/>
        <w:right w:val="nil"/>
        <w:between w:val="nil"/>
      </w:pBdr>
      <w:tabs>
        <w:tab w:val="center" w:pos="4680"/>
        <w:tab w:val="right" w:pos="9360"/>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59A1" w:rsidRDefault="00A959A1" w:rsidP="00A775D2">
      <w:r>
        <w:separator/>
      </w:r>
    </w:p>
  </w:footnote>
  <w:footnote w:type="continuationSeparator" w:id="1">
    <w:p w:rsidR="00A959A1" w:rsidRDefault="00A959A1" w:rsidP="00A775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F8D" w:rsidRDefault="004A0F8D">
    <w:pPr>
      <w:pStyle w:val="Normal1"/>
      <w:pBdr>
        <w:top w:val="nil"/>
        <w:left w:val="nil"/>
        <w:bottom w:val="nil"/>
        <w:right w:val="nil"/>
        <w:between w:val="nil"/>
      </w:pBdr>
      <w:tabs>
        <w:tab w:val="center" w:pos="4680"/>
        <w:tab w:val="right" w:pos="9360"/>
      </w:tabs>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F8D" w:rsidRDefault="00D10AD8">
    <w:pPr>
      <w:pStyle w:val="Normal1"/>
      <w:pBdr>
        <w:top w:val="nil"/>
        <w:left w:val="nil"/>
        <w:bottom w:val="nil"/>
        <w:right w:val="nil"/>
        <w:between w:val="nil"/>
      </w:pBdr>
      <w:tabs>
        <w:tab w:val="center" w:pos="4680"/>
        <w:tab w:val="right" w:pos="9360"/>
      </w:tabs>
      <w:rPr>
        <w:color w:val="000000"/>
      </w:rPr>
    </w:pPr>
    <w:r>
      <w:rPr>
        <w:color w:val="000000"/>
      </w:rPr>
      <w:fldChar w:fldCharType="begin"/>
    </w:r>
    <w:r w:rsidR="004A0F8D">
      <w:rPr>
        <w:color w:val="000000"/>
      </w:rPr>
      <w:instrText>PAGE</w:instrText>
    </w:r>
    <w:r>
      <w:rPr>
        <w:color w:val="000000"/>
      </w:rPr>
      <w:fldChar w:fldCharType="separate"/>
    </w:r>
    <w:r w:rsidR="00AF1C32">
      <w:rPr>
        <w:noProof/>
        <w:color w:val="000000"/>
      </w:rPr>
      <w:t>92</w:t>
    </w:r>
    <w:r>
      <w:rPr>
        <w:color w:val="000000"/>
      </w:rPr>
      <w:fldChar w:fldCharType="end"/>
    </w:r>
  </w:p>
  <w:p w:rsidR="004A0F8D" w:rsidRDefault="004A0F8D">
    <w:pPr>
      <w:pStyle w:val="Normal1"/>
      <w:pBdr>
        <w:top w:val="nil"/>
        <w:left w:val="nil"/>
        <w:bottom w:val="nil"/>
        <w:right w:val="nil"/>
        <w:between w:val="nil"/>
      </w:pBdr>
      <w:tabs>
        <w:tab w:val="center" w:pos="4680"/>
        <w:tab w:val="right" w:pos="9360"/>
      </w:tabs>
      <w:rPr>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F8D" w:rsidRDefault="004A0F8D">
    <w:pPr>
      <w:pStyle w:val="Normal1"/>
      <w:pBdr>
        <w:top w:val="nil"/>
        <w:left w:val="nil"/>
        <w:bottom w:val="nil"/>
        <w:right w:val="nil"/>
        <w:between w:val="nil"/>
      </w:pBdr>
      <w:tabs>
        <w:tab w:val="center" w:pos="4680"/>
        <w:tab w:val="right" w:pos="9360"/>
      </w:tabs>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8617A"/>
    <w:multiLevelType w:val="hybridMultilevel"/>
    <w:tmpl w:val="BF00FF3C"/>
    <w:lvl w:ilvl="0" w:tplc="88581D26">
      <w:start w:val="1"/>
      <w:numFmt w:val="upperLetter"/>
      <w:lvlText w:val="%1."/>
      <w:lvlJc w:val="left"/>
      <w:pPr>
        <w:ind w:left="3780" w:hanging="360"/>
      </w:pPr>
      <w:rPr>
        <w:rFonts w:hint="default"/>
      </w:r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1">
    <w:nsid w:val="110408CB"/>
    <w:multiLevelType w:val="multilevel"/>
    <w:tmpl w:val="F2DC73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17D90FB2"/>
    <w:multiLevelType w:val="multilevel"/>
    <w:tmpl w:val="CB18EA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9325510"/>
    <w:multiLevelType w:val="multilevel"/>
    <w:tmpl w:val="F7F04B0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9C43C6D"/>
    <w:multiLevelType w:val="multilevel"/>
    <w:tmpl w:val="CAF821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24493FEE"/>
    <w:multiLevelType w:val="multilevel"/>
    <w:tmpl w:val="7B167F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32313567"/>
    <w:multiLevelType w:val="multilevel"/>
    <w:tmpl w:val="CFF47C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34322AAB"/>
    <w:multiLevelType w:val="multilevel"/>
    <w:tmpl w:val="2F3443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39B0445F"/>
    <w:multiLevelType w:val="multilevel"/>
    <w:tmpl w:val="89060C04"/>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rFonts w:ascii="Calibri" w:eastAsia="Calibri" w:hAnsi="Calibri" w:cs="Calibri"/>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EDD5520"/>
    <w:multiLevelType w:val="hybridMultilevel"/>
    <w:tmpl w:val="D5FCA9A2"/>
    <w:lvl w:ilvl="0" w:tplc="88FE15E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0267BD"/>
    <w:multiLevelType w:val="hybridMultilevel"/>
    <w:tmpl w:val="7848DF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1C73CC"/>
    <w:multiLevelType w:val="hybridMultilevel"/>
    <w:tmpl w:val="E56C09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47F642C"/>
    <w:multiLevelType w:val="hybridMultilevel"/>
    <w:tmpl w:val="937EC6EC"/>
    <w:lvl w:ilvl="0" w:tplc="8AB6E8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CE7CDB"/>
    <w:multiLevelType w:val="hybridMultilevel"/>
    <w:tmpl w:val="CC56AD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5EA2070"/>
    <w:multiLevelType w:val="multilevel"/>
    <w:tmpl w:val="611A9DDA"/>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6B7C4A5B"/>
    <w:multiLevelType w:val="multilevel"/>
    <w:tmpl w:val="9AAC69A4"/>
    <w:lvl w:ilvl="0">
      <w:start w:val="1"/>
      <w:numFmt w:val="decimal"/>
      <w:lvlText w:val="%1."/>
      <w:lvlJc w:val="left"/>
      <w:pPr>
        <w:ind w:left="1260" w:hanging="360"/>
      </w:pPr>
      <w:rPr>
        <w:u w:val="none"/>
      </w:rPr>
    </w:lvl>
    <w:lvl w:ilvl="1">
      <w:start w:val="1"/>
      <w:numFmt w:val="lowerLetter"/>
      <w:lvlText w:val="%2."/>
      <w:lvlJc w:val="left"/>
      <w:pPr>
        <w:ind w:left="1980" w:hanging="360"/>
      </w:pPr>
      <w:rPr>
        <w:u w:val="none"/>
      </w:rPr>
    </w:lvl>
    <w:lvl w:ilvl="2">
      <w:start w:val="1"/>
      <w:numFmt w:val="lowerRoman"/>
      <w:lvlText w:val="%3."/>
      <w:lvlJc w:val="right"/>
      <w:pPr>
        <w:ind w:left="2700" w:hanging="360"/>
      </w:pPr>
      <w:rPr>
        <w:u w:val="none"/>
      </w:rPr>
    </w:lvl>
    <w:lvl w:ilvl="3">
      <w:start w:val="1"/>
      <w:numFmt w:val="decimal"/>
      <w:lvlText w:val="%4."/>
      <w:lvlJc w:val="left"/>
      <w:pPr>
        <w:ind w:left="3420" w:hanging="360"/>
      </w:pPr>
      <w:rPr>
        <w:u w:val="none"/>
      </w:rPr>
    </w:lvl>
    <w:lvl w:ilvl="4">
      <w:start w:val="1"/>
      <w:numFmt w:val="lowerLetter"/>
      <w:lvlText w:val="%5."/>
      <w:lvlJc w:val="left"/>
      <w:pPr>
        <w:ind w:left="4140" w:hanging="360"/>
      </w:pPr>
      <w:rPr>
        <w:u w:val="none"/>
      </w:rPr>
    </w:lvl>
    <w:lvl w:ilvl="5">
      <w:start w:val="1"/>
      <w:numFmt w:val="lowerRoman"/>
      <w:lvlText w:val="%6."/>
      <w:lvlJc w:val="right"/>
      <w:pPr>
        <w:ind w:left="4860" w:hanging="360"/>
      </w:pPr>
      <w:rPr>
        <w:u w:val="none"/>
      </w:rPr>
    </w:lvl>
    <w:lvl w:ilvl="6">
      <w:start w:val="1"/>
      <w:numFmt w:val="decimal"/>
      <w:lvlText w:val="%7."/>
      <w:lvlJc w:val="left"/>
      <w:pPr>
        <w:ind w:left="5580" w:hanging="360"/>
      </w:pPr>
      <w:rPr>
        <w:u w:val="none"/>
      </w:rPr>
    </w:lvl>
    <w:lvl w:ilvl="7">
      <w:start w:val="1"/>
      <w:numFmt w:val="lowerLetter"/>
      <w:lvlText w:val="%8."/>
      <w:lvlJc w:val="left"/>
      <w:pPr>
        <w:ind w:left="6300" w:hanging="360"/>
      </w:pPr>
      <w:rPr>
        <w:u w:val="none"/>
      </w:rPr>
    </w:lvl>
    <w:lvl w:ilvl="8">
      <w:start w:val="1"/>
      <w:numFmt w:val="lowerRoman"/>
      <w:lvlText w:val="%9."/>
      <w:lvlJc w:val="right"/>
      <w:pPr>
        <w:ind w:left="7020" w:hanging="360"/>
      </w:pPr>
      <w:rPr>
        <w:u w:val="none"/>
      </w:rPr>
    </w:lvl>
  </w:abstractNum>
  <w:abstractNum w:abstractNumId="16">
    <w:nsid w:val="704E28AD"/>
    <w:multiLevelType w:val="multilevel"/>
    <w:tmpl w:val="5B10CE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70EE3A89"/>
    <w:multiLevelType w:val="multilevel"/>
    <w:tmpl w:val="D4C4DBB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8">
    <w:nsid w:val="74D56C4C"/>
    <w:multiLevelType w:val="hybridMultilevel"/>
    <w:tmpl w:val="6BE22A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F083C50"/>
    <w:multiLevelType w:val="hybridMultilevel"/>
    <w:tmpl w:val="FBD01E2E"/>
    <w:lvl w:ilvl="0" w:tplc="2F3452C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7FCE5BF2"/>
    <w:multiLevelType w:val="multilevel"/>
    <w:tmpl w:val="52A8892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5"/>
  </w:num>
  <w:num w:numId="2">
    <w:abstractNumId w:val="7"/>
  </w:num>
  <w:num w:numId="3">
    <w:abstractNumId w:val="16"/>
  </w:num>
  <w:num w:numId="4">
    <w:abstractNumId w:val="1"/>
  </w:num>
  <w:num w:numId="5">
    <w:abstractNumId w:val="2"/>
  </w:num>
  <w:num w:numId="6">
    <w:abstractNumId w:val="5"/>
  </w:num>
  <w:num w:numId="7">
    <w:abstractNumId w:val="14"/>
  </w:num>
  <w:num w:numId="8">
    <w:abstractNumId w:val="8"/>
  </w:num>
  <w:num w:numId="9">
    <w:abstractNumId w:val="6"/>
  </w:num>
  <w:num w:numId="10">
    <w:abstractNumId w:val="20"/>
  </w:num>
  <w:num w:numId="11">
    <w:abstractNumId w:val="4"/>
  </w:num>
  <w:num w:numId="12">
    <w:abstractNumId w:val="17"/>
  </w:num>
  <w:num w:numId="13">
    <w:abstractNumId w:val="3"/>
  </w:num>
  <w:num w:numId="14">
    <w:abstractNumId w:val="18"/>
  </w:num>
  <w:num w:numId="15">
    <w:abstractNumId w:val="12"/>
  </w:num>
  <w:num w:numId="16">
    <w:abstractNumId w:val="19"/>
  </w:num>
  <w:num w:numId="17">
    <w:abstractNumId w:val="0"/>
  </w:num>
  <w:num w:numId="18">
    <w:abstractNumId w:val="13"/>
  </w:num>
  <w:num w:numId="19">
    <w:abstractNumId w:val="11"/>
  </w:num>
  <w:num w:numId="20">
    <w:abstractNumId w:val="10"/>
  </w:num>
  <w:num w:numId="21">
    <w:abstractNumId w:val="9"/>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6"/>
  <w:displayBackgroundShape/>
  <w:hideSpellingErrors/>
  <w:defaultTabStop w:val="720"/>
  <w:characterSpacingControl w:val="doNotCompress"/>
  <w:footnotePr>
    <w:footnote w:id="0"/>
    <w:footnote w:id="1"/>
  </w:footnotePr>
  <w:endnotePr>
    <w:endnote w:id="0"/>
    <w:endnote w:id="1"/>
  </w:endnotePr>
  <w:compat/>
  <w:rsids>
    <w:rsidRoot w:val="00A775D2"/>
    <w:rsid w:val="000046D2"/>
    <w:rsid w:val="00004977"/>
    <w:rsid w:val="00014E78"/>
    <w:rsid w:val="00021479"/>
    <w:rsid w:val="00024E01"/>
    <w:rsid w:val="000263A4"/>
    <w:rsid w:val="000319C1"/>
    <w:rsid w:val="00031F39"/>
    <w:rsid w:val="00033D93"/>
    <w:rsid w:val="0003560F"/>
    <w:rsid w:val="0003786F"/>
    <w:rsid w:val="00040799"/>
    <w:rsid w:val="00040B62"/>
    <w:rsid w:val="00041399"/>
    <w:rsid w:val="00041F62"/>
    <w:rsid w:val="000440BF"/>
    <w:rsid w:val="00045CB3"/>
    <w:rsid w:val="00046CD0"/>
    <w:rsid w:val="00047656"/>
    <w:rsid w:val="00051D13"/>
    <w:rsid w:val="000530ED"/>
    <w:rsid w:val="000535E8"/>
    <w:rsid w:val="000568BF"/>
    <w:rsid w:val="00081F68"/>
    <w:rsid w:val="00084BA5"/>
    <w:rsid w:val="0009777C"/>
    <w:rsid w:val="000A0FFE"/>
    <w:rsid w:val="000A654D"/>
    <w:rsid w:val="000C174A"/>
    <w:rsid w:val="000C52DD"/>
    <w:rsid w:val="000D0289"/>
    <w:rsid w:val="000D08AA"/>
    <w:rsid w:val="000D3898"/>
    <w:rsid w:val="000D523C"/>
    <w:rsid w:val="000E3B51"/>
    <w:rsid w:val="000E5CC9"/>
    <w:rsid w:val="000F5F31"/>
    <w:rsid w:val="001004F3"/>
    <w:rsid w:val="0010617F"/>
    <w:rsid w:val="00113846"/>
    <w:rsid w:val="00114F58"/>
    <w:rsid w:val="0011516F"/>
    <w:rsid w:val="001170D1"/>
    <w:rsid w:val="00122E80"/>
    <w:rsid w:val="00136529"/>
    <w:rsid w:val="00142360"/>
    <w:rsid w:val="00143647"/>
    <w:rsid w:val="0014499D"/>
    <w:rsid w:val="0014669C"/>
    <w:rsid w:val="00163845"/>
    <w:rsid w:val="0016395E"/>
    <w:rsid w:val="0016444C"/>
    <w:rsid w:val="001659A0"/>
    <w:rsid w:val="00173C55"/>
    <w:rsid w:val="001802B7"/>
    <w:rsid w:val="0018246A"/>
    <w:rsid w:val="0018736D"/>
    <w:rsid w:val="001956F6"/>
    <w:rsid w:val="00196D75"/>
    <w:rsid w:val="001A0FD8"/>
    <w:rsid w:val="001A1C25"/>
    <w:rsid w:val="001A48BB"/>
    <w:rsid w:val="001A4A72"/>
    <w:rsid w:val="001A58F7"/>
    <w:rsid w:val="001B2E9A"/>
    <w:rsid w:val="001B3EBC"/>
    <w:rsid w:val="001C2517"/>
    <w:rsid w:val="001C3B81"/>
    <w:rsid w:val="001C530D"/>
    <w:rsid w:val="001D5792"/>
    <w:rsid w:val="001D6F99"/>
    <w:rsid w:val="001E1283"/>
    <w:rsid w:val="001E75F3"/>
    <w:rsid w:val="001F4F78"/>
    <w:rsid w:val="00202981"/>
    <w:rsid w:val="00223876"/>
    <w:rsid w:val="00226583"/>
    <w:rsid w:val="00230819"/>
    <w:rsid w:val="00232E3C"/>
    <w:rsid w:val="0023411C"/>
    <w:rsid w:val="00237EEB"/>
    <w:rsid w:val="002408C8"/>
    <w:rsid w:val="00243C20"/>
    <w:rsid w:val="0024451D"/>
    <w:rsid w:val="002521A2"/>
    <w:rsid w:val="00253EB7"/>
    <w:rsid w:val="00253EDE"/>
    <w:rsid w:val="00253EE1"/>
    <w:rsid w:val="0025432D"/>
    <w:rsid w:val="00257554"/>
    <w:rsid w:val="0026239B"/>
    <w:rsid w:val="00265BB2"/>
    <w:rsid w:val="00265BF4"/>
    <w:rsid w:val="00275E9B"/>
    <w:rsid w:val="00291E33"/>
    <w:rsid w:val="002930E5"/>
    <w:rsid w:val="00295A64"/>
    <w:rsid w:val="00296CA9"/>
    <w:rsid w:val="002A0279"/>
    <w:rsid w:val="002A4A90"/>
    <w:rsid w:val="002B2B5F"/>
    <w:rsid w:val="002B2C2D"/>
    <w:rsid w:val="002C1D97"/>
    <w:rsid w:val="002C38A8"/>
    <w:rsid w:val="002C58A6"/>
    <w:rsid w:val="002D740D"/>
    <w:rsid w:val="002D7A71"/>
    <w:rsid w:val="002E1956"/>
    <w:rsid w:val="002E563B"/>
    <w:rsid w:val="002F1CC7"/>
    <w:rsid w:val="002F3638"/>
    <w:rsid w:val="003118D4"/>
    <w:rsid w:val="0031210B"/>
    <w:rsid w:val="00313A3C"/>
    <w:rsid w:val="00315933"/>
    <w:rsid w:val="0031786B"/>
    <w:rsid w:val="00324796"/>
    <w:rsid w:val="00324C90"/>
    <w:rsid w:val="00325A04"/>
    <w:rsid w:val="003277CB"/>
    <w:rsid w:val="00330022"/>
    <w:rsid w:val="0033427C"/>
    <w:rsid w:val="00341966"/>
    <w:rsid w:val="00347163"/>
    <w:rsid w:val="00352C51"/>
    <w:rsid w:val="003540AE"/>
    <w:rsid w:val="003579E4"/>
    <w:rsid w:val="00360774"/>
    <w:rsid w:val="00364F32"/>
    <w:rsid w:val="0037120C"/>
    <w:rsid w:val="00371F4B"/>
    <w:rsid w:val="0037216C"/>
    <w:rsid w:val="00373E80"/>
    <w:rsid w:val="00374256"/>
    <w:rsid w:val="00380CC8"/>
    <w:rsid w:val="00385232"/>
    <w:rsid w:val="00390244"/>
    <w:rsid w:val="00394802"/>
    <w:rsid w:val="00395754"/>
    <w:rsid w:val="003A1AEE"/>
    <w:rsid w:val="003A2DCE"/>
    <w:rsid w:val="003A4ED3"/>
    <w:rsid w:val="003A505D"/>
    <w:rsid w:val="003A59F4"/>
    <w:rsid w:val="003A67B7"/>
    <w:rsid w:val="003B61D9"/>
    <w:rsid w:val="003C5291"/>
    <w:rsid w:val="003D0741"/>
    <w:rsid w:val="003D3431"/>
    <w:rsid w:val="003D3DB0"/>
    <w:rsid w:val="003D5A88"/>
    <w:rsid w:val="003D6131"/>
    <w:rsid w:val="003E4316"/>
    <w:rsid w:val="003E44FB"/>
    <w:rsid w:val="003F0F19"/>
    <w:rsid w:val="003F73DD"/>
    <w:rsid w:val="0040004B"/>
    <w:rsid w:val="00403C3F"/>
    <w:rsid w:val="004061DF"/>
    <w:rsid w:val="00406F88"/>
    <w:rsid w:val="004204C0"/>
    <w:rsid w:val="00420590"/>
    <w:rsid w:val="00424070"/>
    <w:rsid w:val="00424B4A"/>
    <w:rsid w:val="004458A9"/>
    <w:rsid w:val="00457816"/>
    <w:rsid w:val="00464E4B"/>
    <w:rsid w:val="004661B8"/>
    <w:rsid w:val="004668FE"/>
    <w:rsid w:val="00480308"/>
    <w:rsid w:val="00485B69"/>
    <w:rsid w:val="0048641C"/>
    <w:rsid w:val="004879B2"/>
    <w:rsid w:val="00490718"/>
    <w:rsid w:val="00494309"/>
    <w:rsid w:val="004951E7"/>
    <w:rsid w:val="00495634"/>
    <w:rsid w:val="004A0F8D"/>
    <w:rsid w:val="004A41C5"/>
    <w:rsid w:val="004A5426"/>
    <w:rsid w:val="004B127E"/>
    <w:rsid w:val="004B2BDF"/>
    <w:rsid w:val="004B34DC"/>
    <w:rsid w:val="004B5301"/>
    <w:rsid w:val="004C09CC"/>
    <w:rsid w:val="004C0F66"/>
    <w:rsid w:val="004C107E"/>
    <w:rsid w:val="004C1F1E"/>
    <w:rsid w:val="004D1BF0"/>
    <w:rsid w:val="004E48B7"/>
    <w:rsid w:val="004E52A4"/>
    <w:rsid w:val="004F4F0B"/>
    <w:rsid w:val="00500F3E"/>
    <w:rsid w:val="00501AB2"/>
    <w:rsid w:val="005037C1"/>
    <w:rsid w:val="00516CDF"/>
    <w:rsid w:val="00517456"/>
    <w:rsid w:val="00517D57"/>
    <w:rsid w:val="00517E90"/>
    <w:rsid w:val="00520DE2"/>
    <w:rsid w:val="005252C4"/>
    <w:rsid w:val="00530A6F"/>
    <w:rsid w:val="00536ECE"/>
    <w:rsid w:val="005430F1"/>
    <w:rsid w:val="00543132"/>
    <w:rsid w:val="005504B2"/>
    <w:rsid w:val="005544E3"/>
    <w:rsid w:val="00560F5C"/>
    <w:rsid w:val="00561819"/>
    <w:rsid w:val="005717F9"/>
    <w:rsid w:val="00576174"/>
    <w:rsid w:val="0059143E"/>
    <w:rsid w:val="00593362"/>
    <w:rsid w:val="00596215"/>
    <w:rsid w:val="005A0C8D"/>
    <w:rsid w:val="005A153E"/>
    <w:rsid w:val="005C635A"/>
    <w:rsid w:val="005C7907"/>
    <w:rsid w:val="005D0902"/>
    <w:rsid w:val="005D0A30"/>
    <w:rsid w:val="005D7199"/>
    <w:rsid w:val="005E27C5"/>
    <w:rsid w:val="005E32B4"/>
    <w:rsid w:val="005E5392"/>
    <w:rsid w:val="005F18A3"/>
    <w:rsid w:val="006005FB"/>
    <w:rsid w:val="00603222"/>
    <w:rsid w:val="00604577"/>
    <w:rsid w:val="00615032"/>
    <w:rsid w:val="00623874"/>
    <w:rsid w:val="00624BA6"/>
    <w:rsid w:val="00624FFA"/>
    <w:rsid w:val="00625595"/>
    <w:rsid w:val="00625E6B"/>
    <w:rsid w:val="00630B7B"/>
    <w:rsid w:val="0063780D"/>
    <w:rsid w:val="0064058D"/>
    <w:rsid w:val="006414BC"/>
    <w:rsid w:val="0064178A"/>
    <w:rsid w:val="00661B5A"/>
    <w:rsid w:val="0066666B"/>
    <w:rsid w:val="00671EF2"/>
    <w:rsid w:val="00674D71"/>
    <w:rsid w:val="00674DE6"/>
    <w:rsid w:val="006A0ECA"/>
    <w:rsid w:val="006A70A7"/>
    <w:rsid w:val="006B3D90"/>
    <w:rsid w:val="006B5F2B"/>
    <w:rsid w:val="006B68B5"/>
    <w:rsid w:val="006B77AB"/>
    <w:rsid w:val="006C090A"/>
    <w:rsid w:val="006C635C"/>
    <w:rsid w:val="006E1FB6"/>
    <w:rsid w:val="006E2AD5"/>
    <w:rsid w:val="006F0659"/>
    <w:rsid w:val="0070162F"/>
    <w:rsid w:val="00710C6F"/>
    <w:rsid w:val="00713A5C"/>
    <w:rsid w:val="00713C8C"/>
    <w:rsid w:val="007157D1"/>
    <w:rsid w:val="007222F6"/>
    <w:rsid w:val="007263C4"/>
    <w:rsid w:val="00727DF5"/>
    <w:rsid w:val="00740043"/>
    <w:rsid w:val="00744BCB"/>
    <w:rsid w:val="00747498"/>
    <w:rsid w:val="00753F9C"/>
    <w:rsid w:val="00757457"/>
    <w:rsid w:val="007628CC"/>
    <w:rsid w:val="00767B0F"/>
    <w:rsid w:val="00770ADC"/>
    <w:rsid w:val="0077309F"/>
    <w:rsid w:val="00773294"/>
    <w:rsid w:val="007763DB"/>
    <w:rsid w:val="00776DAE"/>
    <w:rsid w:val="007841D1"/>
    <w:rsid w:val="0078599E"/>
    <w:rsid w:val="00785FE1"/>
    <w:rsid w:val="00786C44"/>
    <w:rsid w:val="007920B8"/>
    <w:rsid w:val="00796FA2"/>
    <w:rsid w:val="007A519E"/>
    <w:rsid w:val="007B0250"/>
    <w:rsid w:val="007B0C44"/>
    <w:rsid w:val="007B1B0F"/>
    <w:rsid w:val="007B2C41"/>
    <w:rsid w:val="007B603C"/>
    <w:rsid w:val="007B6BCD"/>
    <w:rsid w:val="007B7BEF"/>
    <w:rsid w:val="007C51C6"/>
    <w:rsid w:val="007D39A6"/>
    <w:rsid w:val="007D6C8F"/>
    <w:rsid w:val="007E09F7"/>
    <w:rsid w:val="007E16BD"/>
    <w:rsid w:val="007E485E"/>
    <w:rsid w:val="007F4AB3"/>
    <w:rsid w:val="008018D7"/>
    <w:rsid w:val="008044B8"/>
    <w:rsid w:val="008179D1"/>
    <w:rsid w:val="008215B1"/>
    <w:rsid w:val="008237A2"/>
    <w:rsid w:val="0084362B"/>
    <w:rsid w:val="008436CD"/>
    <w:rsid w:val="00845988"/>
    <w:rsid w:val="00846390"/>
    <w:rsid w:val="00846FE6"/>
    <w:rsid w:val="00851942"/>
    <w:rsid w:val="0086056E"/>
    <w:rsid w:val="00867D1A"/>
    <w:rsid w:val="0087040C"/>
    <w:rsid w:val="00880A32"/>
    <w:rsid w:val="0088512D"/>
    <w:rsid w:val="00885158"/>
    <w:rsid w:val="00887619"/>
    <w:rsid w:val="008A0610"/>
    <w:rsid w:val="008A14B5"/>
    <w:rsid w:val="008A78D4"/>
    <w:rsid w:val="008B102B"/>
    <w:rsid w:val="008B1059"/>
    <w:rsid w:val="008B69BF"/>
    <w:rsid w:val="008B7839"/>
    <w:rsid w:val="008C2547"/>
    <w:rsid w:val="008D0309"/>
    <w:rsid w:val="008D5886"/>
    <w:rsid w:val="008D66BB"/>
    <w:rsid w:val="008D7DEA"/>
    <w:rsid w:val="008E2F98"/>
    <w:rsid w:val="008E4597"/>
    <w:rsid w:val="008F094B"/>
    <w:rsid w:val="008F4D3C"/>
    <w:rsid w:val="008F508E"/>
    <w:rsid w:val="008F6214"/>
    <w:rsid w:val="00901E3B"/>
    <w:rsid w:val="00911F20"/>
    <w:rsid w:val="00913093"/>
    <w:rsid w:val="009172AF"/>
    <w:rsid w:val="009205C8"/>
    <w:rsid w:val="009266BC"/>
    <w:rsid w:val="00926A0B"/>
    <w:rsid w:val="00926BF0"/>
    <w:rsid w:val="009336D0"/>
    <w:rsid w:val="0093412A"/>
    <w:rsid w:val="00935C50"/>
    <w:rsid w:val="009556CB"/>
    <w:rsid w:val="009603A7"/>
    <w:rsid w:val="009723D5"/>
    <w:rsid w:val="009760A2"/>
    <w:rsid w:val="00980122"/>
    <w:rsid w:val="0098277E"/>
    <w:rsid w:val="00986FF3"/>
    <w:rsid w:val="0098725F"/>
    <w:rsid w:val="009951AD"/>
    <w:rsid w:val="0099705E"/>
    <w:rsid w:val="009B0724"/>
    <w:rsid w:val="009B0990"/>
    <w:rsid w:val="009B4171"/>
    <w:rsid w:val="009B530C"/>
    <w:rsid w:val="009B621B"/>
    <w:rsid w:val="009B6C44"/>
    <w:rsid w:val="009B6CAB"/>
    <w:rsid w:val="009C4BB0"/>
    <w:rsid w:val="009D0922"/>
    <w:rsid w:val="009D2241"/>
    <w:rsid w:val="009D4E93"/>
    <w:rsid w:val="009E02C0"/>
    <w:rsid w:val="009E0742"/>
    <w:rsid w:val="009E44D3"/>
    <w:rsid w:val="009E4939"/>
    <w:rsid w:val="009F3388"/>
    <w:rsid w:val="00A04CD1"/>
    <w:rsid w:val="00A07FE8"/>
    <w:rsid w:val="00A13002"/>
    <w:rsid w:val="00A17AD3"/>
    <w:rsid w:val="00A202A1"/>
    <w:rsid w:val="00A20E9F"/>
    <w:rsid w:val="00A20FED"/>
    <w:rsid w:val="00A23DE7"/>
    <w:rsid w:val="00A34E2F"/>
    <w:rsid w:val="00A35B48"/>
    <w:rsid w:val="00A40522"/>
    <w:rsid w:val="00A41CDF"/>
    <w:rsid w:val="00A446C3"/>
    <w:rsid w:val="00A456A0"/>
    <w:rsid w:val="00A52CF5"/>
    <w:rsid w:val="00A53832"/>
    <w:rsid w:val="00A538D0"/>
    <w:rsid w:val="00A55E66"/>
    <w:rsid w:val="00A63214"/>
    <w:rsid w:val="00A660C7"/>
    <w:rsid w:val="00A67CD1"/>
    <w:rsid w:val="00A70303"/>
    <w:rsid w:val="00A721DF"/>
    <w:rsid w:val="00A775D2"/>
    <w:rsid w:val="00A77A96"/>
    <w:rsid w:val="00A848BB"/>
    <w:rsid w:val="00A9161F"/>
    <w:rsid w:val="00A931E4"/>
    <w:rsid w:val="00A959A1"/>
    <w:rsid w:val="00AA3DC1"/>
    <w:rsid w:val="00AA65A1"/>
    <w:rsid w:val="00AC2ED2"/>
    <w:rsid w:val="00AD100B"/>
    <w:rsid w:val="00AD1E28"/>
    <w:rsid w:val="00AD4308"/>
    <w:rsid w:val="00AE52E0"/>
    <w:rsid w:val="00AF16B3"/>
    <w:rsid w:val="00AF194E"/>
    <w:rsid w:val="00AF1C32"/>
    <w:rsid w:val="00AF750B"/>
    <w:rsid w:val="00B011B2"/>
    <w:rsid w:val="00B0502F"/>
    <w:rsid w:val="00B11237"/>
    <w:rsid w:val="00B14110"/>
    <w:rsid w:val="00B1659D"/>
    <w:rsid w:val="00B223AF"/>
    <w:rsid w:val="00B22FB8"/>
    <w:rsid w:val="00B36016"/>
    <w:rsid w:val="00B37CFF"/>
    <w:rsid w:val="00B44AA1"/>
    <w:rsid w:val="00B479C4"/>
    <w:rsid w:val="00B7244D"/>
    <w:rsid w:val="00B7618C"/>
    <w:rsid w:val="00B80C17"/>
    <w:rsid w:val="00B831B5"/>
    <w:rsid w:val="00B900D5"/>
    <w:rsid w:val="00B977F0"/>
    <w:rsid w:val="00BA282F"/>
    <w:rsid w:val="00BC39FB"/>
    <w:rsid w:val="00BC7143"/>
    <w:rsid w:val="00BD32E2"/>
    <w:rsid w:val="00BD45D0"/>
    <w:rsid w:val="00BD4ACF"/>
    <w:rsid w:val="00BD6D38"/>
    <w:rsid w:val="00BE3082"/>
    <w:rsid w:val="00BE556B"/>
    <w:rsid w:val="00BE7BC0"/>
    <w:rsid w:val="00C02116"/>
    <w:rsid w:val="00C04163"/>
    <w:rsid w:val="00C118E5"/>
    <w:rsid w:val="00C164B3"/>
    <w:rsid w:val="00C22B40"/>
    <w:rsid w:val="00C24AD1"/>
    <w:rsid w:val="00C251D6"/>
    <w:rsid w:val="00C3218B"/>
    <w:rsid w:val="00C324E9"/>
    <w:rsid w:val="00C333E8"/>
    <w:rsid w:val="00C3378F"/>
    <w:rsid w:val="00C43243"/>
    <w:rsid w:val="00C4382E"/>
    <w:rsid w:val="00C44A74"/>
    <w:rsid w:val="00C45A2D"/>
    <w:rsid w:val="00C50E2F"/>
    <w:rsid w:val="00C51F3D"/>
    <w:rsid w:val="00C535D9"/>
    <w:rsid w:val="00C6408E"/>
    <w:rsid w:val="00C6432D"/>
    <w:rsid w:val="00C75379"/>
    <w:rsid w:val="00C76E53"/>
    <w:rsid w:val="00C77589"/>
    <w:rsid w:val="00C77EB1"/>
    <w:rsid w:val="00C87C72"/>
    <w:rsid w:val="00C87F11"/>
    <w:rsid w:val="00C910DC"/>
    <w:rsid w:val="00CA0659"/>
    <w:rsid w:val="00CA4574"/>
    <w:rsid w:val="00CB04B1"/>
    <w:rsid w:val="00CB377D"/>
    <w:rsid w:val="00CC48A0"/>
    <w:rsid w:val="00CC496D"/>
    <w:rsid w:val="00CC62A7"/>
    <w:rsid w:val="00CD7739"/>
    <w:rsid w:val="00CE389D"/>
    <w:rsid w:val="00CE4B6D"/>
    <w:rsid w:val="00CE6B63"/>
    <w:rsid w:val="00D0004B"/>
    <w:rsid w:val="00D0419C"/>
    <w:rsid w:val="00D06B77"/>
    <w:rsid w:val="00D10AD8"/>
    <w:rsid w:val="00D11D51"/>
    <w:rsid w:val="00D12717"/>
    <w:rsid w:val="00D17440"/>
    <w:rsid w:val="00D20A9B"/>
    <w:rsid w:val="00D231D3"/>
    <w:rsid w:val="00D264B1"/>
    <w:rsid w:val="00D3370C"/>
    <w:rsid w:val="00D44726"/>
    <w:rsid w:val="00D46839"/>
    <w:rsid w:val="00D53EB9"/>
    <w:rsid w:val="00D53FA7"/>
    <w:rsid w:val="00D56627"/>
    <w:rsid w:val="00D567C1"/>
    <w:rsid w:val="00D60285"/>
    <w:rsid w:val="00D634FE"/>
    <w:rsid w:val="00D64908"/>
    <w:rsid w:val="00D65B39"/>
    <w:rsid w:val="00D65B44"/>
    <w:rsid w:val="00D766EF"/>
    <w:rsid w:val="00D81F88"/>
    <w:rsid w:val="00D83C80"/>
    <w:rsid w:val="00D85C14"/>
    <w:rsid w:val="00D94C51"/>
    <w:rsid w:val="00D96B57"/>
    <w:rsid w:val="00DA5C6F"/>
    <w:rsid w:val="00DA5DED"/>
    <w:rsid w:val="00DA60A2"/>
    <w:rsid w:val="00DA6196"/>
    <w:rsid w:val="00DA74BC"/>
    <w:rsid w:val="00DA7B58"/>
    <w:rsid w:val="00DB1489"/>
    <w:rsid w:val="00DB5EA3"/>
    <w:rsid w:val="00DB6FB9"/>
    <w:rsid w:val="00DE552A"/>
    <w:rsid w:val="00DF095F"/>
    <w:rsid w:val="00DF35CE"/>
    <w:rsid w:val="00DF66AE"/>
    <w:rsid w:val="00E00D01"/>
    <w:rsid w:val="00E04A2A"/>
    <w:rsid w:val="00E05AD2"/>
    <w:rsid w:val="00E05E03"/>
    <w:rsid w:val="00E06016"/>
    <w:rsid w:val="00E1079C"/>
    <w:rsid w:val="00E1230D"/>
    <w:rsid w:val="00E174B2"/>
    <w:rsid w:val="00E22A6B"/>
    <w:rsid w:val="00E30E9B"/>
    <w:rsid w:val="00E35881"/>
    <w:rsid w:val="00E57AFF"/>
    <w:rsid w:val="00E6279C"/>
    <w:rsid w:val="00E729BA"/>
    <w:rsid w:val="00E81441"/>
    <w:rsid w:val="00E82505"/>
    <w:rsid w:val="00E848B8"/>
    <w:rsid w:val="00E90241"/>
    <w:rsid w:val="00E93AD6"/>
    <w:rsid w:val="00EA2128"/>
    <w:rsid w:val="00EA434A"/>
    <w:rsid w:val="00EB24DD"/>
    <w:rsid w:val="00EB6204"/>
    <w:rsid w:val="00EB7707"/>
    <w:rsid w:val="00EB7848"/>
    <w:rsid w:val="00EC03E5"/>
    <w:rsid w:val="00EC18D7"/>
    <w:rsid w:val="00EC6C09"/>
    <w:rsid w:val="00ED1118"/>
    <w:rsid w:val="00ED303A"/>
    <w:rsid w:val="00EE3E36"/>
    <w:rsid w:val="00EF44A6"/>
    <w:rsid w:val="00F0191C"/>
    <w:rsid w:val="00F03548"/>
    <w:rsid w:val="00F04455"/>
    <w:rsid w:val="00F067FD"/>
    <w:rsid w:val="00F07C9A"/>
    <w:rsid w:val="00F16D8A"/>
    <w:rsid w:val="00F179EF"/>
    <w:rsid w:val="00F20098"/>
    <w:rsid w:val="00F201F8"/>
    <w:rsid w:val="00F2296D"/>
    <w:rsid w:val="00F24735"/>
    <w:rsid w:val="00F24CBA"/>
    <w:rsid w:val="00F261BA"/>
    <w:rsid w:val="00F268F1"/>
    <w:rsid w:val="00F3141F"/>
    <w:rsid w:val="00F3291F"/>
    <w:rsid w:val="00F33E13"/>
    <w:rsid w:val="00F345DC"/>
    <w:rsid w:val="00F4546B"/>
    <w:rsid w:val="00F4631D"/>
    <w:rsid w:val="00F52E9E"/>
    <w:rsid w:val="00F567D8"/>
    <w:rsid w:val="00F742DA"/>
    <w:rsid w:val="00F748ED"/>
    <w:rsid w:val="00F75F88"/>
    <w:rsid w:val="00F7786F"/>
    <w:rsid w:val="00F80139"/>
    <w:rsid w:val="00F81ADA"/>
    <w:rsid w:val="00F830D4"/>
    <w:rsid w:val="00F8337B"/>
    <w:rsid w:val="00F9447D"/>
    <w:rsid w:val="00F979F6"/>
    <w:rsid w:val="00FA0EC0"/>
    <w:rsid w:val="00FB259D"/>
    <w:rsid w:val="00FB5804"/>
    <w:rsid w:val="00FC0249"/>
    <w:rsid w:val="00FC4C92"/>
    <w:rsid w:val="00FD2100"/>
    <w:rsid w:val="00FD3C89"/>
    <w:rsid w:val="00FE4581"/>
    <w:rsid w:val="00FE6B83"/>
    <w:rsid w:val="00FF271E"/>
    <w:rsid w:val="00FF417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362"/>
  </w:style>
  <w:style w:type="paragraph" w:styleId="Heading1">
    <w:name w:val="heading 1"/>
    <w:basedOn w:val="Normal1"/>
    <w:next w:val="Normal1"/>
    <w:rsid w:val="00A775D2"/>
    <w:pPr>
      <w:keepNext/>
      <w:pBdr>
        <w:top w:val="nil"/>
        <w:left w:val="nil"/>
        <w:bottom w:val="nil"/>
        <w:right w:val="nil"/>
        <w:between w:val="nil"/>
      </w:pBdr>
      <w:spacing w:before="240" w:after="60"/>
      <w:outlineLvl w:val="0"/>
    </w:pPr>
    <w:rPr>
      <w:rFonts w:ascii="Cambria" w:eastAsia="Cambria" w:hAnsi="Cambria" w:cs="Cambria"/>
      <w:b/>
      <w:color w:val="000000"/>
      <w:sz w:val="32"/>
      <w:szCs w:val="32"/>
    </w:rPr>
  </w:style>
  <w:style w:type="paragraph" w:styleId="Heading2">
    <w:name w:val="heading 2"/>
    <w:basedOn w:val="Normal1"/>
    <w:next w:val="Normal1"/>
    <w:rsid w:val="00A775D2"/>
    <w:pPr>
      <w:keepNext/>
      <w:pBdr>
        <w:top w:val="nil"/>
        <w:left w:val="nil"/>
        <w:bottom w:val="nil"/>
        <w:right w:val="nil"/>
        <w:between w:val="nil"/>
      </w:pBdr>
      <w:spacing w:before="240" w:after="60"/>
      <w:outlineLvl w:val="1"/>
    </w:pPr>
    <w:rPr>
      <w:rFonts w:ascii="Cambria" w:eastAsia="Cambria" w:hAnsi="Cambria" w:cs="Cambria"/>
      <w:b/>
      <w:i/>
      <w:color w:val="000000"/>
      <w:sz w:val="28"/>
      <w:szCs w:val="28"/>
    </w:rPr>
  </w:style>
  <w:style w:type="paragraph" w:styleId="Heading3">
    <w:name w:val="heading 3"/>
    <w:basedOn w:val="Normal1"/>
    <w:next w:val="Normal1"/>
    <w:rsid w:val="00A775D2"/>
    <w:pPr>
      <w:keepNext/>
      <w:pBdr>
        <w:top w:val="nil"/>
        <w:left w:val="nil"/>
        <w:bottom w:val="nil"/>
        <w:right w:val="nil"/>
        <w:between w:val="nil"/>
      </w:pBdr>
      <w:spacing w:before="240" w:after="60"/>
      <w:outlineLvl w:val="2"/>
    </w:pPr>
    <w:rPr>
      <w:rFonts w:ascii="Cambria" w:eastAsia="Cambria" w:hAnsi="Cambria" w:cs="Cambria"/>
      <w:b/>
      <w:color w:val="000000"/>
      <w:sz w:val="26"/>
      <w:szCs w:val="26"/>
    </w:rPr>
  </w:style>
  <w:style w:type="paragraph" w:styleId="Heading4">
    <w:name w:val="heading 4"/>
    <w:basedOn w:val="Normal1"/>
    <w:next w:val="Normal1"/>
    <w:rsid w:val="00A775D2"/>
    <w:pPr>
      <w:keepNext/>
      <w:pBdr>
        <w:top w:val="nil"/>
        <w:left w:val="nil"/>
        <w:bottom w:val="nil"/>
        <w:right w:val="nil"/>
        <w:between w:val="nil"/>
      </w:pBdr>
      <w:spacing w:before="240" w:after="60"/>
      <w:outlineLvl w:val="3"/>
    </w:pPr>
    <w:rPr>
      <w:b/>
      <w:color w:val="000000"/>
      <w:sz w:val="28"/>
      <w:szCs w:val="28"/>
    </w:rPr>
  </w:style>
  <w:style w:type="paragraph" w:styleId="Heading5">
    <w:name w:val="heading 5"/>
    <w:basedOn w:val="Normal1"/>
    <w:next w:val="Normal1"/>
    <w:rsid w:val="00A775D2"/>
    <w:pPr>
      <w:pBdr>
        <w:top w:val="nil"/>
        <w:left w:val="nil"/>
        <w:bottom w:val="nil"/>
        <w:right w:val="nil"/>
        <w:between w:val="nil"/>
      </w:pBdr>
      <w:spacing w:before="240" w:after="60"/>
      <w:outlineLvl w:val="4"/>
    </w:pPr>
    <w:rPr>
      <w:b/>
      <w:i/>
      <w:color w:val="000000"/>
      <w:sz w:val="26"/>
      <w:szCs w:val="26"/>
    </w:rPr>
  </w:style>
  <w:style w:type="paragraph" w:styleId="Heading6">
    <w:name w:val="heading 6"/>
    <w:basedOn w:val="Normal1"/>
    <w:next w:val="Normal1"/>
    <w:rsid w:val="00A775D2"/>
    <w:pPr>
      <w:pBdr>
        <w:top w:val="nil"/>
        <w:left w:val="nil"/>
        <w:bottom w:val="nil"/>
        <w:right w:val="nil"/>
        <w:between w:val="nil"/>
      </w:pBdr>
      <w:spacing w:before="240" w:after="60"/>
      <w:outlineLvl w:val="5"/>
    </w:pPr>
    <w:rPr>
      <w:b/>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A775D2"/>
  </w:style>
  <w:style w:type="paragraph" w:styleId="Title">
    <w:name w:val="Title"/>
    <w:basedOn w:val="Normal1"/>
    <w:next w:val="Normal1"/>
    <w:rsid w:val="00A775D2"/>
    <w:pPr>
      <w:pBdr>
        <w:top w:val="nil"/>
        <w:left w:val="nil"/>
        <w:bottom w:val="nil"/>
        <w:right w:val="nil"/>
        <w:between w:val="nil"/>
      </w:pBdr>
      <w:spacing w:before="240" w:after="60"/>
      <w:jc w:val="center"/>
    </w:pPr>
    <w:rPr>
      <w:rFonts w:ascii="Cambria" w:eastAsia="Cambria" w:hAnsi="Cambria" w:cs="Cambria"/>
      <w:b/>
      <w:color w:val="000000"/>
      <w:sz w:val="32"/>
      <w:szCs w:val="32"/>
    </w:rPr>
  </w:style>
  <w:style w:type="paragraph" w:styleId="Subtitle">
    <w:name w:val="Subtitle"/>
    <w:basedOn w:val="Normal1"/>
    <w:next w:val="Normal1"/>
    <w:rsid w:val="00A775D2"/>
    <w:pPr>
      <w:pBdr>
        <w:top w:val="nil"/>
        <w:left w:val="nil"/>
        <w:bottom w:val="nil"/>
        <w:right w:val="nil"/>
        <w:between w:val="nil"/>
      </w:pBdr>
      <w:spacing w:after="60"/>
      <w:jc w:val="center"/>
    </w:pPr>
    <w:rPr>
      <w:rFonts w:ascii="Cambria" w:eastAsia="Cambria" w:hAnsi="Cambria" w:cs="Cambria"/>
      <w:color w:val="000000"/>
    </w:rPr>
  </w:style>
  <w:style w:type="table" w:customStyle="1" w:styleId="a">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2">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3">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4">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5">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6">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7">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8">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9">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a">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b">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c">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d">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e">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0">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1">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2">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3">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4">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5">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6">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7">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8">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9">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a">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b">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c">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d">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e">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0">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1">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2">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3">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4">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5">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6">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7">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8">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9">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a">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b">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c">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d">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e">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0">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1">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2">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3">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4">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5">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6">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7">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8">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9">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a">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b">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c">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d">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e">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0">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1">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2">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3">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4">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5">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6">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7">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8">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9">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a">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b">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c">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d">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e">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0">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1">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2">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3">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4">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5">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6">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7">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8">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9">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a">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b">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c">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d">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e">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f">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f0">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f1">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f2">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f3">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f4">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f5">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f6">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f7">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f8">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f9">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fa">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fb">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fc">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fd">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fe">
    <w:basedOn w:val="TableNormal"/>
    <w:rsid w:val="00A775D2"/>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B1059"/>
    <w:rPr>
      <w:rFonts w:ascii="Tahoma" w:hAnsi="Tahoma" w:cs="Tahoma"/>
      <w:sz w:val="16"/>
      <w:szCs w:val="16"/>
    </w:rPr>
  </w:style>
  <w:style w:type="character" w:customStyle="1" w:styleId="BalloonTextChar">
    <w:name w:val="Balloon Text Char"/>
    <w:basedOn w:val="DefaultParagraphFont"/>
    <w:link w:val="BalloonText"/>
    <w:uiPriority w:val="99"/>
    <w:semiHidden/>
    <w:rsid w:val="008B1059"/>
    <w:rPr>
      <w:rFonts w:ascii="Tahoma" w:hAnsi="Tahoma" w:cs="Tahoma"/>
      <w:sz w:val="16"/>
      <w:szCs w:val="16"/>
    </w:rPr>
  </w:style>
  <w:style w:type="character" w:styleId="Hyperlink">
    <w:name w:val="Hyperlink"/>
    <w:basedOn w:val="DefaultParagraphFont"/>
    <w:uiPriority w:val="99"/>
    <w:unhideWhenUsed/>
    <w:rsid w:val="00A04CD1"/>
    <w:rPr>
      <w:color w:val="0000FF" w:themeColor="hyperlink"/>
      <w:u w:val="single"/>
    </w:rPr>
  </w:style>
  <w:style w:type="paragraph" w:styleId="ListParagraph">
    <w:name w:val="List Paragraph"/>
    <w:basedOn w:val="Normal"/>
    <w:uiPriority w:val="34"/>
    <w:qFormat/>
    <w:rsid w:val="00AA3DC1"/>
    <w:pPr>
      <w:ind w:left="720"/>
      <w:contextualSpacing/>
    </w:pPr>
  </w:style>
  <w:style w:type="table" w:styleId="TableGrid">
    <w:name w:val="Table Grid"/>
    <w:basedOn w:val="TableNormal"/>
    <w:uiPriority w:val="59"/>
    <w:rsid w:val="00500F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4669C"/>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7B2C41"/>
    <w:rPr>
      <w:b/>
      <w:bCs/>
    </w:rPr>
  </w:style>
  <w:style w:type="character" w:customStyle="1" w:styleId="screen-reader-text3">
    <w:name w:val="screen-reader-text3"/>
    <w:basedOn w:val="DefaultParagraphFont"/>
    <w:rsid w:val="007B2C41"/>
    <w:rPr>
      <w:bdr w:val="none" w:sz="0" w:space="0" w:color="auto" w:frame="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rsid w:val="00A775D2"/>
    <w:pPr>
      <w:keepNext/>
      <w:pBdr>
        <w:top w:val="nil"/>
        <w:left w:val="nil"/>
        <w:bottom w:val="nil"/>
        <w:right w:val="nil"/>
        <w:between w:val="nil"/>
      </w:pBdr>
      <w:spacing w:before="240" w:after="60"/>
      <w:outlineLvl w:val="0"/>
    </w:pPr>
    <w:rPr>
      <w:rFonts w:ascii="Cambria" w:eastAsia="Cambria" w:hAnsi="Cambria" w:cs="Cambria"/>
      <w:b/>
      <w:color w:val="000000"/>
      <w:sz w:val="32"/>
      <w:szCs w:val="32"/>
    </w:rPr>
  </w:style>
  <w:style w:type="paragraph" w:styleId="Heading2">
    <w:name w:val="heading 2"/>
    <w:basedOn w:val="Normal1"/>
    <w:next w:val="Normal1"/>
    <w:rsid w:val="00A775D2"/>
    <w:pPr>
      <w:keepNext/>
      <w:pBdr>
        <w:top w:val="nil"/>
        <w:left w:val="nil"/>
        <w:bottom w:val="nil"/>
        <w:right w:val="nil"/>
        <w:between w:val="nil"/>
      </w:pBdr>
      <w:spacing w:before="240" w:after="60"/>
      <w:outlineLvl w:val="1"/>
    </w:pPr>
    <w:rPr>
      <w:rFonts w:ascii="Cambria" w:eastAsia="Cambria" w:hAnsi="Cambria" w:cs="Cambria"/>
      <w:b/>
      <w:i/>
      <w:color w:val="000000"/>
      <w:sz w:val="28"/>
      <w:szCs w:val="28"/>
    </w:rPr>
  </w:style>
  <w:style w:type="paragraph" w:styleId="Heading3">
    <w:name w:val="heading 3"/>
    <w:basedOn w:val="Normal1"/>
    <w:next w:val="Normal1"/>
    <w:rsid w:val="00A775D2"/>
    <w:pPr>
      <w:keepNext/>
      <w:pBdr>
        <w:top w:val="nil"/>
        <w:left w:val="nil"/>
        <w:bottom w:val="nil"/>
        <w:right w:val="nil"/>
        <w:between w:val="nil"/>
      </w:pBdr>
      <w:spacing w:before="240" w:after="60"/>
      <w:outlineLvl w:val="2"/>
    </w:pPr>
    <w:rPr>
      <w:rFonts w:ascii="Cambria" w:eastAsia="Cambria" w:hAnsi="Cambria" w:cs="Cambria"/>
      <w:b/>
      <w:color w:val="000000"/>
      <w:sz w:val="26"/>
      <w:szCs w:val="26"/>
    </w:rPr>
  </w:style>
  <w:style w:type="paragraph" w:styleId="Heading4">
    <w:name w:val="heading 4"/>
    <w:basedOn w:val="Normal1"/>
    <w:next w:val="Normal1"/>
    <w:rsid w:val="00A775D2"/>
    <w:pPr>
      <w:keepNext/>
      <w:pBdr>
        <w:top w:val="nil"/>
        <w:left w:val="nil"/>
        <w:bottom w:val="nil"/>
        <w:right w:val="nil"/>
        <w:between w:val="nil"/>
      </w:pBdr>
      <w:spacing w:before="240" w:after="60"/>
      <w:outlineLvl w:val="3"/>
    </w:pPr>
    <w:rPr>
      <w:b/>
      <w:color w:val="000000"/>
      <w:sz w:val="28"/>
      <w:szCs w:val="28"/>
    </w:rPr>
  </w:style>
  <w:style w:type="paragraph" w:styleId="Heading5">
    <w:name w:val="heading 5"/>
    <w:basedOn w:val="Normal1"/>
    <w:next w:val="Normal1"/>
    <w:rsid w:val="00A775D2"/>
    <w:pPr>
      <w:pBdr>
        <w:top w:val="nil"/>
        <w:left w:val="nil"/>
        <w:bottom w:val="nil"/>
        <w:right w:val="nil"/>
        <w:between w:val="nil"/>
      </w:pBdr>
      <w:spacing w:before="240" w:after="60"/>
      <w:outlineLvl w:val="4"/>
    </w:pPr>
    <w:rPr>
      <w:b/>
      <w:i/>
      <w:color w:val="000000"/>
      <w:sz w:val="26"/>
      <w:szCs w:val="26"/>
    </w:rPr>
  </w:style>
  <w:style w:type="paragraph" w:styleId="Heading6">
    <w:name w:val="heading 6"/>
    <w:basedOn w:val="Normal1"/>
    <w:next w:val="Normal1"/>
    <w:rsid w:val="00A775D2"/>
    <w:pPr>
      <w:pBdr>
        <w:top w:val="nil"/>
        <w:left w:val="nil"/>
        <w:bottom w:val="nil"/>
        <w:right w:val="nil"/>
        <w:between w:val="nil"/>
      </w:pBdr>
      <w:spacing w:before="240" w:after="60"/>
      <w:outlineLvl w:val="5"/>
    </w:pPr>
    <w:rPr>
      <w:b/>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A775D2"/>
  </w:style>
  <w:style w:type="paragraph" w:styleId="Title">
    <w:name w:val="Title"/>
    <w:basedOn w:val="Normal1"/>
    <w:next w:val="Normal1"/>
    <w:rsid w:val="00A775D2"/>
    <w:pPr>
      <w:pBdr>
        <w:top w:val="nil"/>
        <w:left w:val="nil"/>
        <w:bottom w:val="nil"/>
        <w:right w:val="nil"/>
        <w:between w:val="nil"/>
      </w:pBdr>
      <w:spacing w:before="240" w:after="60"/>
      <w:jc w:val="center"/>
    </w:pPr>
    <w:rPr>
      <w:rFonts w:ascii="Cambria" w:eastAsia="Cambria" w:hAnsi="Cambria" w:cs="Cambria"/>
      <w:b/>
      <w:color w:val="000000"/>
      <w:sz w:val="32"/>
      <w:szCs w:val="32"/>
    </w:rPr>
  </w:style>
  <w:style w:type="paragraph" w:styleId="Subtitle">
    <w:name w:val="Subtitle"/>
    <w:basedOn w:val="Normal1"/>
    <w:next w:val="Normal1"/>
    <w:rsid w:val="00A775D2"/>
    <w:pPr>
      <w:pBdr>
        <w:top w:val="nil"/>
        <w:left w:val="nil"/>
        <w:bottom w:val="nil"/>
        <w:right w:val="nil"/>
        <w:between w:val="nil"/>
      </w:pBdr>
      <w:spacing w:after="60"/>
      <w:jc w:val="center"/>
    </w:pPr>
    <w:rPr>
      <w:rFonts w:ascii="Cambria" w:eastAsia="Cambria" w:hAnsi="Cambria" w:cs="Cambria"/>
      <w:color w:val="000000"/>
    </w:rPr>
  </w:style>
  <w:style w:type="table" w:customStyle="1" w:styleId="a">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2">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3">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4">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5">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6">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7">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8">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9">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a">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b">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c">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d">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e">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0">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1">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2">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3">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4">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5">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6">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7">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8">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9">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a">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b">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c">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d">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e">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0">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1">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2">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3">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4">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5">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6">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7">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8">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9">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a">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b">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c">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d">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e">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0">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1">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2">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3">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4">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5">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6">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7">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8">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9">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a">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b">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c">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d">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e">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0">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1">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2">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3">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4">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5">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6">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7">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8">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9">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a">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b">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c">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d">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e">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0">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1">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2">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3">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4">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5">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6">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7">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8">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9">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a">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b">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c">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d">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e">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f">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f0">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f1">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f2">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f3">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f4">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f5">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f6">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f7">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f8">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f9">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fa">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fb">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fc">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fd">
    <w:basedOn w:val="TableNormal"/>
    <w:rsid w:val="00A775D2"/>
    <w:tblPr>
      <w:tblStyleRowBandSize w:val="1"/>
      <w:tblStyleColBandSize w:val="1"/>
      <w:tblInd w:w="0" w:type="dxa"/>
      <w:tblCellMar>
        <w:top w:w="0" w:type="dxa"/>
        <w:left w:w="108" w:type="dxa"/>
        <w:bottom w:w="0" w:type="dxa"/>
        <w:right w:w="108" w:type="dxa"/>
      </w:tblCellMar>
    </w:tblPr>
  </w:style>
  <w:style w:type="table" w:customStyle="1" w:styleId="affffffe">
    <w:basedOn w:val="TableNormal"/>
    <w:rsid w:val="00A775D2"/>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B1059"/>
    <w:rPr>
      <w:rFonts w:ascii="Tahoma" w:hAnsi="Tahoma" w:cs="Tahoma"/>
      <w:sz w:val="16"/>
      <w:szCs w:val="16"/>
    </w:rPr>
  </w:style>
  <w:style w:type="character" w:customStyle="1" w:styleId="BalloonTextChar">
    <w:name w:val="Balloon Text Char"/>
    <w:basedOn w:val="DefaultParagraphFont"/>
    <w:link w:val="BalloonText"/>
    <w:uiPriority w:val="99"/>
    <w:semiHidden/>
    <w:rsid w:val="008B1059"/>
    <w:rPr>
      <w:rFonts w:ascii="Tahoma" w:hAnsi="Tahoma" w:cs="Tahoma"/>
      <w:sz w:val="16"/>
      <w:szCs w:val="16"/>
    </w:rPr>
  </w:style>
  <w:style w:type="character" w:styleId="Hyperlink">
    <w:name w:val="Hyperlink"/>
    <w:basedOn w:val="DefaultParagraphFont"/>
    <w:uiPriority w:val="99"/>
    <w:unhideWhenUsed/>
    <w:rsid w:val="00A04CD1"/>
    <w:rPr>
      <w:color w:val="0000FF" w:themeColor="hyperlink"/>
      <w:u w:val="single"/>
    </w:rPr>
  </w:style>
  <w:style w:type="paragraph" w:styleId="ListParagraph">
    <w:name w:val="List Paragraph"/>
    <w:basedOn w:val="Normal"/>
    <w:uiPriority w:val="34"/>
    <w:qFormat/>
    <w:rsid w:val="00AA3DC1"/>
    <w:pPr>
      <w:ind w:left="720"/>
      <w:contextualSpacing/>
    </w:pPr>
  </w:style>
  <w:style w:type="table" w:styleId="TableGrid">
    <w:name w:val="Table Grid"/>
    <w:basedOn w:val="TableNormal"/>
    <w:uiPriority w:val="59"/>
    <w:rsid w:val="00500F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4669C"/>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7B2C41"/>
    <w:rPr>
      <w:b/>
      <w:bCs/>
    </w:rPr>
  </w:style>
  <w:style w:type="character" w:customStyle="1" w:styleId="screen-reader-text3">
    <w:name w:val="screen-reader-text3"/>
    <w:basedOn w:val="DefaultParagraphFont"/>
    <w:rsid w:val="007B2C41"/>
    <w:rPr>
      <w:bdr w:val="none" w:sz="0" w:space="0" w:color="auto" w:frame="1"/>
    </w:rPr>
  </w:style>
</w:styles>
</file>

<file path=word/webSettings.xml><?xml version="1.0" encoding="utf-8"?>
<w:webSettings xmlns:r="http://schemas.openxmlformats.org/officeDocument/2006/relationships" xmlns:w="http://schemas.openxmlformats.org/wordprocessingml/2006/main">
  <w:divs>
    <w:div w:id="246615034">
      <w:bodyDiv w:val="1"/>
      <w:marLeft w:val="0"/>
      <w:marRight w:val="0"/>
      <w:marTop w:val="0"/>
      <w:marBottom w:val="0"/>
      <w:divBdr>
        <w:top w:val="none" w:sz="0" w:space="0" w:color="auto"/>
        <w:left w:val="none" w:sz="0" w:space="0" w:color="auto"/>
        <w:bottom w:val="none" w:sz="0" w:space="0" w:color="auto"/>
        <w:right w:val="none" w:sz="0" w:space="0" w:color="auto"/>
      </w:divBdr>
    </w:div>
    <w:div w:id="558440598">
      <w:bodyDiv w:val="1"/>
      <w:marLeft w:val="0"/>
      <w:marRight w:val="0"/>
      <w:marTop w:val="0"/>
      <w:marBottom w:val="0"/>
      <w:divBdr>
        <w:top w:val="none" w:sz="0" w:space="0" w:color="auto"/>
        <w:left w:val="none" w:sz="0" w:space="0" w:color="auto"/>
        <w:bottom w:val="none" w:sz="0" w:space="0" w:color="auto"/>
        <w:right w:val="none" w:sz="0" w:space="0" w:color="auto"/>
      </w:divBdr>
    </w:div>
    <w:div w:id="585573866">
      <w:bodyDiv w:val="1"/>
      <w:marLeft w:val="0"/>
      <w:marRight w:val="0"/>
      <w:marTop w:val="0"/>
      <w:marBottom w:val="0"/>
      <w:divBdr>
        <w:top w:val="none" w:sz="0" w:space="0" w:color="auto"/>
        <w:left w:val="none" w:sz="0" w:space="0" w:color="auto"/>
        <w:bottom w:val="none" w:sz="0" w:space="0" w:color="auto"/>
        <w:right w:val="none" w:sz="0" w:space="0" w:color="auto"/>
      </w:divBdr>
    </w:div>
    <w:div w:id="695543337">
      <w:bodyDiv w:val="1"/>
      <w:marLeft w:val="0"/>
      <w:marRight w:val="0"/>
      <w:marTop w:val="0"/>
      <w:marBottom w:val="0"/>
      <w:divBdr>
        <w:top w:val="none" w:sz="0" w:space="0" w:color="auto"/>
        <w:left w:val="none" w:sz="0" w:space="0" w:color="auto"/>
        <w:bottom w:val="none" w:sz="0" w:space="0" w:color="auto"/>
        <w:right w:val="none" w:sz="0" w:space="0" w:color="auto"/>
      </w:divBdr>
    </w:div>
    <w:div w:id="1207377235">
      <w:bodyDiv w:val="1"/>
      <w:marLeft w:val="0"/>
      <w:marRight w:val="0"/>
      <w:marTop w:val="0"/>
      <w:marBottom w:val="0"/>
      <w:divBdr>
        <w:top w:val="none" w:sz="0" w:space="0" w:color="auto"/>
        <w:left w:val="none" w:sz="0" w:space="0" w:color="auto"/>
        <w:bottom w:val="none" w:sz="0" w:space="0" w:color="auto"/>
        <w:right w:val="none" w:sz="0" w:space="0" w:color="auto"/>
      </w:divBdr>
    </w:div>
    <w:div w:id="1560705424">
      <w:bodyDiv w:val="1"/>
      <w:marLeft w:val="0"/>
      <w:marRight w:val="0"/>
      <w:marTop w:val="0"/>
      <w:marBottom w:val="0"/>
      <w:divBdr>
        <w:top w:val="none" w:sz="0" w:space="0" w:color="auto"/>
        <w:left w:val="none" w:sz="0" w:space="0" w:color="auto"/>
        <w:bottom w:val="none" w:sz="0" w:space="0" w:color="auto"/>
        <w:right w:val="none" w:sz="0" w:space="0" w:color="auto"/>
      </w:divBdr>
    </w:div>
    <w:div w:id="1771704672">
      <w:bodyDiv w:val="1"/>
      <w:marLeft w:val="0"/>
      <w:marRight w:val="0"/>
      <w:marTop w:val="0"/>
      <w:marBottom w:val="0"/>
      <w:divBdr>
        <w:top w:val="none" w:sz="0" w:space="0" w:color="auto"/>
        <w:left w:val="none" w:sz="0" w:space="0" w:color="auto"/>
        <w:bottom w:val="none" w:sz="0" w:space="0" w:color="auto"/>
        <w:right w:val="none" w:sz="0" w:space="0" w:color="auto"/>
      </w:divBdr>
      <w:divsChild>
        <w:div w:id="414909635">
          <w:marLeft w:val="384"/>
          <w:marRight w:val="0"/>
          <w:marTop w:val="0"/>
          <w:marBottom w:val="0"/>
          <w:divBdr>
            <w:top w:val="none" w:sz="0" w:space="0" w:color="auto"/>
            <w:left w:val="none" w:sz="0" w:space="0" w:color="auto"/>
            <w:bottom w:val="none" w:sz="0" w:space="0" w:color="auto"/>
            <w:right w:val="none" w:sz="0" w:space="0" w:color="auto"/>
          </w:divBdr>
        </w:div>
        <w:div w:id="656496876">
          <w:marLeft w:val="384"/>
          <w:marRight w:val="0"/>
          <w:marTop w:val="0"/>
          <w:marBottom w:val="0"/>
          <w:divBdr>
            <w:top w:val="none" w:sz="0" w:space="0" w:color="auto"/>
            <w:left w:val="none" w:sz="0" w:space="0" w:color="auto"/>
            <w:bottom w:val="none" w:sz="0" w:space="0" w:color="auto"/>
            <w:right w:val="none" w:sz="0" w:space="0" w:color="auto"/>
          </w:divBdr>
        </w:div>
        <w:div w:id="183059662">
          <w:marLeft w:val="384"/>
          <w:marRight w:val="0"/>
          <w:marTop w:val="0"/>
          <w:marBottom w:val="0"/>
          <w:divBdr>
            <w:top w:val="none" w:sz="0" w:space="0" w:color="auto"/>
            <w:left w:val="none" w:sz="0" w:space="0" w:color="auto"/>
            <w:bottom w:val="none" w:sz="0" w:space="0" w:color="auto"/>
            <w:right w:val="none" w:sz="0" w:space="0" w:color="auto"/>
          </w:divBdr>
        </w:div>
        <w:div w:id="912392240">
          <w:marLeft w:val="384"/>
          <w:marRight w:val="0"/>
          <w:marTop w:val="0"/>
          <w:marBottom w:val="0"/>
          <w:divBdr>
            <w:top w:val="none" w:sz="0" w:space="0" w:color="auto"/>
            <w:left w:val="none" w:sz="0" w:space="0" w:color="auto"/>
            <w:bottom w:val="none" w:sz="0" w:space="0" w:color="auto"/>
            <w:right w:val="none" w:sz="0" w:space="0" w:color="auto"/>
          </w:divBdr>
        </w:div>
        <w:div w:id="1051004751">
          <w:marLeft w:val="384"/>
          <w:marRight w:val="0"/>
          <w:marTop w:val="0"/>
          <w:marBottom w:val="0"/>
          <w:divBdr>
            <w:top w:val="none" w:sz="0" w:space="0" w:color="auto"/>
            <w:left w:val="none" w:sz="0" w:space="0" w:color="auto"/>
            <w:bottom w:val="none" w:sz="0" w:space="0" w:color="auto"/>
            <w:right w:val="none" w:sz="0" w:space="0" w:color="auto"/>
          </w:divBdr>
        </w:div>
        <w:div w:id="1729840134">
          <w:marLeft w:val="384"/>
          <w:marRight w:val="0"/>
          <w:marTop w:val="0"/>
          <w:marBottom w:val="0"/>
          <w:divBdr>
            <w:top w:val="none" w:sz="0" w:space="0" w:color="auto"/>
            <w:left w:val="none" w:sz="0" w:space="0" w:color="auto"/>
            <w:bottom w:val="none" w:sz="0" w:space="0" w:color="auto"/>
            <w:right w:val="none" w:sz="0" w:space="0" w:color="auto"/>
          </w:divBdr>
        </w:div>
        <w:div w:id="1025443605">
          <w:marLeft w:val="384"/>
          <w:marRight w:val="0"/>
          <w:marTop w:val="0"/>
          <w:marBottom w:val="0"/>
          <w:divBdr>
            <w:top w:val="none" w:sz="0" w:space="0" w:color="auto"/>
            <w:left w:val="none" w:sz="0" w:space="0" w:color="auto"/>
            <w:bottom w:val="none" w:sz="0" w:space="0" w:color="auto"/>
            <w:right w:val="none" w:sz="0" w:space="0" w:color="auto"/>
          </w:divBdr>
        </w:div>
        <w:div w:id="714932838">
          <w:marLeft w:val="384"/>
          <w:marRight w:val="0"/>
          <w:marTop w:val="0"/>
          <w:marBottom w:val="0"/>
          <w:divBdr>
            <w:top w:val="none" w:sz="0" w:space="0" w:color="auto"/>
            <w:left w:val="none" w:sz="0" w:space="0" w:color="auto"/>
            <w:bottom w:val="none" w:sz="0" w:space="0" w:color="auto"/>
            <w:right w:val="none" w:sz="0" w:space="0" w:color="auto"/>
          </w:divBdr>
        </w:div>
        <w:div w:id="456484261">
          <w:marLeft w:val="384"/>
          <w:marRight w:val="0"/>
          <w:marTop w:val="0"/>
          <w:marBottom w:val="0"/>
          <w:divBdr>
            <w:top w:val="none" w:sz="0" w:space="0" w:color="auto"/>
            <w:left w:val="none" w:sz="0" w:space="0" w:color="auto"/>
            <w:bottom w:val="none" w:sz="0" w:space="0" w:color="auto"/>
            <w:right w:val="none" w:sz="0" w:space="0" w:color="auto"/>
          </w:divBdr>
        </w:div>
        <w:div w:id="558173311">
          <w:marLeft w:val="384"/>
          <w:marRight w:val="0"/>
          <w:marTop w:val="0"/>
          <w:marBottom w:val="0"/>
          <w:divBdr>
            <w:top w:val="none" w:sz="0" w:space="0" w:color="auto"/>
            <w:left w:val="none" w:sz="0" w:space="0" w:color="auto"/>
            <w:bottom w:val="none" w:sz="0" w:space="0" w:color="auto"/>
            <w:right w:val="none" w:sz="0" w:space="0" w:color="auto"/>
          </w:divBdr>
        </w:div>
        <w:div w:id="2079592771">
          <w:marLeft w:val="384"/>
          <w:marRight w:val="0"/>
          <w:marTop w:val="0"/>
          <w:marBottom w:val="0"/>
          <w:divBdr>
            <w:top w:val="none" w:sz="0" w:space="0" w:color="auto"/>
            <w:left w:val="none" w:sz="0" w:space="0" w:color="auto"/>
            <w:bottom w:val="none" w:sz="0" w:space="0" w:color="auto"/>
            <w:right w:val="none" w:sz="0" w:space="0" w:color="auto"/>
          </w:divBdr>
        </w:div>
        <w:div w:id="920069099">
          <w:marLeft w:val="384"/>
          <w:marRight w:val="0"/>
          <w:marTop w:val="0"/>
          <w:marBottom w:val="0"/>
          <w:divBdr>
            <w:top w:val="none" w:sz="0" w:space="0" w:color="auto"/>
            <w:left w:val="none" w:sz="0" w:space="0" w:color="auto"/>
            <w:bottom w:val="none" w:sz="0" w:space="0" w:color="auto"/>
            <w:right w:val="none" w:sz="0" w:space="0" w:color="auto"/>
          </w:divBdr>
        </w:div>
        <w:div w:id="334385454">
          <w:marLeft w:val="384"/>
          <w:marRight w:val="0"/>
          <w:marTop w:val="0"/>
          <w:marBottom w:val="0"/>
          <w:divBdr>
            <w:top w:val="none" w:sz="0" w:space="0" w:color="auto"/>
            <w:left w:val="none" w:sz="0" w:space="0" w:color="auto"/>
            <w:bottom w:val="none" w:sz="0" w:space="0" w:color="auto"/>
            <w:right w:val="none" w:sz="0" w:space="0" w:color="auto"/>
          </w:divBdr>
        </w:div>
        <w:div w:id="2008551988">
          <w:marLeft w:val="384"/>
          <w:marRight w:val="0"/>
          <w:marTop w:val="0"/>
          <w:marBottom w:val="0"/>
          <w:divBdr>
            <w:top w:val="none" w:sz="0" w:space="0" w:color="auto"/>
            <w:left w:val="none" w:sz="0" w:space="0" w:color="auto"/>
            <w:bottom w:val="none" w:sz="0" w:space="0" w:color="auto"/>
            <w:right w:val="none" w:sz="0" w:space="0" w:color="auto"/>
          </w:divBdr>
        </w:div>
        <w:div w:id="1451702717">
          <w:marLeft w:val="384"/>
          <w:marRight w:val="0"/>
          <w:marTop w:val="0"/>
          <w:marBottom w:val="0"/>
          <w:divBdr>
            <w:top w:val="none" w:sz="0" w:space="0" w:color="auto"/>
            <w:left w:val="none" w:sz="0" w:space="0" w:color="auto"/>
            <w:bottom w:val="none" w:sz="0" w:space="0" w:color="auto"/>
            <w:right w:val="none" w:sz="0" w:space="0" w:color="auto"/>
          </w:divBdr>
        </w:div>
        <w:div w:id="418064291">
          <w:marLeft w:val="384"/>
          <w:marRight w:val="0"/>
          <w:marTop w:val="0"/>
          <w:marBottom w:val="0"/>
          <w:divBdr>
            <w:top w:val="none" w:sz="0" w:space="0" w:color="auto"/>
            <w:left w:val="none" w:sz="0" w:space="0" w:color="auto"/>
            <w:bottom w:val="none" w:sz="0" w:space="0" w:color="auto"/>
            <w:right w:val="none" w:sz="0" w:space="0" w:color="auto"/>
          </w:divBdr>
        </w:div>
        <w:div w:id="614748929">
          <w:marLeft w:val="384"/>
          <w:marRight w:val="0"/>
          <w:marTop w:val="0"/>
          <w:marBottom w:val="0"/>
          <w:divBdr>
            <w:top w:val="none" w:sz="0" w:space="0" w:color="auto"/>
            <w:left w:val="none" w:sz="0" w:space="0" w:color="auto"/>
            <w:bottom w:val="none" w:sz="0" w:space="0" w:color="auto"/>
            <w:right w:val="none" w:sz="0" w:space="0" w:color="auto"/>
          </w:divBdr>
        </w:div>
        <w:div w:id="1753425324">
          <w:marLeft w:val="384"/>
          <w:marRight w:val="0"/>
          <w:marTop w:val="0"/>
          <w:marBottom w:val="0"/>
          <w:divBdr>
            <w:top w:val="none" w:sz="0" w:space="0" w:color="auto"/>
            <w:left w:val="none" w:sz="0" w:space="0" w:color="auto"/>
            <w:bottom w:val="none" w:sz="0" w:space="0" w:color="auto"/>
            <w:right w:val="none" w:sz="0" w:space="0" w:color="auto"/>
          </w:divBdr>
        </w:div>
        <w:div w:id="1208882045">
          <w:marLeft w:val="384"/>
          <w:marRight w:val="0"/>
          <w:marTop w:val="0"/>
          <w:marBottom w:val="0"/>
          <w:divBdr>
            <w:top w:val="none" w:sz="0" w:space="0" w:color="auto"/>
            <w:left w:val="none" w:sz="0" w:space="0" w:color="auto"/>
            <w:bottom w:val="none" w:sz="0" w:space="0" w:color="auto"/>
            <w:right w:val="none" w:sz="0" w:space="0" w:color="auto"/>
          </w:divBdr>
        </w:div>
        <w:div w:id="688727228">
          <w:marLeft w:val="384"/>
          <w:marRight w:val="0"/>
          <w:marTop w:val="0"/>
          <w:marBottom w:val="0"/>
          <w:divBdr>
            <w:top w:val="none" w:sz="0" w:space="0" w:color="auto"/>
            <w:left w:val="none" w:sz="0" w:space="0" w:color="auto"/>
            <w:bottom w:val="none" w:sz="0" w:space="0" w:color="auto"/>
            <w:right w:val="none" w:sz="0" w:space="0" w:color="auto"/>
          </w:divBdr>
        </w:div>
        <w:div w:id="1494296274">
          <w:marLeft w:val="384"/>
          <w:marRight w:val="0"/>
          <w:marTop w:val="0"/>
          <w:marBottom w:val="0"/>
          <w:divBdr>
            <w:top w:val="none" w:sz="0" w:space="0" w:color="auto"/>
            <w:left w:val="none" w:sz="0" w:space="0" w:color="auto"/>
            <w:bottom w:val="none" w:sz="0" w:space="0" w:color="auto"/>
            <w:right w:val="none" w:sz="0" w:space="0" w:color="auto"/>
          </w:divBdr>
        </w:div>
        <w:div w:id="1425690876">
          <w:marLeft w:val="384"/>
          <w:marRight w:val="0"/>
          <w:marTop w:val="0"/>
          <w:marBottom w:val="0"/>
          <w:divBdr>
            <w:top w:val="none" w:sz="0" w:space="0" w:color="auto"/>
            <w:left w:val="none" w:sz="0" w:space="0" w:color="auto"/>
            <w:bottom w:val="none" w:sz="0" w:space="0" w:color="auto"/>
            <w:right w:val="none" w:sz="0" w:space="0" w:color="auto"/>
          </w:divBdr>
        </w:div>
        <w:div w:id="15933241">
          <w:marLeft w:val="384"/>
          <w:marRight w:val="0"/>
          <w:marTop w:val="0"/>
          <w:marBottom w:val="0"/>
          <w:divBdr>
            <w:top w:val="none" w:sz="0" w:space="0" w:color="auto"/>
            <w:left w:val="none" w:sz="0" w:space="0" w:color="auto"/>
            <w:bottom w:val="none" w:sz="0" w:space="0" w:color="auto"/>
            <w:right w:val="none" w:sz="0" w:space="0" w:color="auto"/>
          </w:divBdr>
        </w:div>
        <w:div w:id="1900246230">
          <w:marLeft w:val="384"/>
          <w:marRight w:val="0"/>
          <w:marTop w:val="0"/>
          <w:marBottom w:val="0"/>
          <w:divBdr>
            <w:top w:val="none" w:sz="0" w:space="0" w:color="auto"/>
            <w:left w:val="none" w:sz="0" w:space="0" w:color="auto"/>
            <w:bottom w:val="none" w:sz="0" w:space="0" w:color="auto"/>
            <w:right w:val="none" w:sz="0" w:space="0" w:color="auto"/>
          </w:divBdr>
        </w:div>
        <w:div w:id="1629966882">
          <w:marLeft w:val="384"/>
          <w:marRight w:val="0"/>
          <w:marTop w:val="0"/>
          <w:marBottom w:val="0"/>
          <w:divBdr>
            <w:top w:val="none" w:sz="0" w:space="0" w:color="auto"/>
            <w:left w:val="none" w:sz="0" w:space="0" w:color="auto"/>
            <w:bottom w:val="none" w:sz="0" w:space="0" w:color="auto"/>
            <w:right w:val="none" w:sz="0" w:space="0" w:color="auto"/>
          </w:divBdr>
        </w:div>
        <w:div w:id="32966634">
          <w:marLeft w:val="384"/>
          <w:marRight w:val="0"/>
          <w:marTop w:val="0"/>
          <w:marBottom w:val="0"/>
          <w:divBdr>
            <w:top w:val="none" w:sz="0" w:space="0" w:color="auto"/>
            <w:left w:val="none" w:sz="0" w:space="0" w:color="auto"/>
            <w:bottom w:val="none" w:sz="0" w:space="0" w:color="auto"/>
            <w:right w:val="none" w:sz="0" w:space="0" w:color="auto"/>
          </w:divBdr>
        </w:div>
        <w:div w:id="749620310">
          <w:marLeft w:val="384"/>
          <w:marRight w:val="0"/>
          <w:marTop w:val="0"/>
          <w:marBottom w:val="0"/>
          <w:divBdr>
            <w:top w:val="none" w:sz="0" w:space="0" w:color="auto"/>
            <w:left w:val="none" w:sz="0" w:space="0" w:color="auto"/>
            <w:bottom w:val="none" w:sz="0" w:space="0" w:color="auto"/>
            <w:right w:val="none" w:sz="0" w:space="0" w:color="auto"/>
          </w:divBdr>
        </w:div>
        <w:div w:id="772014804">
          <w:marLeft w:val="384"/>
          <w:marRight w:val="0"/>
          <w:marTop w:val="0"/>
          <w:marBottom w:val="0"/>
          <w:divBdr>
            <w:top w:val="none" w:sz="0" w:space="0" w:color="auto"/>
            <w:left w:val="none" w:sz="0" w:space="0" w:color="auto"/>
            <w:bottom w:val="none" w:sz="0" w:space="0" w:color="auto"/>
            <w:right w:val="none" w:sz="0" w:space="0" w:color="auto"/>
          </w:divBdr>
        </w:div>
        <w:div w:id="2041281003">
          <w:marLeft w:val="384"/>
          <w:marRight w:val="0"/>
          <w:marTop w:val="0"/>
          <w:marBottom w:val="0"/>
          <w:divBdr>
            <w:top w:val="none" w:sz="0" w:space="0" w:color="auto"/>
            <w:left w:val="none" w:sz="0" w:space="0" w:color="auto"/>
            <w:bottom w:val="none" w:sz="0" w:space="0" w:color="auto"/>
            <w:right w:val="none" w:sz="0" w:space="0" w:color="auto"/>
          </w:divBdr>
        </w:div>
        <w:div w:id="1487895559">
          <w:marLeft w:val="384"/>
          <w:marRight w:val="0"/>
          <w:marTop w:val="0"/>
          <w:marBottom w:val="0"/>
          <w:divBdr>
            <w:top w:val="none" w:sz="0" w:space="0" w:color="auto"/>
            <w:left w:val="none" w:sz="0" w:space="0" w:color="auto"/>
            <w:bottom w:val="none" w:sz="0" w:space="0" w:color="auto"/>
            <w:right w:val="none" w:sz="0" w:space="0" w:color="auto"/>
          </w:divBdr>
        </w:div>
        <w:div w:id="1063287060">
          <w:marLeft w:val="384"/>
          <w:marRight w:val="0"/>
          <w:marTop w:val="0"/>
          <w:marBottom w:val="0"/>
          <w:divBdr>
            <w:top w:val="none" w:sz="0" w:space="0" w:color="auto"/>
            <w:left w:val="none" w:sz="0" w:space="0" w:color="auto"/>
            <w:bottom w:val="none" w:sz="0" w:space="0" w:color="auto"/>
            <w:right w:val="none" w:sz="0" w:space="0" w:color="auto"/>
          </w:divBdr>
        </w:div>
        <w:div w:id="289094207">
          <w:marLeft w:val="384"/>
          <w:marRight w:val="0"/>
          <w:marTop w:val="0"/>
          <w:marBottom w:val="0"/>
          <w:divBdr>
            <w:top w:val="none" w:sz="0" w:space="0" w:color="auto"/>
            <w:left w:val="none" w:sz="0" w:space="0" w:color="auto"/>
            <w:bottom w:val="none" w:sz="0" w:space="0" w:color="auto"/>
            <w:right w:val="none" w:sz="0" w:space="0" w:color="auto"/>
          </w:divBdr>
        </w:div>
        <w:div w:id="693191279">
          <w:marLeft w:val="384"/>
          <w:marRight w:val="0"/>
          <w:marTop w:val="0"/>
          <w:marBottom w:val="0"/>
          <w:divBdr>
            <w:top w:val="none" w:sz="0" w:space="0" w:color="auto"/>
            <w:left w:val="none" w:sz="0" w:space="0" w:color="auto"/>
            <w:bottom w:val="none" w:sz="0" w:space="0" w:color="auto"/>
            <w:right w:val="none" w:sz="0" w:space="0" w:color="auto"/>
          </w:divBdr>
        </w:div>
        <w:div w:id="620578334">
          <w:marLeft w:val="384"/>
          <w:marRight w:val="0"/>
          <w:marTop w:val="0"/>
          <w:marBottom w:val="0"/>
          <w:divBdr>
            <w:top w:val="none" w:sz="0" w:space="0" w:color="auto"/>
            <w:left w:val="none" w:sz="0" w:space="0" w:color="auto"/>
            <w:bottom w:val="none" w:sz="0" w:space="0" w:color="auto"/>
            <w:right w:val="none" w:sz="0" w:space="0" w:color="auto"/>
          </w:divBdr>
        </w:div>
        <w:div w:id="2098135234">
          <w:marLeft w:val="384"/>
          <w:marRight w:val="0"/>
          <w:marTop w:val="0"/>
          <w:marBottom w:val="0"/>
          <w:divBdr>
            <w:top w:val="none" w:sz="0" w:space="0" w:color="auto"/>
            <w:left w:val="none" w:sz="0" w:space="0" w:color="auto"/>
            <w:bottom w:val="none" w:sz="0" w:space="0" w:color="auto"/>
            <w:right w:val="none" w:sz="0" w:space="0" w:color="auto"/>
          </w:divBdr>
        </w:div>
        <w:div w:id="478545091">
          <w:marLeft w:val="384"/>
          <w:marRight w:val="0"/>
          <w:marTop w:val="0"/>
          <w:marBottom w:val="0"/>
          <w:divBdr>
            <w:top w:val="none" w:sz="0" w:space="0" w:color="auto"/>
            <w:left w:val="none" w:sz="0" w:space="0" w:color="auto"/>
            <w:bottom w:val="none" w:sz="0" w:space="0" w:color="auto"/>
            <w:right w:val="none" w:sz="0" w:space="0" w:color="auto"/>
          </w:divBdr>
        </w:div>
        <w:div w:id="739211822">
          <w:marLeft w:val="384"/>
          <w:marRight w:val="0"/>
          <w:marTop w:val="0"/>
          <w:marBottom w:val="0"/>
          <w:divBdr>
            <w:top w:val="none" w:sz="0" w:space="0" w:color="auto"/>
            <w:left w:val="none" w:sz="0" w:space="0" w:color="auto"/>
            <w:bottom w:val="none" w:sz="0" w:space="0" w:color="auto"/>
            <w:right w:val="none" w:sz="0" w:space="0" w:color="auto"/>
          </w:divBdr>
        </w:div>
        <w:div w:id="1395349983">
          <w:marLeft w:val="384"/>
          <w:marRight w:val="0"/>
          <w:marTop w:val="0"/>
          <w:marBottom w:val="0"/>
          <w:divBdr>
            <w:top w:val="none" w:sz="0" w:space="0" w:color="auto"/>
            <w:left w:val="none" w:sz="0" w:space="0" w:color="auto"/>
            <w:bottom w:val="none" w:sz="0" w:space="0" w:color="auto"/>
            <w:right w:val="none" w:sz="0" w:space="0" w:color="auto"/>
          </w:divBdr>
        </w:div>
        <w:div w:id="1591351724">
          <w:marLeft w:val="384"/>
          <w:marRight w:val="0"/>
          <w:marTop w:val="0"/>
          <w:marBottom w:val="0"/>
          <w:divBdr>
            <w:top w:val="none" w:sz="0" w:space="0" w:color="auto"/>
            <w:left w:val="none" w:sz="0" w:space="0" w:color="auto"/>
            <w:bottom w:val="none" w:sz="0" w:space="0" w:color="auto"/>
            <w:right w:val="none" w:sz="0" w:space="0" w:color="auto"/>
          </w:divBdr>
        </w:div>
        <w:div w:id="1492257419">
          <w:marLeft w:val="384"/>
          <w:marRight w:val="0"/>
          <w:marTop w:val="0"/>
          <w:marBottom w:val="0"/>
          <w:divBdr>
            <w:top w:val="none" w:sz="0" w:space="0" w:color="auto"/>
            <w:left w:val="none" w:sz="0" w:space="0" w:color="auto"/>
            <w:bottom w:val="none" w:sz="0" w:space="0" w:color="auto"/>
            <w:right w:val="none" w:sz="0" w:space="0" w:color="auto"/>
          </w:divBdr>
        </w:div>
        <w:div w:id="2011832217">
          <w:marLeft w:val="384"/>
          <w:marRight w:val="0"/>
          <w:marTop w:val="0"/>
          <w:marBottom w:val="0"/>
          <w:divBdr>
            <w:top w:val="none" w:sz="0" w:space="0" w:color="auto"/>
            <w:left w:val="none" w:sz="0" w:space="0" w:color="auto"/>
            <w:bottom w:val="none" w:sz="0" w:space="0" w:color="auto"/>
            <w:right w:val="none" w:sz="0" w:space="0" w:color="auto"/>
          </w:divBdr>
        </w:div>
        <w:div w:id="899097890">
          <w:marLeft w:val="384"/>
          <w:marRight w:val="0"/>
          <w:marTop w:val="0"/>
          <w:marBottom w:val="0"/>
          <w:divBdr>
            <w:top w:val="none" w:sz="0" w:space="0" w:color="auto"/>
            <w:left w:val="none" w:sz="0" w:space="0" w:color="auto"/>
            <w:bottom w:val="none" w:sz="0" w:space="0" w:color="auto"/>
            <w:right w:val="none" w:sz="0" w:space="0" w:color="auto"/>
          </w:divBdr>
        </w:div>
        <w:div w:id="349840054">
          <w:marLeft w:val="384"/>
          <w:marRight w:val="0"/>
          <w:marTop w:val="0"/>
          <w:marBottom w:val="0"/>
          <w:divBdr>
            <w:top w:val="none" w:sz="0" w:space="0" w:color="auto"/>
            <w:left w:val="none" w:sz="0" w:space="0" w:color="auto"/>
            <w:bottom w:val="none" w:sz="0" w:space="0" w:color="auto"/>
            <w:right w:val="none" w:sz="0" w:space="0" w:color="auto"/>
          </w:divBdr>
        </w:div>
        <w:div w:id="638387010">
          <w:marLeft w:val="384"/>
          <w:marRight w:val="0"/>
          <w:marTop w:val="0"/>
          <w:marBottom w:val="0"/>
          <w:divBdr>
            <w:top w:val="none" w:sz="0" w:space="0" w:color="auto"/>
            <w:left w:val="none" w:sz="0" w:space="0" w:color="auto"/>
            <w:bottom w:val="none" w:sz="0" w:space="0" w:color="auto"/>
            <w:right w:val="none" w:sz="0" w:space="0" w:color="auto"/>
          </w:divBdr>
        </w:div>
        <w:div w:id="1916695921">
          <w:marLeft w:val="384"/>
          <w:marRight w:val="0"/>
          <w:marTop w:val="0"/>
          <w:marBottom w:val="0"/>
          <w:divBdr>
            <w:top w:val="none" w:sz="0" w:space="0" w:color="auto"/>
            <w:left w:val="none" w:sz="0" w:space="0" w:color="auto"/>
            <w:bottom w:val="none" w:sz="0" w:space="0" w:color="auto"/>
            <w:right w:val="none" w:sz="0" w:space="0" w:color="auto"/>
          </w:divBdr>
        </w:div>
        <w:div w:id="187722044">
          <w:marLeft w:val="384"/>
          <w:marRight w:val="0"/>
          <w:marTop w:val="0"/>
          <w:marBottom w:val="0"/>
          <w:divBdr>
            <w:top w:val="none" w:sz="0" w:space="0" w:color="auto"/>
            <w:left w:val="none" w:sz="0" w:space="0" w:color="auto"/>
            <w:bottom w:val="none" w:sz="0" w:space="0" w:color="auto"/>
            <w:right w:val="none" w:sz="0" w:space="0" w:color="auto"/>
          </w:divBdr>
        </w:div>
        <w:div w:id="1554341540">
          <w:marLeft w:val="384"/>
          <w:marRight w:val="0"/>
          <w:marTop w:val="0"/>
          <w:marBottom w:val="0"/>
          <w:divBdr>
            <w:top w:val="none" w:sz="0" w:space="0" w:color="auto"/>
            <w:left w:val="none" w:sz="0" w:space="0" w:color="auto"/>
            <w:bottom w:val="none" w:sz="0" w:space="0" w:color="auto"/>
            <w:right w:val="none" w:sz="0" w:space="0" w:color="auto"/>
          </w:divBdr>
        </w:div>
        <w:div w:id="1520772406">
          <w:marLeft w:val="384"/>
          <w:marRight w:val="0"/>
          <w:marTop w:val="0"/>
          <w:marBottom w:val="0"/>
          <w:divBdr>
            <w:top w:val="none" w:sz="0" w:space="0" w:color="auto"/>
            <w:left w:val="none" w:sz="0" w:space="0" w:color="auto"/>
            <w:bottom w:val="none" w:sz="0" w:space="0" w:color="auto"/>
            <w:right w:val="none" w:sz="0" w:space="0" w:color="auto"/>
          </w:divBdr>
        </w:div>
        <w:div w:id="338119379">
          <w:marLeft w:val="384"/>
          <w:marRight w:val="0"/>
          <w:marTop w:val="0"/>
          <w:marBottom w:val="0"/>
          <w:divBdr>
            <w:top w:val="none" w:sz="0" w:space="0" w:color="auto"/>
            <w:left w:val="none" w:sz="0" w:space="0" w:color="auto"/>
            <w:bottom w:val="none" w:sz="0" w:space="0" w:color="auto"/>
            <w:right w:val="none" w:sz="0" w:space="0" w:color="auto"/>
          </w:divBdr>
        </w:div>
        <w:div w:id="792409099">
          <w:marLeft w:val="384"/>
          <w:marRight w:val="0"/>
          <w:marTop w:val="0"/>
          <w:marBottom w:val="0"/>
          <w:divBdr>
            <w:top w:val="none" w:sz="0" w:space="0" w:color="auto"/>
            <w:left w:val="none" w:sz="0" w:space="0" w:color="auto"/>
            <w:bottom w:val="none" w:sz="0" w:space="0" w:color="auto"/>
            <w:right w:val="none" w:sz="0" w:space="0" w:color="auto"/>
          </w:divBdr>
        </w:div>
        <w:div w:id="713240007">
          <w:marLeft w:val="384"/>
          <w:marRight w:val="0"/>
          <w:marTop w:val="0"/>
          <w:marBottom w:val="0"/>
          <w:divBdr>
            <w:top w:val="none" w:sz="0" w:space="0" w:color="auto"/>
            <w:left w:val="none" w:sz="0" w:space="0" w:color="auto"/>
            <w:bottom w:val="none" w:sz="0" w:space="0" w:color="auto"/>
            <w:right w:val="none" w:sz="0" w:space="0" w:color="auto"/>
          </w:divBdr>
        </w:div>
        <w:div w:id="826016189">
          <w:marLeft w:val="384"/>
          <w:marRight w:val="0"/>
          <w:marTop w:val="0"/>
          <w:marBottom w:val="0"/>
          <w:divBdr>
            <w:top w:val="none" w:sz="0" w:space="0" w:color="auto"/>
            <w:left w:val="none" w:sz="0" w:space="0" w:color="auto"/>
            <w:bottom w:val="none" w:sz="0" w:space="0" w:color="auto"/>
            <w:right w:val="none" w:sz="0" w:space="0" w:color="auto"/>
          </w:divBdr>
        </w:div>
        <w:div w:id="1260917144">
          <w:marLeft w:val="384"/>
          <w:marRight w:val="0"/>
          <w:marTop w:val="0"/>
          <w:marBottom w:val="0"/>
          <w:divBdr>
            <w:top w:val="none" w:sz="0" w:space="0" w:color="auto"/>
            <w:left w:val="none" w:sz="0" w:space="0" w:color="auto"/>
            <w:bottom w:val="none" w:sz="0" w:space="0" w:color="auto"/>
            <w:right w:val="none" w:sz="0" w:space="0" w:color="auto"/>
          </w:divBdr>
        </w:div>
        <w:div w:id="2023580453">
          <w:marLeft w:val="384"/>
          <w:marRight w:val="0"/>
          <w:marTop w:val="0"/>
          <w:marBottom w:val="0"/>
          <w:divBdr>
            <w:top w:val="none" w:sz="0" w:space="0" w:color="auto"/>
            <w:left w:val="none" w:sz="0" w:space="0" w:color="auto"/>
            <w:bottom w:val="none" w:sz="0" w:space="0" w:color="auto"/>
            <w:right w:val="none" w:sz="0" w:space="0" w:color="auto"/>
          </w:divBdr>
        </w:div>
        <w:div w:id="519512318">
          <w:marLeft w:val="384"/>
          <w:marRight w:val="0"/>
          <w:marTop w:val="0"/>
          <w:marBottom w:val="0"/>
          <w:divBdr>
            <w:top w:val="none" w:sz="0" w:space="0" w:color="auto"/>
            <w:left w:val="none" w:sz="0" w:space="0" w:color="auto"/>
            <w:bottom w:val="none" w:sz="0" w:space="0" w:color="auto"/>
            <w:right w:val="none" w:sz="0" w:space="0" w:color="auto"/>
          </w:divBdr>
        </w:div>
        <w:div w:id="1034230125">
          <w:marLeft w:val="384"/>
          <w:marRight w:val="0"/>
          <w:marTop w:val="0"/>
          <w:marBottom w:val="0"/>
          <w:divBdr>
            <w:top w:val="none" w:sz="0" w:space="0" w:color="auto"/>
            <w:left w:val="none" w:sz="0" w:space="0" w:color="auto"/>
            <w:bottom w:val="none" w:sz="0" w:space="0" w:color="auto"/>
            <w:right w:val="none" w:sz="0" w:space="0" w:color="auto"/>
          </w:divBdr>
        </w:div>
        <w:div w:id="1961759423">
          <w:marLeft w:val="384"/>
          <w:marRight w:val="0"/>
          <w:marTop w:val="0"/>
          <w:marBottom w:val="0"/>
          <w:divBdr>
            <w:top w:val="none" w:sz="0" w:space="0" w:color="auto"/>
            <w:left w:val="none" w:sz="0" w:space="0" w:color="auto"/>
            <w:bottom w:val="none" w:sz="0" w:space="0" w:color="auto"/>
            <w:right w:val="none" w:sz="0" w:space="0" w:color="auto"/>
          </w:divBdr>
        </w:div>
        <w:div w:id="837770718">
          <w:marLeft w:val="384"/>
          <w:marRight w:val="0"/>
          <w:marTop w:val="0"/>
          <w:marBottom w:val="0"/>
          <w:divBdr>
            <w:top w:val="none" w:sz="0" w:space="0" w:color="auto"/>
            <w:left w:val="none" w:sz="0" w:space="0" w:color="auto"/>
            <w:bottom w:val="none" w:sz="0" w:space="0" w:color="auto"/>
            <w:right w:val="none" w:sz="0" w:space="0" w:color="auto"/>
          </w:divBdr>
        </w:div>
        <w:div w:id="675308498">
          <w:marLeft w:val="384"/>
          <w:marRight w:val="0"/>
          <w:marTop w:val="0"/>
          <w:marBottom w:val="0"/>
          <w:divBdr>
            <w:top w:val="none" w:sz="0" w:space="0" w:color="auto"/>
            <w:left w:val="none" w:sz="0" w:space="0" w:color="auto"/>
            <w:bottom w:val="none" w:sz="0" w:space="0" w:color="auto"/>
            <w:right w:val="none" w:sz="0" w:space="0" w:color="auto"/>
          </w:divBdr>
        </w:div>
        <w:div w:id="163398263">
          <w:marLeft w:val="384"/>
          <w:marRight w:val="0"/>
          <w:marTop w:val="0"/>
          <w:marBottom w:val="0"/>
          <w:divBdr>
            <w:top w:val="none" w:sz="0" w:space="0" w:color="auto"/>
            <w:left w:val="none" w:sz="0" w:space="0" w:color="auto"/>
            <w:bottom w:val="none" w:sz="0" w:space="0" w:color="auto"/>
            <w:right w:val="none" w:sz="0" w:space="0" w:color="auto"/>
          </w:divBdr>
        </w:div>
        <w:div w:id="1916474307">
          <w:marLeft w:val="384"/>
          <w:marRight w:val="0"/>
          <w:marTop w:val="0"/>
          <w:marBottom w:val="0"/>
          <w:divBdr>
            <w:top w:val="none" w:sz="0" w:space="0" w:color="auto"/>
            <w:left w:val="none" w:sz="0" w:space="0" w:color="auto"/>
            <w:bottom w:val="none" w:sz="0" w:space="0" w:color="auto"/>
            <w:right w:val="none" w:sz="0" w:space="0" w:color="auto"/>
          </w:divBdr>
        </w:div>
        <w:div w:id="972175667">
          <w:marLeft w:val="384"/>
          <w:marRight w:val="0"/>
          <w:marTop w:val="0"/>
          <w:marBottom w:val="0"/>
          <w:divBdr>
            <w:top w:val="none" w:sz="0" w:space="0" w:color="auto"/>
            <w:left w:val="none" w:sz="0" w:space="0" w:color="auto"/>
            <w:bottom w:val="none" w:sz="0" w:space="0" w:color="auto"/>
            <w:right w:val="none" w:sz="0" w:space="0" w:color="auto"/>
          </w:divBdr>
        </w:div>
        <w:div w:id="1716738584">
          <w:marLeft w:val="384"/>
          <w:marRight w:val="0"/>
          <w:marTop w:val="0"/>
          <w:marBottom w:val="0"/>
          <w:divBdr>
            <w:top w:val="none" w:sz="0" w:space="0" w:color="auto"/>
            <w:left w:val="none" w:sz="0" w:space="0" w:color="auto"/>
            <w:bottom w:val="none" w:sz="0" w:space="0" w:color="auto"/>
            <w:right w:val="none" w:sz="0" w:space="0" w:color="auto"/>
          </w:divBdr>
        </w:div>
        <w:div w:id="2093624917">
          <w:marLeft w:val="384"/>
          <w:marRight w:val="0"/>
          <w:marTop w:val="0"/>
          <w:marBottom w:val="0"/>
          <w:divBdr>
            <w:top w:val="none" w:sz="0" w:space="0" w:color="auto"/>
            <w:left w:val="none" w:sz="0" w:space="0" w:color="auto"/>
            <w:bottom w:val="none" w:sz="0" w:space="0" w:color="auto"/>
            <w:right w:val="none" w:sz="0" w:space="0" w:color="auto"/>
          </w:divBdr>
        </w:div>
        <w:div w:id="142086053">
          <w:marLeft w:val="384"/>
          <w:marRight w:val="0"/>
          <w:marTop w:val="0"/>
          <w:marBottom w:val="0"/>
          <w:divBdr>
            <w:top w:val="none" w:sz="0" w:space="0" w:color="auto"/>
            <w:left w:val="none" w:sz="0" w:space="0" w:color="auto"/>
            <w:bottom w:val="none" w:sz="0" w:space="0" w:color="auto"/>
            <w:right w:val="none" w:sz="0" w:space="0" w:color="auto"/>
          </w:divBdr>
        </w:div>
        <w:div w:id="1072314391">
          <w:marLeft w:val="384"/>
          <w:marRight w:val="0"/>
          <w:marTop w:val="0"/>
          <w:marBottom w:val="0"/>
          <w:divBdr>
            <w:top w:val="none" w:sz="0" w:space="0" w:color="auto"/>
            <w:left w:val="none" w:sz="0" w:space="0" w:color="auto"/>
            <w:bottom w:val="none" w:sz="0" w:space="0" w:color="auto"/>
            <w:right w:val="none" w:sz="0" w:space="0" w:color="auto"/>
          </w:divBdr>
        </w:div>
        <w:div w:id="1620915666">
          <w:marLeft w:val="384"/>
          <w:marRight w:val="0"/>
          <w:marTop w:val="0"/>
          <w:marBottom w:val="0"/>
          <w:divBdr>
            <w:top w:val="none" w:sz="0" w:space="0" w:color="auto"/>
            <w:left w:val="none" w:sz="0" w:space="0" w:color="auto"/>
            <w:bottom w:val="none" w:sz="0" w:space="0" w:color="auto"/>
            <w:right w:val="none" w:sz="0" w:space="0" w:color="auto"/>
          </w:divBdr>
        </w:div>
        <w:div w:id="1145664623">
          <w:marLeft w:val="384"/>
          <w:marRight w:val="0"/>
          <w:marTop w:val="0"/>
          <w:marBottom w:val="0"/>
          <w:divBdr>
            <w:top w:val="none" w:sz="0" w:space="0" w:color="auto"/>
            <w:left w:val="none" w:sz="0" w:space="0" w:color="auto"/>
            <w:bottom w:val="none" w:sz="0" w:space="0" w:color="auto"/>
            <w:right w:val="none" w:sz="0" w:space="0" w:color="auto"/>
          </w:divBdr>
        </w:div>
        <w:div w:id="1842962552">
          <w:marLeft w:val="384"/>
          <w:marRight w:val="0"/>
          <w:marTop w:val="0"/>
          <w:marBottom w:val="0"/>
          <w:divBdr>
            <w:top w:val="none" w:sz="0" w:space="0" w:color="auto"/>
            <w:left w:val="none" w:sz="0" w:space="0" w:color="auto"/>
            <w:bottom w:val="none" w:sz="0" w:space="0" w:color="auto"/>
            <w:right w:val="none" w:sz="0" w:space="0" w:color="auto"/>
          </w:divBdr>
        </w:div>
        <w:div w:id="312221042">
          <w:marLeft w:val="384"/>
          <w:marRight w:val="0"/>
          <w:marTop w:val="0"/>
          <w:marBottom w:val="0"/>
          <w:divBdr>
            <w:top w:val="none" w:sz="0" w:space="0" w:color="auto"/>
            <w:left w:val="none" w:sz="0" w:space="0" w:color="auto"/>
            <w:bottom w:val="none" w:sz="0" w:space="0" w:color="auto"/>
            <w:right w:val="none" w:sz="0" w:space="0" w:color="auto"/>
          </w:divBdr>
        </w:div>
        <w:div w:id="1057436069">
          <w:marLeft w:val="384"/>
          <w:marRight w:val="0"/>
          <w:marTop w:val="0"/>
          <w:marBottom w:val="0"/>
          <w:divBdr>
            <w:top w:val="none" w:sz="0" w:space="0" w:color="auto"/>
            <w:left w:val="none" w:sz="0" w:space="0" w:color="auto"/>
            <w:bottom w:val="none" w:sz="0" w:space="0" w:color="auto"/>
            <w:right w:val="none" w:sz="0" w:space="0" w:color="auto"/>
          </w:divBdr>
        </w:div>
        <w:div w:id="434250830">
          <w:marLeft w:val="384"/>
          <w:marRight w:val="0"/>
          <w:marTop w:val="0"/>
          <w:marBottom w:val="0"/>
          <w:divBdr>
            <w:top w:val="none" w:sz="0" w:space="0" w:color="auto"/>
            <w:left w:val="none" w:sz="0" w:space="0" w:color="auto"/>
            <w:bottom w:val="none" w:sz="0" w:space="0" w:color="auto"/>
            <w:right w:val="none" w:sz="0" w:space="0" w:color="auto"/>
          </w:divBdr>
        </w:div>
        <w:div w:id="1782066376">
          <w:marLeft w:val="384"/>
          <w:marRight w:val="0"/>
          <w:marTop w:val="0"/>
          <w:marBottom w:val="0"/>
          <w:divBdr>
            <w:top w:val="none" w:sz="0" w:space="0" w:color="auto"/>
            <w:left w:val="none" w:sz="0" w:space="0" w:color="auto"/>
            <w:bottom w:val="none" w:sz="0" w:space="0" w:color="auto"/>
            <w:right w:val="none" w:sz="0" w:space="0" w:color="auto"/>
          </w:divBdr>
        </w:div>
        <w:div w:id="87117964">
          <w:marLeft w:val="384"/>
          <w:marRight w:val="0"/>
          <w:marTop w:val="0"/>
          <w:marBottom w:val="0"/>
          <w:divBdr>
            <w:top w:val="none" w:sz="0" w:space="0" w:color="auto"/>
            <w:left w:val="none" w:sz="0" w:space="0" w:color="auto"/>
            <w:bottom w:val="none" w:sz="0" w:space="0" w:color="auto"/>
            <w:right w:val="none" w:sz="0" w:space="0" w:color="auto"/>
          </w:divBdr>
        </w:div>
        <w:div w:id="906960865">
          <w:marLeft w:val="384"/>
          <w:marRight w:val="0"/>
          <w:marTop w:val="0"/>
          <w:marBottom w:val="0"/>
          <w:divBdr>
            <w:top w:val="none" w:sz="0" w:space="0" w:color="auto"/>
            <w:left w:val="none" w:sz="0" w:space="0" w:color="auto"/>
            <w:bottom w:val="none" w:sz="0" w:space="0" w:color="auto"/>
            <w:right w:val="none" w:sz="0" w:space="0" w:color="auto"/>
          </w:divBdr>
        </w:div>
        <w:div w:id="2079592465">
          <w:marLeft w:val="384"/>
          <w:marRight w:val="0"/>
          <w:marTop w:val="0"/>
          <w:marBottom w:val="0"/>
          <w:divBdr>
            <w:top w:val="none" w:sz="0" w:space="0" w:color="auto"/>
            <w:left w:val="none" w:sz="0" w:space="0" w:color="auto"/>
            <w:bottom w:val="none" w:sz="0" w:space="0" w:color="auto"/>
            <w:right w:val="none" w:sz="0" w:space="0" w:color="auto"/>
          </w:divBdr>
        </w:div>
        <w:div w:id="1642736170">
          <w:marLeft w:val="384"/>
          <w:marRight w:val="0"/>
          <w:marTop w:val="0"/>
          <w:marBottom w:val="0"/>
          <w:divBdr>
            <w:top w:val="none" w:sz="0" w:space="0" w:color="auto"/>
            <w:left w:val="none" w:sz="0" w:space="0" w:color="auto"/>
            <w:bottom w:val="none" w:sz="0" w:space="0" w:color="auto"/>
            <w:right w:val="none" w:sz="0" w:space="0" w:color="auto"/>
          </w:divBdr>
        </w:div>
        <w:div w:id="492333511">
          <w:marLeft w:val="384"/>
          <w:marRight w:val="0"/>
          <w:marTop w:val="0"/>
          <w:marBottom w:val="0"/>
          <w:divBdr>
            <w:top w:val="none" w:sz="0" w:space="0" w:color="auto"/>
            <w:left w:val="none" w:sz="0" w:space="0" w:color="auto"/>
            <w:bottom w:val="none" w:sz="0" w:space="0" w:color="auto"/>
            <w:right w:val="none" w:sz="0" w:space="0" w:color="auto"/>
          </w:divBdr>
        </w:div>
        <w:div w:id="470442944">
          <w:marLeft w:val="384"/>
          <w:marRight w:val="0"/>
          <w:marTop w:val="0"/>
          <w:marBottom w:val="0"/>
          <w:divBdr>
            <w:top w:val="none" w:sz="0" w:space="0" w:color="auto"/>
            <w:left w:val="none" w:sz="0" w:space="0" w:color="auto"/>
            <w:bottom w:val="none" w:sz="0" w:space="0" w:color="auto"/>
            <w:right w:val="none" w:sz="0" w:space="0" w:color="auto"/>
          </w:divBdr>
        </w:div>
        <w:div w:id="1398893105">
          <w:marLeft w:val="384"/>
          <w:marRight w:val="0"/>
          <w:marTop w:val="0"/>
          <w:marBottom w:val="0"/>
          <w:divBdr>
            <w:top w:val="none" w:sz="0" w:space="0" w:color="auto"/>
            <w:left w:val="none" w:sz="0" w:space="0" w:color="auto"/>
            <w:bottom w:val="none" w:sz="0" w:space="0" w:color="auto"/>
            <w:right w:val="none" w:sz="0" w:space="0" w:color="auto"/>
          </w:divBdr>
        </w:div>
        <w:div w:id="5523826">
          <w:marLeft w:val="384"/>
          <w:marRight w:val="0"/>
          <w:marTop w:val="0"/>
          <w:marBottom w:val="0"/>
          <w:divBdr>
            <w:top w:val="none" w:sz="0" w:space="0" w:color="auto"/>
            <w:left w:val="none" w:sz="0" w:space="0" w:color="auto"/>
            <w:bottom w:val="none" w:sz="0" w:space="0" w:color="auto"/>
            <w:right w:val="none" w:sz="0" w:space="0" w:color="auto"/>
          </w:divBdr>
        </w:div>
        <w:div w:id="1260066303">
          <w:marLeft w:val="384"/>
          <w:marRight w:val="0"/>
          <w:marTop w:val="0"/>
          <w:marBottom w:val="0"/>
          <w:divBdr>
            <w:top w:val="none" w:sz="0" w:space="0" w:color="auto"/>
            <w:left w:val="none" w:sz="0" w:space="0" w:color="auto"/>
            <w:bottom w:val="none" w:sz="0" w:space="0" w:color="auto"/>
            <w:right w:val="none" w:sz="0" w:space="0" w:color="auto"/>
          </w:divBdr>
        </w:div>
        <w:div w:id="1434589256">
          <w:marLeft w:val="384"/>
          <w:marRight w:val="0"/>
          <w:marTop w:val="0"/>
          <w:marBottom w:val="0"/>
          <w:divBdr>
            <w:top w:val="none" w:sz="0" w:space="0" w:color="auto"/>
            <w:left w:val="none" w:sz="0" w:space="0" w:color="auto"/>
            <w:bottom w:val="none" w:sz="0" w:space="0" w:color="auto"/>
            <w:right w:val="none" w:sz="0" w:space="0" w:color="auto"/>
          </w:divBdr>
        </w:div>
        <w:div w:id="369653544">
          <w:marLeft w:val="384"/>
          <w:marRight w:val="0"/>
          <w:marTop w:val="0"/>
          <w:marBottom w:val="0"/>
          <w:divBdr>
            <w:top w:val="none" w:sz="0" w:space="0" w:color="auto"/>
            <w:left w:val="none" w:sz="0" w:space="0" w:color="auto"/>
            <w:bottom w:val="none" w:sz="0" w:space="0" w:color="auto"/>
            <w:right w:val="none" w:sz="0" w:space="0" w:color="auto"/>
          </w:divBdr>
        </w:div>
        <w:div w:id="1787507566">
          <w:marLeft w:val="384"/>
          <w:marRight w:val="0"/>
          <w:marTop w:val="0"/>
          <w:marBottom w:val="0"/>
          <w:divBdr>
            <w:top w:val="none" w:sz="0" w:space="0" w:color="auto"/>
            <w:left w:val="none" w:sz="0" w:space="0" w:color="auto"/>
            <w:bottom w:val="none" w:sz="0" w:space="0" w:color="auto"/>
            <w:right w:val="none" w:sz="0" w:space="0" w:color="auto"/>
          </w:divBdr>
        </w:div>
        <w:div w:id="570038857">
          <w:marLeft w:val="384"/>
          <w:marRight w:val="0"/>
          <w:marTop w:val="0"/>
          <w:marBottom w:val="0"/>
          <w:divBdr>
            <w:top w:val="none" w:sz="0" w:space="0" w:color="auto"/>
            <w:left w:val="none" w:sz="0" w:space="0" w:color="auto"/>
            <w:bottom w:val="none" w:sz="0" w:space="0" w:color="auto"/>
            <w:right w:val="none" w:sz="0" w:space="0" w:color="auto"/>
          </w:divBdr>
        </w:div>
        <w:div w:id="1681353764">
          <w:marLeft w:val="384"/>
          <w:marRight w:val="0"/>
          <w:marTop w:val="0"/>
          <w:marBottom w:val="0"/>
          <w:divBdr>
            <w:top w:val="none" w:sz="0" w:space="0" w:color="auto"/>
            <w:left w:val="none" w:sz="0" w:space="0" w:color="auto"/>
            <w:bottom w:val="none" w:sz="0" w:space="0" w:color="auto"/>
            <w:right w:val="none" w:sz="0" w:space="0" w:color="auto"/>
          </w:divBdr>
        </w:div>
        <w:div w:id="1062874146">
          <w:marLeft w:val="384"/>
          <w:marRight w:val="0"/>
          <w:marTop w:val="0"/>
          <w:marBottom w:val="0"/>
          <w:divBdr>
            <w:top w:val="none" w:sz="0" w:space="0" w:color="auto"/>
            <w:left w:val="none" w:sz="0" w:space="0" w:color="auto"/>
            <w:bottom w:val="none" w:sz="0" w:space="0" w:color="auto"/>
            <w:right w:val="none" w:sz="0" w:space="0" w:color="auto"/>
          </w:divBdr>
        </w:div>
        <w:div w:id="840512364">
          <w:marLeft w:val="384"/>
          <w:marRight w:val="0"/>
          <w:marTop w:val="0"/>
          <w:marBottom w:val="0"/>
          <w:divBdr>
            <w:top w:val="none" w:sz="0" w:space="0" w:color="auto"/>
            <w:left w:val="none" w:sz="0" w:space="0" w:color="auto"/>
            <w:bottom w:val="none" w:sz="0" w:space="0" w:color="auto"/>
            <w:right w:val="none" w:sz="0" w:space="0" w:color="auto"/>
          </w:divBdr>
        </w:div>
        <w:div w:id="1153571867">
          <w:marLeft w:val="384"/>
          <w:marRight w:val="0"/>
          <w:marTop w:val="0"/>
          <w:marBottom w:val="0"/>
          <w:divBdr>
            <w:top w:val="none" w:sz="0" w:space="0" w:color="auto"/>
            <w:left w:val="none" w:sz="0" w:space="0" w:color="auto"/>
            <w:bottom w:val="none" w:sz="0" w:space="0" w:color="auto"/>
            <w:right w:val="none" w:sz="0" w:space="0" w:color="auto"/>
          </w:divBdr>
        </w:div>
        <w:div w:id="1466895708">
          <w:marLeft w:val="384"/>
          <w:marRight w:val="0"/>
          <w:marTop w:val="0"/>
          <w:marBottom w:val="0"/>
          <w:divBdr>
            <w:top w:val="none" w:sz="0" w:space="0" w:color="auto"/>
            <w:left w:val="none" w:sz="0" w:space="0" w:color="auto"/>
            <w:bottom w:val="none" w:sz="0" w:space="0" w:color="auto"/>
            <w:right w:val="none" w:sz="0" w:space="0" w:color="auto"/>
          </w:divBdr>
        </w:div>
        <w:div w:id="310135710">
          <w:marLeft w:val="384"/>
          <w:marRight w:val="0"/>
          <w:marTop w:val="0"/>
          <w:marBottom w:val="0"/>
          <w:divBdr>
            <w:top w:val="none" w:sz="0" w:space="0" w:color="auto"/>
            <w:left w:val="none" w:sz="0" w:space="0" w:color="auto"/>
            <w:bottom w:val="none" w:sz="0" w:space="0" w:color="auto"/>
            <w:right w:val="none" w:sz="0" w:space="0" w:color="auto"/>
          </w:divBdr>
        </w:div>
        <w:div w:id="398133034">
          <w:marLeft w:val="384"/>
          <w:marRight w:val="0"/>
          <w:marTop w:val="0"/>
          <w:marBottom w:val="0"/>
          <w:divBdr>
            <w:top w:val="none" w:sz="0" w:space="0" w:color="auto"/>
            <w:left w:val="none" w:sz="0" w:space="0" w:color="auto"/>
            <w:bottom w:val="none" w:sz="0" w:space="0" w:color="auto"/>
            <w:right w:val="none" w:sz="0" w:space="0" w:color="auto"/>
          </w:divBdr>
        </w:div>
        <w:div w:id="1441758869">
          <w:marLeft w:val="384"/>
          <w:marRight w:val="0"/>
          <w:marTop w:val="0"/>
          <w:marBottom w:val="0"/>
          <w:divBdr>
            <w:top w:val="none" w:sz="0" w:space="0" w:color="auto"/>
            <w:left w:val="none" w:sz="0" w:space="0" w:color="auto"/>
            <w:bottom w:val="none" w:sz="0" w:space="0" w:color="auto"/>
            <w:right w:val="none" w:sz="0" w:space="0" w:color="auto"/>
          </w:divBdr>
        </w:div>
        <w:div w:id="909315724">
          <w:marLeft w:val="384"/>
          <w:marRight w:val="0"/>
          <w:marTop w:val="0"/>
          <w:marBottom w:val="0"/>
          <w:divBdr>
            <w:top w:val="none" w:sz="0" w:space="0" w:color="auto"/>
            <w:left w:val="none" w:sz="0" w:space="0" w:color="auto"/>
            <w:bottom w:val="none" w:sz="0" w:space="0" w:color="auto"/>
            <w:right w:val="none" w:sz="0" w:space="0" w:color="auto"/>
          </w:divBdr>
        </w:div>
        <w:div w:id="447433803">
          <w:marLeft w:val="384"/>
          <w:marRight w:val="0"/>
          <w:marTop w:val="0"/>
          <w:marBottom w:val="0"/>
          <w:divBdr>
            <w:top w:val="none" w:sz="0" w:space="0" w:color="auto"/>
            <w:left w:val="none" w:sz="0" w:space="0" w:color="auto"/>
            <w:bottom w:val="none" w:sz="0" w:space="0" w:color="auto"/>
            <w:right w:val="none" w:sz="0" w:space="0" w:color="auto"/>
          </w:divBdr>
        </w:div>
        <w:div w:id="1874533577">
          <w:marLeft w:val="384"/>
          <w:marRight w:val="0"/>
          <w:marTop w:val="0"/>
          <w:marBottom w:val="0"/>
          <w:divBdr>
            <w:top w:val="none" w:sz="0" w:space="0" w:color="auto"/>
            <w:left w:val="none" w:sz="0" w:space="0" w:color="auto"/>
            <w:bottom w:val="none" w:sz="0" w:space="0" w:color="auto"/>
            <w:right w:val="none" w:sz="0" w:space="0" w:color="auto"/>
          </w:divBdr>
        </w:div>
        <w:div w:id="1288194996">
          <w:marLeft w:val="384"/>
          <w:marRight w:val="0"/>
          <w:marTop w:val="0"/>
          <w:marBottom w:val="0"/>
          <w:divBdr>
            <w:top w:val="none" w:sz="0" w:space="0" w:color="auto"/>
            <w:left w:val="none" w:sz="0" w:space="0" w:color="auto"/>
            <w:bottom w:val="none" w:sz="0" w:space="0" w:color="auto"/>
            <w:right w:val="none" w:sz="0" w:space="0" w:color="auto"/>
          </w:divBdr>
        </w:div>
        <w:div w:id="1365718439">
          <w:marLeft w:val="384"/>
          <w:marRight w:val="0"/>
          <w:marTop w:val="0"/>
          <w:marBottom w:val="0"/>
          <w:divBdr>
            <w:top w:val="none" w:sz="0" w:space="0" w:color="auto"/>
            <w:left w:val="none" w:sz="0" w:space="0" w:color="auto"/>
            <w:bottom w:val="none" w:sz="0" w:space="0" w:color="auto"/>
            <w:right w:val="none" w:sz="0" w:space="0" w:color="auto"/>
          </w:divBdr>
        </w:div>
        <w:div w:id="1678536091">
          <w:marLeft w:val="384"/>
          <w:marRight w:val="0"/>
          <w:marTop w:val="0"/>
          <w:marBottom w:val="0"/>
          <w:divBdr>
            <w:top w:val="none" w:sz="0" w:space="0" w:color="auto"/>
            <w:left w:val="none" w:sz="0" w:space="0" w:color="auto"/>
            <w:bottom w:val="none" w:sz="0" w:space="0" w:color="auto"/>
            <w:right w:val="none" w:sz="0" w:space="0" w:color="auto"/>
          </w:divBdr>
        </w:div>
        <w:div w:id="36200287">
          <w:marLeft w:val="384"/>
          <w:marRight w:val="0"/>
          <w:marTop w:val="0"/>
          <w:marBottom w:val="0"/>
          <w:divBdr>
            <w:top w:val="none" w:sz="0" w:space="0" w:color="auto"/>
            <w:left w:val="none" w:sz="0" w:space="0" w:color="auto"/>
            <w:bottom w:val="none" w:sz="0" w:space="0" w:color="auto"/>
            <w:right w:val="none" w:sz="0" w:space="0" w:color="auto"/>
          </w:divBdr>
        </w:div>
        <w:div w:id="1833712824">
          <w:marLeft w:val="384"/>
          <w:marRight w:val="0"/>
          <w:marTop w:val="0"/>
          <w:marBottom w:val="0"/>
          <w:divBdr>
            <w:top w:val="none" w:sz="0" w:space="0" w:color="auto"/>
            <w:left w:val="none" w:sz="0" w:space="0" w:color="auto"/>
            <w:bottom w:val="none" w:sz="0" w:space="0" w:color="auto"/>
            <w:right w:val="none" w:sz="0" w:space="0" w:color="auto"/>
          </w:divBdr>
        </w:div>
        <w:div w:id="2068724214">
          <w:marLeft w:val="384"/>
          <w:marRight w:val="0"/>
          <w:marTop w:val="0"/>
          <w:marBottom w:val="0"/>
          <w:divBdr>
            <w:top w:val="none" w:sz="0" w:space="0" w:color="auto"/>
            <w:left w:val="none" w:sz="0" w:space="0" w:color="auto"/>
            <w:bottom w:val="none" w:sz="0" w:space="0" w:color="auto"/>
            <w:right w:val="none" w:sz="0" w:space="0" w:color="auto"/>
          </w:divBdr>
        </w:div>
        <w:div w:id="870264474">
          <w:marLeft w:val="384"/>
          <w:marRight w:val="0"/>
          <w:marTop w:val="0"/>
          <w:marBottom w:val="0"/>
          <w:divBdr>
            <w:top w:val="none" w:sz="0" w:space="0" w:color="auto"/>
            <w:left w:val="none" w:sz="0" w:space="0" w:color="auto"/>
            <w:bottom w:val="none" w:sz="0" w:space="0" w:color="auto"/>
            <w:right w:val="none" w:sz="0" w:space="0" w:color="auto"/>
          </w:divBdr>
        </w:div>
        <w:div w:id="1539704371">
          <w:marLeft w:val="384"/>
          <w:marRight w:val="0"/>
          <w:marTop w:val="0"/>
          <w:marBottom w:val="0"/>
          <w:divBdr>
            <w:top w:val="none" w:sz="0" w:space="0" w:color="auto"/>
            <w:left w:val="none" w:sz="0" w:space="0" w:color="auto"/>
            <w:bottom w:val="none" w:sz="0" w:space="0" w:color="auto"/>
            <w:right w:val="none" w:sz="0" w:space="0" w:color="auto"/>
          </w:divBdr>
        </w:div>
        <w:div w:id="1367565733">
          <w:marLeft w:val="384"/>
          <w:marRight w:val="0"/>
          <w:marTop w:val="0"/>
          <w:marBottom w:val="0"/>
          <w:divBdr>
            <w:top w:val="none" w:sz="0" w:space="0" w:color="auto"/>
            <w:left w:val="none" w:sz="0" w:space="0" w:color="auto"/>
            <w:bottom w:val="none" w:sz="0" w:space="0" w:color="auto"/>
            <w:right w:val="none" w:sz="0" w:space="0" w:color="auto"/>
          </w:divBdr>
        </w:div>
        <w:div w:id="544292500">
          <w:marLeft w:val="384"/>
          <w:marRight w:val="0"/>
          <w:marTop w:val="0"/>
          <w:marBottom w:val="0"/>
          <w:divBdr>
            <w:top w:val="none" w:sz="0" w:space="0" w:color="auto"/>
            <w:left w:val="none" w:sz="0" w:space="0" w:color="auto"/>
            <w:bottom w:val="none" w:sz="0" w:space="0" w:color="auto"/>
            <w:right w:val="none" w:sz="0" w:space="0" w:color="auto"/>
          </w:divBdr>
        </w:div>
        <w:div w:id="1468550718">
          <w:marLeft w:val="384"/>
          <w:marRight w:val="0"/>
          <w:marTop w:val="0"/>
          <w:marBottom w:val="0"/>
          <w:divBdr>
            <w:top w:val="none" w:sz="0" w:space="0" w:color="auto"/>
            <w:left w:val="none" w:sz="0" w:space="0" w:color="auto"/>
            <w:bottom w:val="none" w:sz="0" w:space="0" w:color="auto"/>
            <w:right w:val="none" w:sz="0" w:space="0" w:color="auto"/>
          </w:divBdr>
        </w:div>
        <w:div w:id="1290629071">
          <w:marLeft w:val="384"/>
          <w:marRight w:val="0"/>
          <w:marTop w:val="0"/>
          <w:marBottom w:val="0"/>
          <w:divBdr>
            <w:top w:val="none" w:sz="0" w:space="0" w:color="auto"/>
            <w:left w:val="none" w:sz="0" w:space="0" w:color="auto"/>
            <w:bottom w:val="none" w:sz="0" w:space="0" w:color="auto"/>
            <w:right w:val="none" w:sz="0" w:space="0" w:color="auto"/>
          </w:divBdr>
        </w:div>
        <w:div w:id="2012295750">
          <w:marLeft w:val="384"/>
          <w:marRight w:val="0"/>
          <w:marTop w:val="0"/>
          <w:marBottom w:val="0"/>
          <w:divBdr>
            <w:top w:val="none" w:sz="0" w:space="0" w:color="auto"/>
            <w:left w:val="none" w:sz="0" w:space="0" w:color="auto"/>
            <w:bottom w:val="none" w:sz="0" w:space="0" w:color="auto"/>
            <w:right w:val="none" w:sz="0" w:space="0" w:color="auto"/>
          </w:divBdr>
        </w:div>
        <w:div w:id="1355422374">
          <w:marLeft w:val="384"/>
          <w:marRight w:val="0"/>
          <w:marTop w:val="0"/>
          <w:marBottom w:val="0"/>
          <w:divBdr>
            <w:top w:val="none" w:sz="0" w:space="0" w:color="auto"/>
            <w:left w:val="none" w:sz="0" w:space="0" w:color="auto"/>
            <w:bottom w:val="none" w:sz="0" w:space="0" w:color="auto"/>
            <w:right w:val="none" w:sz="0" w:space="0" w:color="auto"/>
          </w:divBdr>
        </w:div>
        <w:div w:id="1765608983">
          <w:marLeft w:val="384"/>
          <w:marRight w:val="0"/>
          <w:marTop w:val="0"/>
          <w:marBottom w:val="0"/>
          <w:divBdr>
            <w:top w:val="none" w:sz="0" w:space="0" w:color="auto"/>
            <w:left w:val="none" w:sz="0" w:space="0" w:color="auto"/>
            <w:bottom w:val="none" w:sz="0" w:space="0" w:color="auto"/>
            <w:right w:val="none" w:sz="0" w:space="0" w:color="auto"/>
          </w:divBdr>
        </w:div>
        <w:div w:id="64883278">
          <w:marLeft w:val="384"/>
          <w:marRight w:val="0"/>
          <w:marTop w:val="0"/>
          <w:marBottom w:val="0"/>
          <w:divBdr>
            <w:top w:val="none" w:sz="0" w:space="0" w:color="auto"/>
            <w:left w:val="none" w:sz="0" w:space="0" w:color="auto"/>
            <w:bottom w:val="none" w:sz="0" w:space="0" w:color="auto"/>
            <w:right w:val="none" w:sz="0" w:space="0" w:color="auto"/>
          </w:divBdr>
        </w:div>
        <w:div w:id="1459957349">
          <w:marLeft w:val="384"/>
          <w:marRight w:val="0"/>
          <w:marTop w:val="0"/>
          <w:marBottom w:val="0"/>
          <w:divBdr>
            <w:top w:val="none" w:sz="0" w:space="0" w:color="auto"/>
            <w:left w:val="none" w:sz="0" w:space="0" w:color="auto"/>
            <w:bottom w:val="none" w:sz="0" w:space="0" w:color="auto"/>
            <w:right w:val="none" w:sz="0" w:space="0" w:color="auto"/>
          </w:divBdr>
        </w:div>
        <w:div w:id="1857381390">
          <w:marLeft w:val="384"/>
          <w:marRight w:val="0"/>
          <w:marTop w:val="0"/>
          <w:marBottom w:val="0"/>
          <w:divBdr>
            <w:top w:val="none" w:sz="0" w:space="0" w:color="auto"/>
            <w:left w:val="none" w:sz="0" w:space="0" w:color="auto"/>
            <w:bottom w:val="none" w:sz="0" w:space="0" w:color="auto"/>
            <w:right w:val="none" w:sz="0" w:space="0" w:color="auto"/>
          </w:divBdr>
        </w:div>
        <w:div w:id="532305241">
          <w:marLeft w:val="384"/>
          <w:marRight w:val="0"/>
          <w:marTop w:val="0"/>
          <w:marBottom w:val="0"/>
          <w:divBdr>
            <w:top w:val="none" w:sz="0" w:space="0" w:color="auto"/>
            <w:left w:val="none" w:sz="0" w:space="0" w:color="auto"/>
            <w:bottom w:val="none" w:sz="0" w:space="0" w:color="auto"/>
            <w:right w:val="none" w:sz="0" w:space="0" w:color="auto"/>
          </w:divBdr>
        </w:div>
        <w:div w:id="1549220514">
          <w:marLeft w:val="384"/>
          <w:marRight w:val="0"/>
          <w:marTop w:val="0"/>
          <w:marBottom w:val="0"/>
          <w:divBdr>
            <w:top w:val="none" w:sz="0" w:space="0" w:color="auto"/>
            <w:left w:val="none" w:sz="0" w:space="0" w:color="auto"/>
            <w:bottom w:val="none" w:sz="0" w:space="0" w:color="auto"/>
            <w:right w:val="none" w:sz="0" w:space="0" w:color="auto"/>
          </w:divBdr>
        </w:div>
        <w:div w:id="1887988120">
          <w:marLeft w:val="384"/>
          <w:marRight w:val="0"/>
          <w:marTop w:val="0"/>
          <w:marBottom w:val="0"/>
          <w:divBdr>
            <w:top w:val="none" w:sz="0" w:space="0" w:color="auto"/>
            <w:left w:val="none" w:sz="0" w:space="0" w:color="auto"/>
            <w:bottom w:val="none" w:sz="0" w:space="0" w:color="auto"/>
            <w:right w:val="none" w:sz="0" w:space="0" w:color="auto"/>
          </w:divBdr>
        </w:div>
        <w:div w:id="55203566">
          <w:marLeft w:val="384"/>
          <w:marRight w:val="0"/>
          <w:marTop w:val="0"/>
          <w:marBottom w:val="0"/>
          <w:divBdr>
            <w:top w:val="none" w:sz="0" w:space="0" w:color="auto"/>
            <w:left w:val="none" w:sz="0" w:space="0" w:color="auto"/>
            <w:bottom w:val="none" w:sz="0" w:space="0" w:color="auto"/>
            <w:right w:val="none" w:sz="0" w:space="0" w:color="auto"/>
          </w:divBdr>
        </w:div>
        <w:div w:id="2059891877">
          <w:marLeft w:val="384"/>
          <w:marRight w:val="0"/>
          <w:marTop w:val="0"/>
          <w:marBottom w:val="0"/>
          <w:divBdr>
            <w:top w:val="none" w:sz="0" w:space="0" w:color="auto"/>
            <w:left w:val="none" w:sz="0" w:space="0" w:color="auto"/>
            <w:bottom w:val="none" w:sz="0" w:space="0" w:color="auto"/>
            <w:right w:val="none" w:sz="0" w:space="0" w:color="auto"/>
          </w:divBdr>
        </w:div>
        <w:div w:id="127093315">
          <w:marLeft w:val="384"/>
          <w:marRight w:val="0"/>
          <w:marTop w:val="0"/>
          <w:marBottom w:val="0"/>
          <w:divBdr>
            <w:top w:val="none" w:sz="0" w:space="0" w:color="auto"/>
            <w:left w:val="none" w:sz="0" w:space="0" w:color="auto"/>
            <w:bottom w:val="none" w:sz="0" w:space="0" w:color="auto"/>
            <w:right w:val="none" w:sz="0" w:space="0" w:color="auto"/>
          </w:divBdr>
        </w:div>
        <w:div w:id="2063216357">
          <w:marLeft w:val="384"/>
          <w:marRight w:val="0"/>
          <w:marTop w:val="0"/>
          <w:marBottom w:val="0"/>
          <w:divBdr>
            <w:top w:val="none" w:sz="0" w:space="0" w:color="auto"/>
            <w:left w:val="none" w:sz="0" w:space="0" w:color="auto"/>
            <w:bottom w:val="none" w:sz="0" w:space="0" w:color="auto"/>
            <w:right w:val="none" w:sz="0" w:space="0" w:color="auto"/>
          </w:divBdr>
        </w:div>
        <w:div w:id="623120010">
          <w:marLeft w:val="384"/>
          <w:marRight w:val="0"/>
          <w:marTop w:val="0"/>
          <w:marBottom w:val="0"/>
          <w:divBdr>
            <w:top w:val="none" w:sz="0" w:space="0" w:color="auto"/>
            <w:left w:val="none" w:sz="0" w:space="0" w:color="auto"/>
            <w:bottom w:val="none" w:sz="0" w:space="0" w:color="auto"/>
            <w:right w:val="none" w:sz="0" w:space="0" w:color="auto"/>
          </w:divBdr>
        </w:div>
        <w:div w:id="1501113820">
          <w:marLeft w:val="384"/>
          <w:marRight w:val="0"/>
          <w:marTop w:val="0"/>
          <w:marBottom w:val="0"/>
          <w:divBdr>
            <w:top w:val="none" w:sz="0" w:space="0" w:color="auto"/>
            <w:left w:val="none" w:sz="0" w:space="0" w:color="auto"/>
            <w:bottom w:val="none" w:sz="0" w:space="0" w:color="auto"/>
            <w:right w:val="none" w:sz="0" w:space="0" w:color="auto"/>
          </w:divBdr>
        </w:div>
        <w:div w:id="1660188529">
          <w:marLeft w:val="384"/>
          <w:marRight w:val="0"/>
          <w:marTop w:val="0"/>
          <w:marBottom w:val="0"/>
          <w:divBdr>
            <w:top w:val="none" w:sz="0" w:space="0" w:color="auto"/>
            <w:left w:val="none" w:sz="0" w:space="0" w:color="auto"/>
            <w:bottom w:val="none" w:sz="0" w:space="0" w:color="auto"/>
            <w:right w:val="none" w:sz="0" w:space="0" w:color="auto"/>
          </w:divBdr>
        </w:div>
        <w:div w:id="1447459455">
          <w:marLeft w:val="384"/>
          <w:marRight w:val="0"/>
          <w:marTop w:val="0"/>
          <w:marBottom w:val="0"/>
          <w:divBdr>
            <w:top w:val="none" w:sz="0" w:space="0" w:color="auto"/>
            <w:left w:val="none" w:sz="0" w:space="0" w:color="auto"/>
            <w:bottom w:val="none" w:sz="0" w:space="0" w:color="auto"/>
            <w:right w:val="none" w:sz="0" w:space="0" w:color="auto"/>
          </w:divBdr>
        </w:div>
        <w:div w:id="1977182721">
          <w:marLeft w:val="384"/>
          <w:marRight w:val="0"/>
          <w:marTop w:val="0"/>
          <w:marBottom w:val="0"/>
          <w:divBdr>
            <w:top w:val="none" w:sz="0" w:space="0" w:color="auto"/>
            <w:left w:val="none" w:sz="0" w:space="0" w:color="auto"/>
            <w:bottom w:val="none" w:sz="0" w:space="0" w:color="auto"/>
            <w:right w:val="none" w:sz="0" w:space="0" w:color="auto"/>
          </w:divBdr>
        </w:div>
        <w:div w:id="1295403277">
          <w:marLeft w:val="384"/>
          <w:marRight w:val="0"/>
          <w:marTop w:val="0"/>
          <w:marBottom w:val="0"/>
          <w:divBdr>
            <w:top w:val="none" w:sz="0" w:space="0" w:color="auto"/>
            <w:left w:val="none" w:sz="0" w:space="0" w:color="auto"/>
            <w:bottom w:val="none" w:sz="0" w:space="0" w:color="auto"/>
            <w:right w:val="none" w:sz="0" w:space="0" w:color="auto"/>
          </w:divBdr>
        </w:div>
        <w:div w:id="633289882">
          <w:marLeft w:val="384"/>
          <w:marRight w:val="0"/>
          <w:marTop w:val="0"/>
          <w:marBottom w:val="0"/>
          <w:divBdr>
            <w:top w:val="none" w:sz="0" w:space="0" w:color="auto"/>
            <w:left w:val="none" w:sz="0" w:space="0" w:color="auto"/>
            <w:bottom w:val="none" w:sz="0" w:space="0" w:color="auto"/>
            <w:right w:val="none" w:sz="0" w:space="0" w:color="auto"/>
          </w:divBdr>
        </w:div>
        <w:div w:id="193689340">
          <w:marLeft w:val="384"/>
          <w:marRight w:val="0"/>
          <w:marTop w:val="0"/>
          <w:marBottom w:val="0"/>
          <w:divBdr>
            <w:top w:val="none" w:sz="0" w:space="0" w:color="auto"/>
            <w:left w:val="none" w:sz="0" w:space="0" w:color="auto"/>
            <w:bottom w:val="none" w:sz="0" w:space="0" w:color="auto"/>
            <w:right w:val="none" w:sz="0" w:space="0" w:color="auto"/>
          </w:divBdr>
        </w:div>
        <w:div w:id="1285037972">
          <w:marLeft w:val="384"/>
          <w:marRight w:val="0"/>
          <w:marTop w:val="0"/>
          <w:marBottom w:val="0"/>
          <w:divBdr>
            <w:top w:val="none" w:sz="0" w:space="0" w:color="auto"/>
            <w:left w:val="none" w:sz="0" w:space="0" w:color="auto"/>
            <w:bottom w:val="none" w:sz="0" w:space="0" w:color="auto"/>
            <w:right w:val="none" w:sz="0" w:space="0" w:color="auto"/>
          </w:divBdr>
        </w:div>
        <w:div w:id="1968394684">
          <w:marLeft w:val="384"/>
          <w:marRight w:val="0"/>
          <w:marTop w:val="0"/>
          <w:marBottom w:val="0"/>
          <w:divBdr>
            <w:top w:val="none" w:sz="0" w:space="0" w:color="auto"/>
            <w:left w:val="none" w:sz="0" w:space="0" w:color="auto"/>
            <w:bottom w:val="none" w:sz="0" w:space="0" w:color="auto"/>
            <w:right w:val="none" w:sz="0" w:space="0" w:color="auto"/>
          </w:divBdr>
        </w:div>
        <w:div w:id="968707834">
          <w:marLeft w:val="384"/>
          <w:marRight w:val="0"/>
          <w:marTop w:val="0"/>
          <w:marBottom w:val="0"/>
          <w:divBdr>
            <w:top w:val="none" w:sz="0" w:space="0" w:color="auto"/>
            <w:left w:val="none" w:sz="0" w:space="0" w:color="auto"/>
            <w:bottom w:val="none" w:sz="0" w:space="0" w:color="auto"/>
            <w:right w:val="none" w:sz="0" w:space="0" w:color="auto"/>
          </w:divBdr>
        </w:div>
        <w:div w:id="1580292568">
          <w:marLeft w:val="384"/>
          <w:marRight w:val="0"/>
          <w:marTop w:val="0"/>
          <w:marBottom w:val="0"/>
          <w:divBdr>
            <w:top w:val="none" w:sz="0" w:space="0" w:color="auto"/>
            <w:left w:val="none" w:sz="0" w:space="0" w:color="auto"/>
            <w:bottom w:val="none" w:sz="0" w:space="0" w:color="auto"/>
            <w:right w:val="none" w:sz="0" w:space="0" w:color="auto"/>
          </w:divBdr>
        </w:div>
        <w:div w:id="1610235590">
          <w:marLeft w:val="384"/>
          <w:marRight w:val="0"/>
          <w:marTop w:val="0"/>
          <w:marBottom w:val="0"/>
          <w:divBdr>
            <w:top w:val="none" w:sz="0" w:space="0" w:color="auto"/>
            <w:left w:val="none" w:sz="0" w:space="0" w:color="auto"/>
            <w:bottom w:val="none" w:sz="0" w:space="0" w:color="auto"/>
            <w:right w:val="none" w:sz="0" w:space="0" w:color="auto"/>
          </w:divBdr>
        </w:div>
        <w:div w:id="1133526129">
          <w:marLeft w:val="384"/>
          <w:marRight w:val="0"/>
          <w:marTop w:val="0"/>
          <w:marBottom w:val="0"/>
          <w:divBdr>
            <w:top w:val="none" w:sz="0" w:space="0" w:color="auto"/>
            <w:left w:val="none" w:sz="0" w:space="0" w:color="auto"/>
            <w:bottom w:val="none" w:sz="0" w:space="0" w:color="auto"/>
            <w:right w:val="none" w:sz="0" w:space="0" w:color="auto"/>
          </w:divBdr>
        </w:div>
        <w:div w:id="1318727926">
          <w:marLeft w:val="384"/>
          <w:marRight w:val="0"/>
          <w:marTop w:val="0"/>
          <w:marBottom w:val="0"/>
          <w:divBdr>
            <w:top w:val="none" w:sz="0" w:space="0" w:color="auto"/>
            <w:left w:val="none" w:sz="0" w:space="0" w:color="auto"/>
            <w:bottom w:val="none" w:sz="0" w:space="0" w:color="auto"/>
            <w:right w:val="none" w:sz="0" w:space="0" w:color="auto"/>
          </w:divBdr>
        </w:div>
        <w:div w:id="1459565546">
          <w:marLeft w:val="384"/>
          <w:marRight w:val="0"/>
          <w:marTop w:val="0"/>
          <w:marBottom w:val="0"/>
          <w:divBdr>
            <w:top w:val="none" w:sz="0" w:space="0" w:color="auto"/>
            <w:left w:val="none" w:sz="0" w:space="0" w:color="auto"/>
            <w:bottom w:val="none" w:sz="0" w:space="0" w:color="auto"/>
            <w:right w:val="none" w:sz="0" w:space="0" w:color="auto"/>
          </w:divBdr>
        </w:div>
        <w:div w:id="645624206">
          <w:marLeft w:val="384"/>
          <w:marRight w:val="0"/>
          <w:marTop w:val="0"/>
          <w:marBottom w:val="0"/>
          <w:divBdr>
            <w:top w:val="none" w:sz="0" w:space="0" w:color="auto"/>
            <w:left w:val="none" w:sz="0" w:space="0" w:color="auto"/>
            <w:bottom w:val="none" w:sz="0" w:space="0" w:color="auto"/>
            <w:right w:val="none" w:sz="0" w:space="0" w:color="auto"/>
          </w:divBdr>
        </w:div>
        <w:div w:id="147675472">
          <w:marLeft w:val="384"/>
          <w:marRight w:val="0"/>
          <w:marTop w:val="0"/>
          <w:marBottom w:val="0"/>
          <w:divBdr>
            <w:top w:val="none" w:sz="0" w:space="0" w:color="auto"/>
            <w:left w:val="none" w:sz="0" w:space="0" w:color="auto"/>
            <w:bottom w:val="none" w:sz="0" w:space="0" w:color="auto"/>
            <w:right w:val="none" w:sz="0" w:space="0" w:color="auto"/>
          </w:divBdr>
        </w:div>
        <w:div w:id="108552866">
          <w:marLeft w:val="384"/>
          <w:marRight w:val="0"/>
          <w:marTop w:val="0"/>
          <w:marBottom w:val="0"/>
          <w:divBdr>
            <w:top w:val="none" w:sz="0" w:space="0" w:color="auto"/>
            <w:left w:val="none" w:sz="0" w:space="0" w:color="auto"/>
            <w:bottom w:val="none" w:sz="0" w:space="0" w:color="auto"/>
            <w:right w:val="none" w:sz="0" w:space="0" w:color="auto"/>
          </w:divBdr>
        </w:div>
        <w:div w:id="61948857">
          <w:marLeft w:val="384"/>
          <w:marRight w:val="0"/>
          <w:marTop w:val="0"/>
          <w:marBottom w:val="0"/>
          <w:divBdr>
            <w:top w:val="none" w:sz="0" w:space="0" w:color="auto"/>
            <w:left w:val="none" w:sz="0" w:space="0" w:color="auto"/>
            <w:bottom w:val="none" w:sz="0" w:space="0" w:color="auto"/>
            <w:right w:val="none" w:sz="0" w:space="0" w:color="auto"/>
          </w:divBdr>
        </w:div>
        <w:div w:id="462895298">
          <w:marLeft w:val="384"/>
          <w:marRight w:val="0"/>
          <w:marTop w:val="0"/>
          <w:marBottom w:val="0"/>
          <w:divBdr>
            <w:top w:val="none" w:sz="0" w:space="0" w:color="auto"/>
            <w:left w:val="none" w:sz="0" w:space="0" w:color="auto"/>
            <w:bottom w:val="none" w:sz="0" w:space="0" w:color="auto"/>
            <w:right w:val="none" w:sz="0" w:space="0" w:color="auto"/>
          </w:divBdr>
        </w:div>
        <w:div w:id="345130977">
          <w:marLeft w:val="384"/>
          <w:marRight w:val="0"/>
          <w:marTop w:val="0"/>
          <w:marBottom w:val="0"/>
          <w:divBdr>
            <w:top w:val="none" w:sz="0" w:space="0" w:color="auto"/>
            <w:left w:val="none" w:sz="0" w:space="0" w:color="auto"/>
            <w:bottom w:val="none" w:sz="0" w:space="0" w:color="auto"/>
            <w:right w:val="none" w:sz="0" w:space="0" w:color="auto"/>
          </w:divBdr>
        </w:div>
        <w:div w:id="550921079">
          <w:marLeft w:val="384"/>
          <w:marRight w:val="0"/>
          <w:marTop w:val="0"/>
          <w:marBottom w:val="0"/>
          <w:divBdr>
            <w:top w:val="none" w:sz="0" w:space="0" w:color="auto"/>
            <w:left w:val="none" w:sz="0" w:space="0" w:color="auto"/>
            <w:bottom w:val="none" w:sz="0" w:space="0" w:color="auto"/>
            <w:right w:val="none" w:sz="0" w:space="0" w:color="auto"/>
          </w:divBdr>
        </w:div>
        <w:div w:id="30302259">
          <w:marLeft w:val="384"/>
          <w:marRight w:val="0"/>
          <w:marTop w:val="0"/>
          <w:marBottom w:val="0"/>
          <w:divBdr>
            <w:top w:val="none" w:sz="0" w:space="0" w:color="auto"/>
            <w:left w:val="none" w:sz="0" w:space="0" w:color="auto"/>
            <w:bottom w:val="none" w:sz="0" w:space="0" w:color="auto"/>
            <w:right w:val="none" w:sz="0" w:space="0" w:color="auto"/>
          </w:divBdr>
        </w:div>
        <w:div w:id="407963255">
          <w:marLeft w:val="384"/>
          <w:marRight w:val="0"/>
          <w:marTop w:val="0"/>
          <w:marBottom w:val="0"/>
          <w:divBdr>
            <w:top w:val="none" w:sz="0" w:space="0" w:color="auto"/>
            <w:left w:val="none" w:sz="0" w:space="0" w:color="auto"/>
            <w:bottom w:val="none" w:sz="0" w:space="0" w:color="auto"/>
            <w:right w:val="none" w:sz="0" w:space="0" w:color="auto"/>
          </w:divBdr>
        </w:div>
        <w:div w:id="175775114">
          <w:marLeft w:val="384"/>
          <w:marRight w:val="0"/>
          <w:marTop w:val="0"/>
          <w:marBottom w:val="0"/>
          <w:divBdr>
            <w:top w:val="none" w:sz="0" w:space="0" w:color="auto"/>
            <w:left w:val="none" w:sz="0" w:space="0" w:color="auto"/>
            <w:bottom w:val="none" w:sz="0" w:space="0" w:color="auto"/>
            <w:right w:val="none" w:sz="0" w:space="0" w:color="auto"/>
          </w:divBdr>
        </w:div>
        <w:div w:id="1424956227">
          <w:marLeft w:val="384"/>
          <w:marRight w:val="0"/>
          <w:marTop w:val="0"/>
          <w:marBottom w:val="0"/>
          <w:divBdr>
            <w:top w:val="none" w:sz="0" w:space="0" w:color="auto"/>
            <w:left w:val="none" w:sz="0" w:space="0" w:color="auto"/>
            <w:bottom w:val="none" w:sz="0" w:space="0" w:color="auto"/>
            <w:right w:val="none" w:sz="0" w:space="0" w:color="auto"/>
          </w:divBdr>
        </w:div>
        <w:div w:id="1991396412">
          <w:marLeft w:val="384"/>
          <w:marRight w:val="0"/>
          <w:marTop w:val="0"/>
          <w:marBottom w:val="0"/>
          <w:divBdr>
            <w:top w:val="none" w:sz="0" w:space="0" w:color="auto"/>
            <w:left w:val="none" w:sz="0" w:space="0" w:color="auto"/>
            <w:bottom w:val="none" w:sz="0" w:space="0" w:color="auto"/>
            <w:right w:val="none" w:sz="0" w:space="0" w:color="auto"/>
          </w:divBdr>
        </w:div>
        <w:div w:id="753164492">
          <w:marLeft w:val="384"/>
          <w:marRight w:val="0"/>
          <w:marTop w:val="0"/>
          <w:marBottom w:val="0"/>
          <w:divBdr>
            <w:top w:val="none" w:sz="0" w:space="0" w:color="auto"/>
            <w:left w:val="none" w:sz="0" w:space="0" w:color="auto"/>
            <w:bottom w:val="none" w:sz="0" w:space="0" w:color="auto"/>
            <w:right w:val="none" w:sz="0" w:space="0" w:color="auto"/>
          </w:divBdr>
        </w:div>
        <w:div w:id="268589220">
          <w:marLeft w:val="384"/>
          <w:marRight w:val="0"/>
          <w:marTop w:val="0"/>
          <w:marBottom w:val="0"/>
          <w:divBdr>
            <w:top w:val="none" w:sz="0" w:space="0" w:color="auto"/>
            <w:left w:val="none" w:sz="0" w:space="0" w:color="auto"/>
            <w:bottom w:val="none" w:sz="0" w:space="0" w:color="auto"/>
            <w:right w:val="none" w:sz="0" w:space="0" w:color="auto"/>
          </w:divBdr>
        </w:div>
        <w:div w:id="1055857640">
          <w:marLeft w:val="384"/>
          <w:marRight w:val="0"/>
          <w:marTop w:val="0"/>
          <w:marBottom w:val="0"/>
          <w:divBdr>
            <w:top w:val="none" w:sz="0" w:space="0" w:color="auto"/>
            <w:left w:val="none" w:sz="0" w:space="0" w:color="auto"/>
            <w:bottom w:val="none" w:sz="0" w:space="0" w:color="auto"/>
            <w:right w:val="none" w:sz="0" w:space="0" w:color="auto"/>
          </w:divBdr>
        </w:div>
        <w:div w:id="828134321">
          <w:marLeft w:val="384"/>
          <w:marRight w:val="0"/>
          <w:marTop w:val="0"/>
          <w:marBottom w:val="0"/>
          <w:divBdr>
            <w:top w:val="none" w:sz="0" w:space="0" w:color="auto"/>
            <w:left w:val="none" w:sz="0" w:space="0" w:color="auto"/>
            <w:bottom w:val="none" w:sz="0" w:space="0" w:color="auto"/>
            <w:right w:val="none" w:sz="0" w:space="0" w:color="auto"/>
          </w:divBdr>
        </w:div>
        <w:div w:id="1005941744">
          <w:marLeft w:val="384"/>
          <w:marRight w:val="0"/>
          <w:marTop w:val="0"/>
          <w:marBottom w:val="0"/>
          <w:divBdr>
            <w:top w:val="none" w:sz="0" w:space="0" w:color="auto"/>
            <w:left w:val="none" w:sz="0" w:space="0" w:color="auto"/>
            <w:bottom w:val="none" w:sz="0" w:space="0" w:color="auto"/>
            <w:right w:val="none" w:sz="0" w:space="0" w:color="auto"/>
          </w:divBdr>
        </w:div>
        <w:div w:id="1437099479">
          <w:marLeft w:val="384"/>
          <w:marRight w:val="0"/>
          <w:marTop w:val="0"/>
          <w:marBottom w:val="0"/>
          <w:divBdr>
            <w:top w:val="none" w:sz="0" w:space="0" w:color="auto"/>
            <w:left w:val="none" w:sz="0" w:space="0" w:color="auto"/>
            <w:bottom w:val="none" w:sz="0" w:space="0" w:color="auto"/>
            <w:right w:val="none" w:sz="0" w:space="0" w:color="auto"/>
          </w:divBdr>
        </w:div>
        <w:div w:id="306059697">
          <w:marLeft w:val="384"/>
          <w:marRight w:val="0"/>
          <w:marTop w:val="0"/>
          <w:marBottom w:val="0"/>
          <w:divBdr>
            <w:top w:val="none" w:sz="0" w:space="0" w:color="auto"/>
            <w:left w:val="none" w:sz="0" w:space="0" w:color="auto"/>
            <w:bottom w:val="none" w:sz="0" w:space="0" w:color="auto"/>
            <w:right w:val="none" w:sz="0" w:space="0" w:color="auto"/>
          </w:divBdr>
        </w:div>
        <w:div w:id="689139004">
          <w:marLeft w:val="384"/>
          <w:marRight w:val="0"/>
          <w:marTop w:val="0"/>
          <w:marBottom w:val="0"/>
          <w:divBdr>
            <w:top w:val="none" w:sz="0" w:space="0" w:color="auto"/>
            <w:left w:val="none" w:sz="0" w:space="0" w:color="auto"/>
            <w:bottom w:val="none" w:sz="0" w:space="0" w:color="auto"/>
            <w:right w:val="none" w:sz="0" w:space="0" w:color="auto"/>
          </w:divBdr>
        </w:div>
        <w:div w:id="825632497">
          <w:marLeft w:val="384"/>
          <w:marRight w:val="0"/>
          <w:marTop w:val="0"/>
          <w:marBottom w:val="0"/>
          <w:divBdr>
            <w:top w:val="none" w:sz="0" w:space="0" w:color="auto"/>
            <w:left w:val="none" w:sz="0" w:space="0" w:color="auto"/>
            <w:bottom w:val="none" w:sz="0" w:space="0" w:color="auto"/>
            <w:right w:val="none" w:sz="0" w:space="0" w:color="auto"/>
          </w:divBdr>
        </w:div>
        <w:div w:id="1973829192">
          <w:marLeft w:val="384"/>
          <w:marRight w:val="0"/>
          <w:marTop w:val="0"/>
          <w:marBottom w:val="0"/>
          <w:divBdr>
            <w:top w:val="none" w:sz="0" w:space="0" w:color="auto"/>
            <w:left w:val="none" w:sz="0" w:space="0" w:color="auto"/>
            <w:bottom w:val="none" w:sz="0" w:space="0" w:color="auto"/>
            <w:right w:val="none" w:sz="0" w:space="0" w:color="auto"/>
          </w:divBdr>
        </w:div>
        <w:div w:id="1535727124">
          <w:marLeft w:val="384"/>
          <w:marRight w:val="0"/>
          <w:marTop w:val="0"/>
          <w:marBottom w:val="0"/>
          <w:divBdr>
            <w:top w:val="none" w:sz="0" w:space="0" w:color="auto"/>
            <w:left w:val="none" w:sz="0" w:space="0" w:color="auto"/>
            <w:bottom w:val="none" w:sz="0" w:space="0" w:color="auto"/>
            <w:right w:val="none" w:sz="0" w:space="0" w:color="auto"/>
          </w:divBdr>
        </w:div>
        <w:div w:id="1755011442">
          <w:marLeft w:val="384"/>
          <w:marRight w:val="0"/>
          <w:marTop w:val="0"/>
          <w:marBottom w:val="0"/>
          <w:divBdr>
            <w:top w:val="none" w:sz="0" w:space="0" w:color="auto"/>
            <w:left w:val="none" w:sz="0" w:space="0" w:color="auto"/>
            <w:bottom w:val="none" w:sz="0" w:space="0" w:color="auto"/>
            <w:right w:val="none" w:sz="0" w:space="0" w:color="auto"/>
          </w:divBdr>
        </w:div>
        <w:div w:id="97528153">
          <w:marLeft w:val="384"/>
          <w:marRight w:val="0"/>
          <w:marTop w:val="0"/>
          <w:marBottom w:val="0"/>
          <w:divBdr>
            <w:top w:val="none" w:sz="0" w:space="0" w:color="auto"/>
            <w:left w:val="none" w:sz="0" w:space="0" w:color="auto"/>
            <w:bottom w:val="none" w:sz="0" w:space="0" w:color="auto"/>
            <w:right w:val="none" w:sz="0" w:space="0" w:color="auto"/>
          </w:divBdr>
        </w:div>
        <w:div w:id="1096176028">
          <w:marLeft w:val="384"/>
          <w:marRight w:val="0"/>
          <w:marTop w:val="0"/>
          <w:marBottom w:val="0"/>
          <w:divBdr>
            <w:top w:val="none" w:sz="0" w:space="0" w:color="auto"/>
            <w:left w:val="none" w:sz="0" w:space="0" w:color="auto"/>
            <w:bottom w:val="none" w:sz="0" w:space="0" w:color="auto"/>
            <w:right w:val="none" w:sz="0" w:space="0" w:color="auto"/>
          </w:divBdr>
        </w:div>
        <w:div w:id="1648707605">
          <w:marLeft w:val="384"/>
          <w:marRight w:val="0"/>
          <w:marTop w:val="0"/>
          <w:marBottom w:val="0"/>
          <w:divBdr>
            <w:top w:val="none" w:sz="0" w:space="0" w:color="auto"/>
            <w:left w:val="none" w:sz="0" w:space="0" w:color="auto"/>
            <w:bottom w:val="none" w:sz="0" w:space="0" w:color="auto"/>
            <w:right w:val="none" w:sz="0" w:space="0" w:color="auto"/>
          </w:divBdr>
        </w:div>
        <w:div w:id="1762140589">
          <w:marLeft w:val="384"/>
          <w:marRight w:val="0"/>
          <w:marTop w:val="0"/>
          <w:marBottom w:val="0"/>
          <w:divBdr>
            <w:top w:val="none" w:sz="0" w:space="0" w:color="auto"/>
            <w:left w:val="none" w:sz="0" w:space="0" w:color="auto"/>
            <w:bottom w:val="none" w:sz="0" w:space="0" w:color="auto"/>
            <w:right w:val="none" w:sz="0" w:space="0" w:color="auto"/>
          </w:divBdr>
        </w:div>
        <w:div w:id="2018148269">
          <w:marLeft w:val="384"/>
          <w:marRight w:val="0"/>
          <w:marTop w:val="0"/>
          <w:marBottom w:val="0"/>
          <w:divBdr>
            <w:top w:val="none" w:sz="0" w:space="0" w:color="auto"/>
            <w:left w:val="none" w:sz="0" w:space="0" w:color="auto"/>
            <w:bottom w:val="none" w:sz="0" w:space="0" w:color="auto"/>
            <w:right w:val="none" w:sz="0" w:space="0" w:color="auto"/>
          </w:divBdr>
        </w:div>
        <w:div w:id="1336037875">
          <w:marLeft w:val="384"/>
          <w:marRight w:val="0"/>
          <w:marTop w:val="0"/>
          <w:marBottom w:val="0"/>
          <w:divBdr>
            <w:top w:val="none" w:sz="0" w:space="0" w:color="auto"/>
            <w:left w:val="none" w:sz="0" w:space="0" w:color="auto"/>
            <w:bottom w:val="none" w:sz="0" w:space="0" w:color="auto"/>
            <w:right w:val="none" w:sz="0" w:space="0" w:color="auto"/>
          </w:divBdr>
        </w:div>
        <w:div w:id="161043899">
          <w:marLeft w:val="384"/>
          <w:marRight w:val="0"/>
          <w:marTop w:val="0"/>
          <w:marBottom w:val="0"/>
          <w:divBdr>
            <w:top w:val="none" w:sz="0" w:space="0" w:color="auto"/>
            <w:left w:val="none" w:sz="0" w:space="0" w:color="auto"/>
            <w:bottom w:val="none" w:sz="0" w:space="0" w:color="auto"/>
            <w:right w:val="none" w:sz="0" w:space="0" w:color="auto"/>
          </w:divBdr>
        </w:div>
        <w:div w:id="431900667">
          <w:marLeft w:val="384"/>
          <w:marRight w:val="0"/>
          <w:marTop w:val="0"/>
          <w:marBottom w:val="0"/>
          <w:divBdr>
            <w:top w:val="none" w:sz="0" w:space="0" w:color="auto"/>
            <w:left w:val="none" w:sz="0" w:space="0" w:color="auto"/>
            <w:bottom w:val="none" w:sz="0" w:space="0" w:color="auto"/>
            <w:right w:val="none" w:sz="0" w:space="0" w:color="auto"/>
          </w:divBdr>
        </w:div>
        <w:div w:id="1940330558">
          <w:marLeft w:val="384"/>
          <w:marRight w:val="0"/>
          <w:marTop w:val="0"/>
          <w:marBottom w:val="0"/>
          <w:divBdr>
            <w:top w:val="none" w:sz="0" w:space="0" w:color="auto"/>
            <w:left w:val="none" w:sz="0" w:space="0" w:color="auto"/>
            <w:bottom w:val="none" w:sz="0" w:space="0" w:color="auto"/>
            <w:right w:val="none" w:sz="0" w:space="0" w:color="auto"/>
          </w:divBdr>
        </w:div>
        <w:div w:id="557324490">
          <w:marLeft w:val="384"/>
          <w:marRight w:val="0"/>
          <w:marTop w:val="0"/>
          <w:marBottom w:val="0"/>
          <w:divBdr>
            <w:top w:val="none" w:sz="0" w:space="0" w:color="auto"/>
            <w:left w:val="none" w:sz="0" w:space="0" w:color="auto"/>
            <w:bottom w:val="none" w:sz="0" w:space="0" w:color="auto"/>
            <w:right w:val="none" w:sz="0" w:space="0" w:color="auto"/>
          </w:divBdr>
        </w:div>
        <w:div w:id="2062943750">
          <w:marLeft w:val="384"/>
          <w:marRight w:val="0"/>
          <w:marTop w:val="0"/>
          <w:marBottom w:val="0"/>
          <w:divBdr>
            <w:top w:val="none" w:sz="0" w:space="0" w:color="auto"/>
            <w:left w:val="none" w:sz="0" w:space="0" w:color="auto"/>
            <w:bottom w:val="none" w:sz="0" w:space="0" w:color="auto"/>
            <w:right w:val="none" w:sz="0" w:space="0" w:color="auto"/>
          </w:divBdr>
        </w:div>
        <w:div w:id="512962504">
          <w:marLeft w:val="384"/>
          <w:marRight w:val="0"/>
          <w:marTop w:val="0"/>
          <w:marBottom w:val="0"/>
          <w:divBdr>
            <w:top w:val="none" w:sz="0" w:space="0" w:color="auto"/>
            <w:left w:val="none" w:sz="0" w:space="0" w:color="auto"/>
            <w:bottom w:val="none" w:sz="0" w:space="0" w:color="auto"/>
            <w:right w:val="none" w:sz="0" w:space="0" w:color="auto"/>
          </w:divBdr>
        </w:div>
        <w:div w:id="641346291">
          <w:marLeft w:val="384"/>
          <w:marRight w:val="0"/>
          <w:marTop w:val="0"/>
          <w:marBottom w:val="0"/>
          <w:divBdr>
            <w:top w:val="none" w:sz="0" w:space="0" w:color="auto"/>
            <w:left w:val="none" w:sz="0" w:space="0" w:color="auto"/>
            <w:bottom w:val="none" w:sz="0" w:space="0" w:color="auto"/>
            <w:right w:val="none" w:sz="0" w:space="0" w:color="auto"/>
          </w:divBdr>
        </w:div>
        <w:div w:id="812601613">
          <w:marLeft w:val="384"/>
          <w:marRight w:val="0"/>
          <w:marTop w:val="0"/>
          <w:marBottom w:val="0"/>
          <w:divBdr>
            <w:top w:val="none" w:sz="0" w:space="0" w:color="auto"/>
            <w:left w:val="none" w:sz="0" w:space="0" w:color="auto"/>
            <w:bottom w:val="none" w:sz="0" w:space="0" w:color="auto"/>
            <w:right w:val="none" w:sz="0" w:space="0" w:color="auto"/>
          </w:divBdr>
        </w:div>
        <w:div w:id="2102410959">
          <w:marLeft w:val="384"/>
          <w:marRight w:val="0"/>
          <w:marTop w:val="0"/>
          <w:marBottom w:val="0"/>
          <w:divBdr>
            <w:top w:val="none" w:sz="0" w:space="0" w:color="auto"/>
            <w:left w:val="none" w:sz="0" w:space="0" w:color="auto"/>
            <w:bottom w:val="none" w:sz="0" w:space="0" w:color="auto"/>
            <w:right w:val="none" w:sz="0" w:space="0" w:color="auto"/>
          </w:divBdr>
        </w:div>
        <w:div w:id="442312973">
          <w:marLeft w:val="384"/>
          <w:marRight w:val="0"/>
          <w:marTop w:val="0"/>
          <w:marBottom w:val="0"/>
          <w:divBdr>
            <w:top w:val="none" w:sz="0" w:space="0" w:color="auto"/>
            <w:left w:val="none" w:sz="0" w:space="0" w:color="auto"/>
            <w:bottom w:val="none" w:sz="0" w:space="0" w:color="auto"/>
            <w:right w:val="none" w:sz="0" w:space="0" w:color="auto"/>
          </w:divBdr>
        </w:div>
        <w:div w:id="1492676922">
          <w:marLeft w:val="384"/>
          <w:marRight w:val="0"/>
          <w:marTop w:val="0"/>
          <w:marBottom w:val="0"/>
          <w:divBdr>
            <w:top w:val="none" w:sz="0" w:space="0" w:color="auto"/>
            <w:left w:val="none" w:sz="0" w:space="0" w:color="auto"/>
            <w:bottom w:val="none" w:sz="0" w:space="0" w:color="auto"/>
            <w:right w:val="none" w:sz="0" w:space="0" w:color="auto"/>
          </w:divBdr>
        </w:div>
        <w:div w:id="1781334712">
          <w:marLeft w:val="384"/>
          <w:marRight w:val="0"/>
          <w:marTop w:val="0"/>
          <w:marBottom w:val="0"/>
          <w:divBdr>
            <w:top w:val="none" w:sz="0" w:space="0" w:color="auto"/>
            <w:left w:val="none" w:sz="0" w:space="0" w:color="auto"/>
            <w:bottom w:val="none" w:sz="0" w:space="0" w:color="auto"/>
            <w:right w:val="none" w:sz="0" w:space="0" w:color="auto"/>
          </w:divBdr>
        </w:div>
        <w:div w:id="1195147062">
          <w:marLeft w:val="384"/>
          <w:marRight w:val="0"/>
          <w:marTop w:val="0"/>
          <w:marBottom w:val="0"/>
          <w:divBdr>
            <w:top w:val="none" w:sz="0" w:space="0" w:color="auto"/>
            <w:left w:val="none" w:sz="0" w:space="0" w:color="auto"/>
            <w:bottom w:val="none" w:sz="0" w:space="0" w:color="auto"/>
            <w:right w:val="none" w:sz="0" w:space="0" w:color="auto"/>
          </w:divBdr>
        </w:div>
        <w:div w:id="1793477202">
          <w:marLeft w:val="384"/>
          <w:marRight w:val="0"/>
          <w:marTop w:val="0"/>
          <w:marBottom w:val="0"/>
          <w:divBdr>
            <w:top w:val="none" w:sz="0" w:space="0" w:color="auto"/>
            <w:left w:val="none" w:sz="0" w:space="0" w:color="auto"/>
            <w:bottom w:val="none" w:sz="0" w:space="0" w:color="auto"/>
            <w:right w:val="none" w:sz="0" w:space="0" w:color="auto"/>
          </w:divBdr>
        </w:div>
        <w:div w:id="1131821074">
          <w:marLeft w:val="384"/>
          <w:marRight w:val="0"/>
          <w:marTop w:val="0"/>
          <w:marBottom w:val="0"/>
          <w:divBdr>
            <w:top w:val="none" w:sz="0" w:space="0" w:color="auto"/>
            <w:left w:val="none" w:sz="0" w:space="0" w:color="auto"/>
            <w:bottom w:val="none" w:sz="0" w:space="0" w:color="auto"/>
            <w:right w:val="none" w:sz="0" w:space="0" w:color="auto"/>
          </w:divBdr>
        </w:div>
        <w:div w:id="667441207">
          <w:marLeft w:val="384"/>
          <w:marRight w:val="0"/>
          <w:marTop w:val="0"/>
          <w:marBottom w:val="0"/>
          <w:divBdr>
            <w:top w:val="none" w:sz="0" w:space="0" w:color="auto"/>
            <w:left w:val="none" w:sz="0" w:space="0" w:color="auto"/>
            <w:bottom w:val="none" w:sz="0" w:space="0" w:color="auto"/>
            <w:right w:val="none" w:sz="0" w:space="0" w:color="auto"/>
          </w:divBdr>
        </w:div>
        <w:div w:id="1637369183">
          <w:marLeft w:val="384"/>
          <w:marRight w:val="0"/>
          <w:marTop w:val="0"/>
          <w:marBottom w:val="0"/>
          <w:divBdr>
            <w:top w:val="none" w:sz="0" w:space="0" w:color="auto"/>
            <w:left w:val="none" w:sz="0" w:space="0" w:color="auto"/>
            <w:bottom w:val="none" w:sz="0" w:space="0" w:color="auto"/>
            <w:right w:val="none" w:sz="0" w:space="0" w:color="auto"/>
          </w:divBdr>
        </w:div>
        <w:div w:id="1547333413">
          <w:marLeft w:val="384"/>
          <w:marRight w:val="0"/>
          <w:marTop w:val="0"/>
          <w:marBottom w:val="0"/>
          <w:divBdr>
            <w:top w:val="none" w:sz="0" w:space="0" w:color="auto"/>
            <w:left w:val="none" w:sz="0" w:space="0" w:color="auto"/>
            <w:bottom w:val="none" w:sz="0" w:space="0" w:color="auto"/>
            <w:right w:val="none" w:sz="0" w:space="0" w:color="auto"/>
          </w:divBdr>
        </w:div>
        <w:div w:id="264386601">
          <w:marLeft w:val="384"/>
          <w:marRight w:val="0"/>
          <w:marTop w:val="0"/>
          <w:marBottom w:val="0"/>
          <w:divBdr>
            <w:top w:val="none" w:sz="0" w:space="0" w:color="auto"/>
            <w:left w:val="none" w:sz="0" w:space="0" w:color="auto"/>
            <w:bottom w:val="none" w:sz="0" w:space="0" w:color="auto"/>
            <w:right w:val="none" w:sz="0" w:space="0" w:color="auto"/>
          </w:divBdr>
        </w:div>
        <w:div w:id="322318061">
          <w:marLeft w:val="384"/>
          <w:marRight w:val="0"/>
          <w:marTop w:val="0"/>
          <w:marBottom w:val="0"/>
          <w:divBdr>
            <w:top w:val="none" w:sz="0" w:space="0" w:color="auto"/>
            <w:left w:val="none" w:sz="0" w:space="0" w:color="auto"/>
            <w:bottom w:val="none" w:sz="0" w:space="0" w:color="auto"/>
            <w:right w:val="none" w:sz="0" w:space="0" w:color="auto"/>
          </w:divBdr>
        </w:div>
        <w:div w:id="1549339227">
          <w:marLeft w:val="384"/>
          <w:marRight w:val="0"/>
          <w:marTop w:val="0"/>
          <w:marBottom w:val="0"/>
          <w:divBdr>
            <w:top w:val="none" w:sz="0" w:space="0" w:color="auto"/>
            <w:left w:val="none" w:sz="0" w:space="0" w:color="auto"/>
            <w:bottom w:val="none" w:sz="0" w:space="0" w:color="auto"/>
            <w:right w:val="none" w:sz="0" w:space="0" w:color="auto"/>
          </w:divBdr>
        </w:div>
        <w:div w:id="1583560178">
          <w:marLeft w:val="384"/>
          <w:marRight w:val="0"/>
          <w:marTop w:val="0"/>
          <w:marBottom w:val="0"/>
          <w:divBdr>
            <w:top w:val="none" w:sz="0" w:space="0" w:color="auto"/>
            <w:left w:val="none" w:sz="0" w:space="0" w:color="auto"/>
            <w:bottom w:val="none" w:sz="0" w:space="0" w:color="auto"/>
            <w:right w:val="none" w:sz="0" w:space="0" w:color="auto"/>
          </w:divBdr>
        </w:div>
        <w:div w:id="221135716">
          <w:marLeft w:val="384"/>
          <w:marRight w:val="0"/>
          <w:marTop w:val="0"/>
          <w:marBottom w:val="0"/>
          <w:divBdr>
            <w:top w:val="none" w:sz="0" w:space="0" w:color="auto"/>
            <w:left w:val="none" w:sz="0" w:space="0" w:color="auto"/>
            <w:bottom w:val="none" w:sz="0" w:space="0" w:color="auto"/>
            <w:right w:val="none" w:sz="0" w:space="0" w:color="auto"/>
          </w:divBdr>
        </w:div>
        <w:div w:id="2058432949">
          <w:marLeft w:val="384"/>
          <w:marRight w:val="0"/>
          <w:marTop w:val="0"/>
          <w:marBottom w:val="0"/>
          <w:divBdr>
            <w:top w:val="none" w:sz="0" w:space="0" w:color="auto"/>
            <w:left w:val="none" w:sz="0" w:space="0" w:color="auto"/>
            <w:bottom w:val="none" w:sz="0" w:space="0" w:color="auto"/>
            <w:right w:val="none" w:sz="0" w:space="0" w:color="auto"/>
          </w:divBdr>
        </w:div>
        <w:div w:id="192227266">
          <w:marLeft w:val="384"/>
          <w:marRight w:val="0"/>
          <w:marTop w:val="0"/>
          <w:marBottom w:val="0"/>
          <w:divBdr>
            <w:top w:val="none" w:sz="0" w:space="0" w:color="auto"/>
            <w:left w:val="none" w:sz="0" w:space="0" w:color="auto"/>
            <w:bottom w:val="none" w:sz="0" w:space="0" w:color="auto"/>
            <w:right w:val="none" w:sz="0" w:space="0" w:color="auto"/>
          </w:divBdr>
        </w:div>
        <w:div w:id="1371414147">
          <w:marLeft w:val="384"/>
          <w:marRight w:val="0"/>
          <w:marTop w:val="0"/>
          <w:marBottom w:val="0"/>
          <w:divBdr>
            <w:top w:val="none" w:sz="0" w:space="0" w:color="auto"/>
            <w:left w:val="none" w:sz="0" w:space="0" w:color="auto"/>
            <w:bottom w:val="none" w:sz="0" w:space="0" w:color="auto"/>
            <w:right w:val="none" w:sz="0" w:space="0" w:color="auto"/>
          </w:divBdr>
        </w:div>
        <w:div w:id="157961471">
          <w:marLeft w:val="384"/>
          <w:marRight w:val="0"/>
          <w:marTop w:val="0"/>
          <w:marBottom w:val="0"/>
          <w:divBdr>
            <w:top w:val="none" w:sz="0" w:space="0" w:color="auto"/>
            <w:left w:val="none" w:sz="0" w:space="0" w:color="auto"/>
            <w:bottom w:val="none" w:sz="0" w:space="0" w:color="auto"/>
            <w:right w:val="none" w:sz="0" w:space="0" w:color="auto"/>
          </w:divBdr>
        </w:div>
        <w:div w:id="2078938150">
          <w:marLeft w:val="384"/>
          <w:marRight w:val="0"/>
          <w:marTop w:val="0"/>
          <w:marBottom w:val="0"/>
          <w:divBdr>
            <w:top w:val="none" w:sz="0" w:space="0" w:color="auto"/>
            <w:left w:val="none" w:sz="0" w:space="0" w:color="auto"/>
            <w:bottom w:val="none" w:sz="0" w:space="0" w:color="auto"/>
            <w:right w:val="none" w:sz="0" w:space="0" w:color="auto"/>
          </w:divBdr>
        </w:div>
        <w:div w:id="2088764630">
          <w:marLeft w:val="384"/>
          <w:marRight w:val="0"/>
          <w:marTop w:val="0"/>
          <w:marBottom w:val="0"/>
          <w:divBdr>
            <w:top w:val="none" w:sz="0" w:space="0" w:color="auto"/>
            <w:left w:val="none" w:sz="0" w:space="0" w:color="auto"/>
            <w:bottom w:val="none" w:sz="0" w:space="0" w:color="auto"/>
            <w:right w:val="none" w:sz="0" w:space="0" w:color="auto"/>
          </w:divBdr>
        </w:div>
        <w:div w:id="323049863">
          <w:marLeft w:val="384"/>
          <w:marRight w:val="0"/>
          <w:marTop w:val="0"/>
          <w:marBottom w:val="0"/>
          <w:divBdr>
            <w:top w:val="none" w:sz="0" w:space="0" w:color="auto"/>
            <w:left w:val="none" w:sz="0" w:space="0" w:color="auto"/>
            <w:bottom w:val="none" w:sz="0" w:space="0" w:color="auto"/>
            <w:right w:val="none" w:sz="0" w:space="0" w:color="auto"/>
          </w:divBdr>
        </w:div>
        <w:div w:id="883248105">
          <w:marLeft w:val="384"/>
          <w:marRight w:val="0"/>
          <w:marTop w:val="0"/>
          <w:marBottom w:val="0"/>
          <w:divBdr>
            <w:top w:val="none" w:sz="0" w:space="0" w:color="auto"/>
            <w:left w:val="none" w:sz="0" w:space="0" w:color="auto"/>
            <w:bottom w:val="none" w:sz="0" w:space="0" w:color="auto"/>
            <w:right w:val="none" w:sz="0" w:space="0" w:color="auto"/>
          </w:divBdr>
        </w:div>
        <w:div w:id="1122378394">
          <w:marLeft w:val="384"/>
          <w:marRight w:val="0"/>
          <w:marTop w:val="0"/>
          <w:marBottom w:val="0"/>
          <w:divBdr>
            <w:top w:val="none" w:sz="0" w:space="0" w:color="auto"/>
            <w:left w:val="none" w:sz="0" w:space="0" w:color="auto"/>
            <w:bottom w:val="none" w:sz="0" w:space="0" w:color="auto"/>
            <w:right w:val="none" w:sz="0" w:space="0" w:color="auto"/>
          </w:divBdr>
        </w:div>
        <w:div w:id="2028755187">
          <w:marLeft w:val="384"/>
          <w:marRight w:val="0"/>
          <w:marTop w:val="0"/>
          <w:marBottom w:val="0"/>
          <w:divBdr>
            <w:top w:val="none" w:sz="0" w:space="0" w:color="auto"/>
            <w:left w:val="none" w:sz="0" w:space="0" w:color="auto"/>
            <w:bottom w:val="none" w:sz="0" w:space="0" w:color="auto"/>
            <w:right w:val="none" w:sz="0" w:space="0" w:color="auto"/>
          </w:divBdr>
        </w:div>
        <w:div w:id="332806083">
          <w:marLeft w:val="384"/>
          <w:marRight w:val="0"/>
          <w:marTop w:val="0"/>
          <w:marBottom w:val="0"/>
          <w:divBdr>
            <w:top w:val="none" w:sz="0" w:space="0" w:color="auto"/>
            <w:left w:val="none" w:sz="0" w:space="0" w:color="auto"/>
            <w:bottom w:val="none" w:sz="0" w:space="0" w:color="auto"/>
            <w:right w:val="none" w:sz="0" w:space="0" w:color="auto"/>
          </w:divBdr>
        </w:div>
        <w:div w:id="1522742634">
          <w:marLeft w:val="384"/>
          <w:marRight w:val="0"/>
          <w:marTop w:val="0"/>
          <w:marBottom w:val="0"/>
          <w:divBdr>
            <w:top w:val="none" w:sz="0" w:space="0" w:color="auto"/>
            <w:left w:val="none" w:sz="0" w:space="0" w:color="auto"/>
            <w:bottom w:val="none" w:sz="0" w:space="0" w:color="auto"/>
            <w:right w:val="none" w:sz="0" w:space="0" w:color="auto"/>
          </w:divBdr>
        </w:div>
        <w:div w:id="679508153">
          <w:marLeft w:val="384"/>
          <w:marRight w:val="0"/>
          <w:marTop w:val="0"/>
          <w:marBottom w:val="0"/>
          <w:divBdr>
            <w:top w:val="none" w:sz="0" w:space="0" w:color="auto"/>
            <w:left w:val="none" w:sz="0" w:space="0" w:color="auto"/>
            <w:bottom w:val="none" w:sz="0" w:space="0" w:color="auto"/>
            <w:right w:val="none" w:sz="0" w:space="0" w:color="auto"/>
          </w:divBdr>
        </w:div>
        <w:div w:id="20202368">
          <w:marLeft w:val="384"/>
          <w:marRight w:val="0"/>
          <w:marTop w:val="0"/>
          <w:marBottom w:val="0"/>
          <w:divBdr>
            <w:top w:val="none" w:sz="0" w:space="0" w:color="auto"/>
            <w:left w:val="none" w:sz="0" w:space="0" w:color="auto"/>
            <w:bottom w:val="none" w:sz="0" w:space="0" w:color="auto"/>
            <w:right w:val="none" w:sz="0" w:space="0" w:color="auto"/>
          </w:divBdr>
        </w:div>
        <w:div w:id="257256036">
          <w:marLeft w:val="384"/>
          <w:marRight w:val="0"/>
          <w:marTop w:val="0"/>
          <w:marBottom w:val="0"/>
          <w:divBdr>
            <w:top w:val="none" w:sz="0" w:space="0" w:color="auto"/>
            <w:left w:val="none" w:sz="0" w:space="0" w:color="auto"/>
            <w:bottom w:val="none" w:sz="0" w:space="0" w:color="auto"/>
            <w:right w:val="none" w:sz="0" w:space="0" w:color="auto"/>
          </w:divBdr>
        </w:div>
        <w:div w:id="621767177">
          <w:marLeft w:val="384"/>
          <w:marRight w:val="0"/>
          <w:marTop w:val="0"/>
          <w:marBottom w:val="0"/>
          <w:divBdr>
            <w:top w:val="none" w:sz="0" w:space="0" w:color="auto"/>
            <w:left w:val="none" w:sz="0" w:space="0" w:color="auto"/>
            <w:bottom w:val="none" w:sz="0" w:space="0" w:color="auto"/>
            <w:right w:val="none" w:sz="0" w:space="0" w:color="auto"/>
          </w:divBdr>
        </w:div>
        <w:div w:id="167790215">
          <w:marLeft w:val="384"/>
          <w:marRight w:val="0"/>
          <w:marTop w:val="0"/>
          <w:marBottom w:val="0"/>
          <w:divBdr>
            <w:top w:val="none" w:sz="0" w:space="0" w:color="auto"/>
            <w:left w:val="none" w:sz="0" w:space="0" w:color="auto"/>
            <w:bottom w:val="none" w:sz="0" w:space="0" w:color="auto"/>
            <w:right w:val="none" w:sz="0" w:space="0" w:color="auto"/>
          </w:divBdr>
        </w:div>
        <w:div w:id="1381858895">
          <w:marLeft w:val="384"/>
          <w:marRight w:val="0"/>
          <w:marTop w:val="0"/>
          <w:marBottom w:val="0"/>
          <w:divBdr>
            <w:top w:val="none" w:sz="0" w:space="0" w:color="auto"/>
            <w:left w:val="none" w:sz="0" w:space="0" w:color="auto"/>
            <w:bottom w:val="none" w:sz="0" w:space="0" w:color="auto"/>
            <w:right w:val="none" w:sz="0" w:space="0" w:color="auto"/>
          </w:divBdr>
        </w:div>
        <w:div w:id="1055078819">
          <w:marLeft w:val="384"/>
          <w:marRight w:val="0"/>
          <w:marTop w:val="0"/>
          <w:marBottom w:val="0"/>
          <w:divBdr>
            <w:top w:val="none" w:sz="0" w:space="0" w:color="auto"/>
            <w:left w:val="none" w:sz="0" w:space="0" w:color="auto"/>
            <w:bottom w:val="none" w:sz="0" w:space="0" w:color="auto"/>
            <w:right w:val="none" w:sz="0" w:space="0" w:color="auto"/>
          </w:divBdr>
        </w:div>
        <w:div w:id="747575466">
          <w:marLeft w:val="384"/>
          <w:marRight w:val="0"/>
          <w:marTop w:val="0"/>
          <w:marBottom w:val="0"/>
          <w:divBdr>
            <w:top w:val="none" w:sz="0" w:space="0" w:color="auto"/>
            <w:left w:val="none" w:sz="0" w:space="0" w:color="auto"/>
            <w:bottom w:val="none" w:sz="0" w:space="0" w:color="auto"/>
            <w:right w:val="none" w:sz="0" w:space="0" w:color="auto"/>
          </w:divBdr>
        </w:div>
        <w:div w:id="1407726028">
          <w:marLeft w:val="384"/>
          <w:marRight w:val="0"/>
          <w:marTop w:val="0"/>
          <w:marBottom w:val="0"/>
          <w:divBdr>
            <w:top w:val="none" w:sz="0" w:space="0" w:color="auto"/>
            <w:left w:val="none" w:sz="0" w:space="0" w:color="auto"/>
            <w:bottom w:val="none" w:sz="0" w:space="0" w:color="auto"/>
            <w:right w:val="none" w:sz="0" w:space="0" w:color="auto"/>
          </w:divBdr>
        </w:div>
        <w:div w:id="1823500694">
          <w:marLeft w:val="384"/>
          <w:marRight w:val="0"/>
          <w:marTop w:val="0"/>
          <w:marBottom w:val="0"/>
          <w:divBdr>
            <w:top w:val="none" w:sz="0" w:space="0" w:color="auto"/>
            <w:left w:val="none" w:sz="0" w:space="0" w:color="auto"/>
            <w:bottom w:val="none" w:sz="0" w:space="0" w:color="auto"/>
            <w:right w:val="none" w:sz="0" w:space="0" w:color="auto"/>
          </w:divBdr>
        </w:div>
        <w:div w:id="1091052709">
          <w:marLeft w:val="384"/>
          <w:marRight w:val="0"/>
          <w:marTop w:val="0"/>
          <w:marBottom w:val="0"/>
          <w:divBdr>
            <w:top w:val="none" w:sz="0" w:space="0" w:color="auto"/>
            <w:left w:val="none" w:sz="0" w:space="0" w:color="auto"/>
            <w:bottom w:val="none" w:sz="0" w:space="0" w:color="auto"/>
            <w:right w:val="none" w:sz="0" w:space="0" w:color="auto"/>
          </w:divBdr>
        </w:div>
        <w:div w:id="1529291590">
          <w:marLeft w:val="384"/>
          <w:marRight w:val="0"/>
          <w:marTop w:val="0"/>
          <w:marBottom w:val="0"/>
          <w:divBdr>
            <w:top w:val="none" w:sz="0" w:space="0" w:color="auto"/>
            <w:left w:val="none" w:sz="0" w:space="0" w:color="auto"/>
            <w:bottom w:val="none" w:sz="0" w:space="0" w:color="auto"/>
            <w:right w:val="none" w:sz="0" w:space="0" w:color="auto"/>
          </w:divBdr>
        </w:div>
        <w:div w:id="1061290613">
          <w:marLeft w:val="384"/>
          <w:marRight w:val="0"/>
          <w:marTop w:val="0"/>
          <w:marBottom w:val="0"/>
          <w:divBdr>
            <w:top w:val="none" w:sz="0" w:space="0" w:color="auto"/>
            <w:left w:val="none" w:sz="0" w:space="0" w:color="auto"/>
            <w:bottom w:val="none" w:sz="0" w:space="0" w:color="auto"/>
            <w:right w:val="none" w:sz="0" w:space="0" w:color="auto"/>
          </w:divBdr>
        </w:div>
        <w:div w:id="1062681792">
          <w:marLeft w:val="384"/>
          <w:marRight w:val="0"/>
          <w:marTop w:val="0"/>
          <w:marBottom w:val="0"/>
          <w:divBdr>
            <w:top w:val="none" w:sz="0" w:space="0" w:color="auto"/>
            <w:left w:val="none" w:sz="0" w:space="0" w:color="auto"/>
            <w:bottom w:val="none" w:sz="0" w:space="0" w:color="auto"/>
            <w:right w:val="none" w:sz="0" w:space="0" w:color="auto"/>
          </w:divBdr>
        </w:div>
        <w:div w:id="460660195">
          <w:marLeft w:val="384"/>
          <w:marRight w:val="0"/>
          <w:marTop w:val="0"/>
          <w:marBottom w:val="0"/>
          <w:divBdr>
            <w:top w:val="none" w:sz="0" w:space="0" w:color="auto"/>
            <w:left w:val="none" w:sz="0" w:space="0" w:color="auto"/>
            <w:bottom w:val="none" w:sz="0" w:space="0" w:color="auto"/>
            <w:right w:val="none" w:sz="0" w:space="0" w:color="auto"/>
          </w:divBdr>
        </w:div>
        <w:div w:id="813257947">
          <w:marLeft w:val="384"/>
          <w:marRight w:val="0"/>
          <w:marTop w:val="0"/>
          <w:marBottom w:val="0"/>
          <w:divBdr>
            <w:top w:val="none" w:sz="0" w:space="0" w:color="auto"/>
            <w:left w:val="none" w:sz="0" w:space="0" w:color="auto"/>
            <w:bottom w:val="none" w:sz="0" w:space="0" w:color="auto"/>
            <w:right w:val="none" w:sz="0" w:space="0" w:color="auto"/>
          </w:divBdr>
        </w:div>
        <w:div w:id="1787962545">
          <w:marLeft w:val="384"/>
          <w:marRight w:val="0"/>
          <w:marTop w:val="0"/>
          <w:marBottom w:val="0"/>
          <w:divBdr>
            <w:top w:val="none" w:sz="0" w:space="0" w:color="auto"/>
            <w:left w:val="none" w:sz="0" w:space="0" w:color="auto"/>
            <w:bottom w:val="none" w:sz="0" w:space="0" w:color="auto"/>
            <w:right w:val="none" w:sz="0" w:space="0" w:color="auto"/>
          </w:divBdr>
        </w:div>
        <w:div w:id="824206409">
          <w:marLeft w:val="384"/>
          <w:marRight w:val="0"/>
          <w:marTop w:val="0"/>
          <w:marBottom w:val="0"/>
          <w:divBdr>
            <w:top w:val="none" w:sz="0" w:space="0" w:color="auto"/>
            <w:left w:val="none" w:sz="0" w:space="0" w:color="auto"/>
            <w:bottom w:val="none" w:sz="0" w:space="0" w:color="auto"/>
            <w:right w:val="none" w:sz="0" w:space="0" w:color="auto"/>
          </w:divBdr>
        </w:div>
        <w:div w:id="1814326405">
          <w:marLeft w:val="384"/>
          <w:marRight w:val="0"/>
          <w:marTop w:val="0"/>
          <w:marBottom w:val="0"/>
          <w:divBdr>
            <w:top w:val="none" w:sz="0" w:space="0" w:color="auto"/>
            <w:left w:val="none" w:sz="0" w:space="0" w:color="auto"/>
            <w:bottom w:val="none" w:sz="0" w:space="0" w:color="auto"/>
            <w:right w:val="none" w:sz="0" w:space="0" w:color="auto"/>
          </w:divBdr>
        </w:div>
        <w:div w:id="1361853175">
          <w:marLeft w:val="384"/>
          <w:marRight w:val="0"/>
          <w:marTop w:val="0"/>
          <w:marBottom w:val="0"/>
          <w:divBdr>
            <w:top w:val="none" w:sz="0" w:space="0" w:color="auto"/>
            <w:left w:val="none" w:sz="0" w:space="0" w:color="auto"/>
            <w:bottom w:val="none" w:sz="0" w:space="0" w:color="auto"/>
            <w:right w:val="none" w:sz="0" w:space="0" w:color="auto"/>
          </w:divBdr>
        </w:div>
        <w:div w:id="943070847">
          <w:marLeft w:val="384"/>
          <w:marRight w:val="0"/>
          <w:marTop w:val="0"/>
          <w:marBottom w:val="0"/>
          <w:divBdr>
            <w:top w:val="none" w:sz="0" w:space="0" w:color="auto"/>
            <w:left w:val="none" w:sz="0" w:space="0" w:color="auto"/>
            <w:bottom w:val="none" w:sz="0" w:space="0" w:color="auto"/>
            <w:right w:val="none" w:sz="0" w:space="0" w:color="auto"/>
          </w:divBdr>
        </w:div>
        <w:div w:id="2142384927">
          <w:marLeft w:val="384"/>
          <w:marRight w:val="0"/>
          <w:marTop w:val="0"/>
          <w:marBottom w:val="0"/>
          <w:divBdr>
            <w:top w:val="none" w:sz="0" w:space="0" w:color="auto"/>
            <w:left w:val="none" w:sz="0" w:space="0" w:color="auto"/>
            <w:bottom w:val="none" w:sz="0" w:space="0" w:color="auto"/>
            <w:right w:val="none" w:sz="0" w:space="0" w:color="auto"/>
          </w:divBdr>
        </w:div>
        <w:div w:id="1292205163">
          <w:marLeft w:val="384"/>
          <w:marRight w:val="0"/>
          <w:marTop w:val="0"/>
          <w:marBottom w:val="0"/>
          <w:divBdr>
            <w:top w:val="none" w:sz="0" w:space="0" w:color="auto"/>
            <w:left w:val="none" w:sz="0" w:space="0" w:color="auto"/>
            <w:bottom w:val="none" w:sz="0" w:space="0" w:color="auto"/>
            <w:right w:val="none" w:sz="0" w:space="0" w:color="auto"/>
          </w:divBdr>
        </w:div>
        <w:div w:id="1035159898">
          <w:marLeft w:val="384"/>
          <w:marRight w:val="0"/>
          <w:marTop w:val="0"/>
          <w:marBottom w:val="0"/>
          <w:divBdr>
            <w:top w:val="none" w:sz="0" w:space="0" w:color="auto"/>
            <w:left w:val="none" w:sz="0" w:space="0" w:color="auto"/>
            <w:bottom w:val="none" w:sz="0" w:space="0" w:color="auto"/>
            <w:right w:val="none" w:sz="0" w:space="0" w:color="auto"/>
          </w:divBdr>
        </w:div>
        <w:div w:id="331571101">
          <w:marLeft w:val="384"/>
          <w:marRight w:val="0"/>
          <w:marTop w:val="0"/>
          <w:marBottom w:val="0"/>
          <w:divBdr>
            <w:top w:val="none" w:sz="0" w:space="0" w:color="auto"/>
            <w:left w:val="none" w:sz="0" w:space="0" w:color="auto"/>
            <w:bottom w:val="none" w:sz="0" w:space="0" w:color="auto"/>
            <w:right w:val="none" w:sz="0" w:space="0" w:color="auto"/>
          </w:divBdr>
        </w:div>
        <w:div w:id="541675983">
          <w:marLeft w:val="384"/>
          <w:marRight w:val="0"/>
          <w:marTop w:val="0"/>
          <w:marBottom w:val="0"/>
          <w:divBdr>
            <w:top w:val="none" w:sz="0" w:space="0" w:color="auto"/>
            <w:left w:val="none" w:sz="0" w:space="0" w:color="auto"/>
            <w:bottom w:val="none" w:sz="0" w:space="0" w:color="auto"/>
            <w:right w:val="none" w:sz="0" w:space="0" w:color="auto"/>
          </w:divBdr>
        </w:div>
        <w:div w:id="232398492">
          <w:marLeft w:val="384"/>
          <w:marRight w:val="0"/>
          <w:marTop w:val="0"/>
          <w:marBottom w:val="0"/>
          <w:divBdr>
            <w:top w:val="none" w:sz="0" w:space="0" w:color="auto"/>
            <w:left w:val="none" w:sz="0" w:space="0" w:color="auto"/>
            <w:bottom w:val="none" w:sz="0" w:space="0" w:color="auto"/>
            <w:right w:val="none" w:sz="0" w:space="0" w:color="auto"/>
          </w:divBdr>
        </w:div>
        <w:div w:id="1654602473">
          <w:marLeft w:val="384"/>
          <w:marRight w:val="0"/>
          <w:marTop w:val="0"/>
          <w:marBottom w:val="0"/>
          <w:divBdr>
            <w:top w:val="none" w:sz="0" w:space="0" w:color="auto"/>
            <w:left w:val="none" w:sz="0" w:space="0" w:color="auto"/>
            <w:bottom w:val="none" w:sz="0" w:space="0" w:color="auto"/>
            <w:right w:val="none" w:sz="0" w:space="0" w:color="auto"/>
          </w:divBdr>
        </w:div>
        <w:div w:id="239873391">
          <w:marLeft w:val="384"/>
          <w:marRight w:val="0"/>
          <w:marTop w:val="0"/>
          <w:marBottom w:val="0"/>
          <w:divBdr>
            <w:top w:val="none" w:sz="0" w:space="0" w:color="auto"/>
            <w:left w:val="none" w:sz="0" w:space="0" w:color="auto"/>
            <w:bottom w:val="none" w:sz="0" w:space="0" w:color="auto"/>
            <w:right w:val="none" w:sz="0" w:space="0" w:color="auto"/>
          </w:divBdr>
        </w:div>
        <w:div w:id="2116097003">
          <w:marLeft w:val="384"/>
          <w:marRight w:val="0"/>
          <w:marTop w:val="0"/>
          <w:marBottom w:val="0"/>
          <w:divBdr>
            <w:top w:val="none" w:sz="0" w:space="0" w:color="auto"/>
            <w:left w:val="none" w:sz="0" w:space="0" w:color="auto"/>
            <w:bottom w:val="none" w:sz="0" w:space="0" w:color="auto"/>
            <w:right w:val="none" w:sz="0" w:space="0" w:color="auto"/>
          </w:divBdr>
        </w:div>
        <w:div w:id="848715956">
          <w:marLeft w:val="384"/>
          <w:marRight w:val="0"/>
          <w:marTop w:val="0"/>
          <w:marBottom w:val="0"/>
          <w:divBdr>
            <w:top w:val="none" w:sz="0" w:space="0" w:color="auto"/>
            <w:left w:val="none" w:sz="0" w:space="0" w:color="auto"/>
            <w:bottom w:val="none" w:sz="0" w:space="0" w:color="auto"/>
            <w:right w:val="none" w:sz="0" w:space="0" w:color="auto"/>
          </w:divBdr>
        </w:div>
        <w:div w:id="2026055701">
          <w:marLeft w:val="384"/>
          <w:marRight w:val="0"/>
          <w:marTop w:val="0"/>
          <w:marBottom w:val="0"/>
          <w:divBdr>
            <w:top w:val="none" w:sz="0" w:space="0" w:color="auto"/>
            <w:left w:val="none" w:sz="0" w:space="0" w:color="auto"/>
            <w:bottom w:val="none" w:sz="0" w:space="0" w:color="auto"/>
            <w:right w:val="none" w:sz="0" w:space="0" w:color="auto"/>
          </w:divBdr>
        </w:div>
        <w:div w:id="1350568557">
          <w:marLeft w:val="384"/>
          <w:marRight w:val="0"/>
          <w:marTop w:val="0"/>
          <w:marBottom w:val="0"/>
          <w:divBdr>
            <w:top w:val="none" w:sz="0" w:space="0" w:color="auto"/>
            <w:left w:val="none" w:sz="0" w:space="0" w:color="auto"/>
            <w:bottom w:val="none" w:sz="0" w:space="0" w:color="auto"/>
            <w:right w:val="none" w:sz="0" w:space="0" w:color="auto"/>
          </w:divBdr>
        </w:div>
        <w:div w:id="294411067">
          <w:marLeft w:val="384"/>
          <w:marRight w:val="0"/>
          <w:marTop w:val="0"/>
          <w:marBottom w:val="0"/>
          <w:divBdr>
            <w:top w:val="none" w:sz="0" w:space="0" w:color="auto"/>
            <w:left w:val="none" w:sz="0" w:space="0" w:color="auto"/>
            <w:bottom w:val="none" w:sz="0" w:space="0" w:color="auto"/>
            <w:right w:val="none" w:sz="0" w:space="0" w:color="auto"/>
          </w:divBdr>
        </w:div>
        <w:div w:id="24454323">
          <w:marLeft w:val="384"/>
          <w:marRight w:val="0"/>
          <w:marTop w:val="0"/>
          <w:marBottom w:val="0"/>
          <w:divBdr>
            <w:top w:val="none" w:sz="0" w:space="0" w:color="auto"/>
            <w:left w:val="none" w:sz="0" w:space="0" w:color="auto"/>
            <w:bottom w:val="none" w:sz="0" w:space="0" w:color="auto"/>
            <w:right w:val="none" w:sz="0" w:space="0" w:color="auto"/>
          </w:divBdr>
        </w:div>
        <w:div w:id="1904683513">
          <w:marLeft w:val="384"/>
          <w:marRight w:val="0"/>
          <w:marTop w:val="0"/>
          <w:marBottom w:val="0"/>
          <w:divBdr>
            <w:top w:val="none" w:sz="0" w:space="0" w:color="auto"/>
            <w:left w:val="none" w:sz="0" w:space="0" w:color="auto"/>
            <w:bottom w:val="none" w:sz="0" w:space="0" w:color="auto"/>
            <w:right w:val="none" w:sz="0" w:space="0" w:color="auto"/>
          </w:divBdr>
        </w:div>
        <w:div w:id="1196889879">
          <w:marLeft w:val="384"/>
          <w:marRight w:val="0"/>
          <w:marTop w:val="0"/>
          <w:marBottom w:val="0"/>
          <w:divBdr>
            <w:top w:val="none" w:sz="0" w:space="0" w:color="auto"/>
            <w:left w:val="none" w:sz="0" w:space="0" w:color="auto"/>
            <w:bottom w:val="none" w:sz="0" w:space="0" w:color="auto"/>
            <w:right w:val="none" w:sz="0" w:space="0" w:color="auto"/>
          </w:divBdr>
        </w:div>
        <w:div w:id="1268809409">
          <w:marLeft w:val="384"/>
          <w:marRight w:val="0"/>
          <w:marTop w:val="0"/>
          <w:marBottom w:val="0"/>
          <w:divBdr>
            <w:top w:val="none" w:sz="0" w:space="0" w:color="auto"/>
            <w:left w:val="none" w:sz="0" w:space="0" w:color="auto"/>
            <w:bottom w:val="none" w:sz="0" w:space="0" w:color="auto"/>
            <w:right w:val="none" w:sz="0" w:space="0" w:color="auto"/>
          </w:divBdr>
        </w:div>
        <w:div w:id="1346516320">
          <w:marLeft w:val="384"/>
          <w:marRight w:val="0"/>
          <w:marTop w:val="0"/>
          <w:marBottom w:val="0"/>
          <w:divBdr>
            <w:top w:val="none" w:sz="0" w:space="0" w:color="auto"/>
            <w:left w:val="none" w:sz="0" w:space="0" w:color="auto"/>
            <w:bottom w:val="none" w:sz="0" w:space="0" w:color="auto"/>
            <w:right w:val="none" w:sz="0" w:space="0" w:color="auto"/>
          </w:divBdr>
        </w:div>
        <w:div w:id="991062591">
          <w:marLeft w:val="384"/>
          <w:marRight w:val="0"/>
          <w:marTop w:val="0"/>
          <w:marBottom w:val="0"/>
          <w:divBdr>
            <w:top w:val="none" w:sz="0" w:space="0" w:color="auto"/>
            <w:left w:val="none" w:sz="0" w:space="0" w:color="auto"/>
            <w:bottom w:val="none" w:sz="0" w:space="0" w:color="auto"/>
            <w:right w:val="none" w:sz="0" w:space="0" w:color="auto"/>
          </w:divBdr>
        </w:div>
        <w:div w:id="388966401">
          <w:marLeft w:val="384"/>
          <w:marRight w:val="0"/>
          <w:marTop w:val="0"/>
          <w:marBottom w:val="0"/>
          <w:divBdr>
            <w:top w:val="none" w:sz="0" w:space="0" w:color="auto"/>
            <w:left w:val="none" w:sz="0" w:space="0" w:color="auto"/>
            <w:bottom w:val="none" w:sz="0" w:space="0" w:color="auto"/>
            <w:right w:val="none" w:sz="0" w:space="0" w:color="auto"/>
          </w:divBdr>
        </w:div>
        <w:div w:id="1429694976">
          <w:marLeft w:val="384"/>
          <w:marRight w:val="0"/>
          <w:marTop w:val="0"/>
          <w:marBottom w:val="0"/>
          <w:divBdr>
            <w:top w:val="none" w:sz="0" w:space="0" w:color="auto"/>
            <w:left w:val="none" w:sz="0" w:space="0" w:color="auto"/>
            <w:bottom w:val="none" w:sz="0" w:space="0" w:color="auto"/>
            <w:right w:val="none" w:sz="0" w:space="0" w:color="auto"/>
          </w:divBdr>
        </w:div>
        <w:div w:id="389497725">
          <w:marLeft w:val="384"/>
          <w:marRight w:val="0"/>
          <w:marTop w:val="0"/>
          <w:marBottom w:val="0"/>
          <w:divBdr>
            <w:top w:val="none" w:sz="0" w:space="0" w:color="auto"/>
            <w:left w:val="none" w:sz="0" w:space="0" w:color="auto"/>
            <w:bottom w:val="none" w:sz="0" w:space="0" w:color="auto"/>
            <w:right w:val="none" w:sz="0" w:space="0" w:color="auto"/>
          </w:divBdr>
        </w:div>
        <w:div w:id="717314877">
          <w:marLeft w:val="384"/>
          <w:marRight w:val="0"/>
          <w:marTop w:val="0"/>
          <w:marBottom w:val="0"/>
          <w:divBdr>
            <w:top w:val="none" w:sz="0" w:space="0" w:color="auto"/>
            <w:left w:val="none" w:sz="0" w:space="0" w:color="auto"/>
            <w:bottom w:val="none" w:sz="0" w:space="0" w:color="auto"/>
            <w:right w:val="none" w:sz="0" w:space="0" w:color="auto"/>
          </w:divBdr>
        </w:div>
        <w:div w:id="1337466581">
          <w:marLeft w:val="384"/>
          <w:marRight w:val="0"/>
          <w:marTop w:val="0"/>
          <w:marBottom w:val="0"/>
          <w:divBdr>
            <w:top w:val="none" w:sz="0" w:space="0" w:color="auto"/>
            <w:left w:val="none" w:sz="0" w:space="0" w:color="auto"/>
            <w:bottom w:val="none" w:sz="0" w:space="0" w:color="auto"/>
            <w:right w:val="none" w:sz="0" w:space="0" w:color="auto"/>
          </w:divBdr>
        </w:div>
        <w:div w:id="1476142527">
          <w:marLeft w:val="384"/>
          <w:marRight w:val="0"/>
          <w:marTop w:val="0"/>
          <w:marBottom w:val="0"/>
          <w:divBdr>
            <w:top w:val="none" w:sz="0" w:space="0" w:color="auto"/>
            <w:left w:val="none" w:sz="0" w:space="0" w:color="auto"/>
            <w:bottom w:val="none" w:sz="0" w:space="0" w:color="auto"/>
            <w:right w:val="none" w:sz="0" w:space="0" w:color="auto"/>
          </w:divBdr>
        </w:div>
        <w:div w:id="800194562">
          <w:marLeft w:val="384"/>
          <w:marRight w:val="0"/>
          <w:marTop w:val="0"/>
          <w:marBottom w:val="0"/>
          <w:divBdr>
            <w:top w:val="none" w:sz="0" w:space="0" w:color="auto"/>
            <w:left w:val="none" w:sz="0" w:space="0" w:color="auto"/>
            <w:bottom w:val="none" w:sz="0" w:space="0" w:color="auto"/>
            <w:right w:val="none" w:sz="0" w:space="0" w:color="auto"/>
          </w:divBdr>
        </w:div>
        <w:div w:id="1725057719">
          <w:marLeft w:val="384"/>
          <w:marRight w:val="0"/>
          <w:marTop w:val="0"/>
          <w:marBottom w:val="0"/>
          <w:divBdr>
            <w:top w:val="none" w:sz="0" w:space="0" w:color="auto"/>
            <w:left w:val="none" w:sz="0" w:space="0" w:color="auto"/>
            <w:bottom w:val="none" w:sz="0" w:space="0" w:color="auto"/>
            <w:right w:val="none" w:sz="0" w:space="0" w:color="auto"/>
          </w:divBdr>
        </w:div>
        <w:div w:id="1606502424">
          <w:marLeft w:val="384"/>
          <w:marRight w:val="0"/>
          <w:marTop w:val="0"/>
          <w:marBottom w:val="0"/>
          <w:divBdr>
            <w:top w:val="none" w:sz="0" w:space="0" w:color="auto"/>
            <w:left w:val="none" w:sz="0" w:space="0" w:color="auto"/>
            <w:bottom w:val="none" w:sz="0" w:space="0" w:color="auto"/>
            <w:right w:val="none" w:sz="0" w:space="0" w:color="auto"/>
          </w:divBdr>
        </w:div>
        <w:div w:id="1374117781">
          <w:marLeft w:val="384"/>
          <w:marRight w:val="0"/>
          <w:marTop w:val="0"/>
          <w:marBottom w:val="0"/>
          <w:divBdr>
            <w:top w:val="none" w:sz="0" w:space="0" w:color="auto"/>
            <w:left w:val="none" w:sz="0" w:space="0" w:color="auto"/>
            <w:bottom w:val="none" w:sz="0" w:space="0" w:color="auto"/>
            <w:right w:val="none" w:sz="0" w:space="0" w:color="auto"/>
          </w:divBdr>
        </w:div>
        <w:div w:id="15887643">
          <w:marLeft w:val="384"/>
          <w:marRight w:val="0"/>
          <w:marTop w:val="0"/>
          <w:marBottom w:val="0"/>
          <w:divBdr>
            <w:top w:val="none" w:sz="0" w:space="0" w:color="auto"/>
            <w:left w:val="none" w:sz="0" w:space="0" w:color="auto"/>
            <w:bottom w:val="none" w:sz="0" w:space="0" w:color="auto"/>
            <w:right w:val="none" w:sz="0" w:space="0" w:color="auto"/>
          </w:divBdr>
        </w:div>
        <w:div w:id="1048384498">
          <w:marLeft w:val="384"/>
          <w:marRight w:val="0"/>
          <w:marTop w:val="0"/>
          <w:marBottom w:val="0"/>
          <w:divBdr>
            <w:top w:val="none" w:sz="0" w:space="0" w:color="auto"/>
            <w:left w:val="none" w:sz="0" w:space="0" w:color="auto"/>
            <w:bottom w:val="none" w:sz="0" w:space="0" w:color="auto"/>
            <w:right w:val="none" w:sz="0" w:space="0" w:color="auto"/>
          </w:divBdr>
        </w:div>
        <w:div w:id="1164973391">
          <w:marLeft w:val="384"/>
          <w:marRight w:val="0"/>
          <w:marTop w:val="0"/>
          <w:marBottom w:val="0"/>
          <w:divBdr>
            <w:top w:val="none" w:sz="0" w:space="0" w:color="auto"/>
            <w:left w:val="none" w:sz="0" w:space="0" w:color="auto"/>
            <w:bottom w:val="none" w:sz="0" w:space="0" w:color="auto"/>
            <w:right w:val="none" w:sz="0" w:space="0" w:color="auto"/>
          </w:divBdr>
        </w:div>
        <w:div w:id="335108741">
          <w:marLeft w:val="384"/>
          <w:marRight w:val="0"/>
          <w:marTop w:val="0"/>
          <w:marBottom w:val="0"/>
          <w:divBdr>
            <w:top w:val="none" w:sz="0" w:space="0" w:color="auto"/>
            <w:left w:val="none" w:sz="0" w:space="0" w:color="auto"/>
            <w:bottom w:val="none" w:sz="0" w:space="0" w:color="auto"/>
            <w:right w:val="none" w:sz="0" w:space="0" w:color="auto"/>
          </w:divBdr>
        </w:div>
        <w:div w:id="1408382350">
          <w:marLeft w:val="384"/>
          <w:marRight w:val="0"/>
          <w:marTop w:val="0"/>
          <w:marBottom w:val="0"/>
          <w:divBdr>
            <w:top w:val="none" w:sz="0" w:space="0" w:color="auto"/>
            <w:left w:val="none" w:sz="0" w:space="0" w:color="auto"/>
            <w:bottom w:val="none" w:sz="0" w:space="0" w:color="auto"/>
            <w:right w:val="none" w:sz="0" w:space="0" w:color="auto"/>
          </w:divBdr>
        </w:div>
        <w:div w:id="523399128">
          <w:marLeft w:val="384"/>
          <w:marRight w:val="0"/>
          <w:marTop w:val="0"/>
          <w:marBottom w:val="0"/>
          <w:divBdr>
            <w:top w:val="none" w:sz="0" w:space="0" w:color="auto"/>
            <w:left w:val="none" w:sz="0" w:space="0" w:color="auto"/>
            <w:bottom w:val="none" w:sz="0" w:space="0" w:color="auto"/>
            <w:right w:val="none" w:sz="0" w:space="0" w:color="auto"/>
          </w:divBdr>
        </w:div>
        <w:div w:id="1484156906">
          <w:marLeft w:val="384"/>
          <w:marRight w:val="0"/>
          <w:marTop w:val="0"/>
          <w:marBottom w:val="0"/>
          <w:divBdr>
            <w:top w:val="none" w:sz="0" w:space="0" w:color="auto"/>
            <w:left w:val="none" w:sz="0" w:space="0" w:color="auto"/>
            <w:bottom w:val="none" w:sz="0" w:space="0" w:color="auto"/>
            <w:right w:val="none" w:sz="0" w:space="0" w:color="auto"/>
          </w:divBdr>
        </w:div>
        <w:div w:id="16859675">
          <w:marLeft w:val="384"/>
          <w:marRight w:val="0"/>
          <w:marTop w:val="0"/>
          <w:marBottom w:val="0"/>
          <w:divBdr>
            <w:top w:val="none" w:sz="0" w:space="0" w:color="auto"/>
            <w:left w:val="none" w:sz="0" w:space="0" w:color="auto"/>
            <w:bottom w:val="none" w:sz="0" w:space="0" w:color="auto"/>
            <w:right w:val="none" w:sz="0" w:space="0" w:color="auto"/>
          </w:divBdr>
        </w:div>
        <w:div w:id="607273489">
          <w:marLeft w:val="384"/>
          <w:marRight w:val="0"/>
          <w:marTop w:val="0"/>
          <w:marBottom w:val="0"/>
          <w:divBdr>
            <w:top w:val="none" w:sz="0" w:space="0" w:color="auto"/>
            <w:left w:val="none" w:sz="0" w:space="0" w:color="auto"/>
            <w:bottom w:val="none" w:sz="0" w:space="0" w:color="auto"/>
            <w:right w:val="none" w:sz="0" w:space="0" w:color="auto"/>
          </w:divBdr>
        </w:div>
        <w:div w:id="457379089">
          <w:marLeft w:val="384"/>
          <w:marRight w:val="0"/>
          <w:marTop w:val="0"/>
          <w:marBottom w:val="0"/>
          <w:divBdr>
            <w:top w:val="none" w:sz="0" w:space="0" w:color="auto"/>
            <w:left w:val="none" w:sz="0" w:space="0" w:color="auto"/>
            <w:bottom w:val="none" w:sz="0" w:space="0" w:color="auto"/>
            <w:right w:val="none" w:sz="0" w:space="0" w:color="auto"/>
          </w:divBdr>
        </w:div>
        <w:div w:id="1194466768">
          <w:marLeft w:val="384"/>
          <w:marRight w:val="0"/>
          <w:marTop w:val="0"/>
          <w:marBottom w:val="0"/>
          <w:divBdr>
            <w:top w:val="none" w:sz="0" w:space="0" w:color="auto"/>
            <w:left w:val="none" w:sz="0" w:space="0" w:color="auto"/>
            <w:bottom w:val="none" w:sz="0" w:space="0" w:color="auto"/>
            <w:right w:val="none" w:sz="0" w:space="0" w:color="auto"/>
          </w:divBdr>
        </w:div>
        <w:div w:id="1464035919">
          <w:marLeft w:val="384"/>
          <w:marRight w:val="0"/>
          <w:marTop w:val="0"/>
          <w:marBottom w:val="0"/>
          <w:divBdr>
            <w:top w:val="none" w:sz="0" w:space="0" w:color="auto"/>
            <w:left w:val="none" w:sz="0" w:space="0" w:color="auto"/>
            <w:bottom w:val="none" w:sz="0" w:space="0" w:color="auto"/>
            <w:right w:val="none" w:sz="0" w:space="0" w:color="auto"/>
          </w:divBdr>
        </w:div>
        <w:div w:id="1927839202">
          <w:marLeft w:val="384"/>
          <w:marRight w:val="0"/>
          <w:marTop w:val="0"/>
          <w:marBottom w:val="0"/>
          <w:divBdr>
            <w:top w:val="none" w:sz="0" w:space="0" w:color="auto"/>
            <w:left w:val="none" w:sz="0" w:space="0" w:color="auto"/>
            <w:bottom w:val="none" w:sz="0" w:space="0" w:color="auto"/>
            <w:right w:val="none" w:sz="0" w:space="0" w:color="auto"/>
          </w:divBdr>
        </w:div>
        <w:div w:id="2009356732">
          <w:marLeft w:val="384"/>
          <w:marRight w:val="0"/>
          <w:marTop w:val="0"/>
          <w:marBottom w:val="0"/>
          <w:divBdr>
            <w:top w:val="none" w:sz="0" w:space="0" w:color="auto"/>
            <w:left w:val="none" w:sz="0" w:space="0" w:color="auto"/>
            <w:bottom w:val="none" w:sz="0" w:space="0" w:color="auto"/>
            <w:right w:val="none" w:sz="0" w:space="0" w:color="auto"/>
          </w:divBdr>
        </w:div>
        <w:div w:id="501167216">
          <w:marLeft w:val="384"/>
          <w:marRight w:val="0"/>
          <w:marTop w:val="0"/>
          <w:marBottom w:val="0"/>
          <w:divBdr>
            <w:top w:val="none" w:sz="0" w:space="0" w:color="auto"/>
            <w:left w:val="none" w:sz="0" w:space="0" w:color="auto"/>
            <w:bottom w:val="none" w:sz="0" w:space="0" w:color="auto"/>
            <w:right w:val="none" w:sz="0" w:space="0" w:color="auto"/>
          </w:divBdr>
        </w:div>
        <w:div w:id="1070425934">
          <w:marLeft w:val="384"/>
          <w:marRight w:val="0"/>
          <w:marTop w:val="0"/>
          <w:marBottom w:val="0"/>
          <w:divBdr>
            <w:top w:val="none" w:sz="0" w:space="0" w:color="auto"/>
            <w:left w:val="none" w:sz="0" w:space="0" w:color="auto"/>
            <w:bottom w:val="none" w:sz="0" w:space="0" w:color="auto"/>
            <w:right w:val="none" w:sz="0" w:space="0" w:color="auto"/>
          </w:divBdr>
        </w:div>
        <w:div w:id="1163815883">
          <w:marLeft w:val="384"/>
          <w:marRight w:val="0"/>
          <w:marTop w:val="0"/>
          <w:marBottom w:val="0"/>
          <w:divBdr>
            <w:top w:val="none" w:sz="0" w:space="0" w:color="auto"/>
            <w:left w:val="none" w:sz="0" w:space="0" w:color="auto"/>
            <w:bottom w:val="none" w:sz="0" w:space="0" w:color="auto"/>
            <w:right w:val="none" w:sz="0" w:space="0" w:color="auto"/>
          </w:divBdr>
        </w:div>
        <w:div w:id="1739668601">
          <w:marLeft w:val="384"/>
          <w:marRight w:val="0"/>
          <w:marTop w:val="0"/>
          <w:marBottom w:val="0"/>
          <w:divBdr>
            <w:top w:val="none" w:sz="0" w:space="0" w:color="auto"/>
            <w:left w:val="none" w:sz="0" w:space="0" w:color="auto"/>
            <w:bottom w:val="none" w:sz="0" w:space="0" w:color="auto"/>
            <w:right w:val="none" w:sz="0" w:space="0" w:color="auto"/>
          </w:divBdr>
        </w:div>
        <w:div w:id="2034960415">
          <w:marLeft w:val="384"/>
          <w:marRight w:val="0"/>
          <w:marTop w:val="0"/>
          <w:marBottom w:val="0"/>
          <w:divBdr>
            <w:top w:val="none" w:sz="0" w:space="0" w:color="auto"/>
            <w:left w:val="none" w:sz="0" w:space="0" w:color="auto"/>
            <w:bottom w:val="none" w:sz="0" w:space="0" w:color="auto"/>
            <w:right w:val="none" w:sz="0" w:space="0" w:color="auto"/>
          </w:divBdr>
        </w:div>
        <w:div w:id="689457969">
          <w:marLeft w:val="384"/>
          <w:marRight w:val="0"/>
          <w:marTop w:val="0"/>
          <w:marBottom w:val="0"/>
          <w:divBdr>
            <w:top w:val="none" w:sz="0" w:space="0" w:color="auto"/>
            <w:left w:val="none" w:sz="0" w:space="0" w:color="auto"/>
            <w:bottom w:val="none" w:sz="0" w:space="0" w:color="auto"/>
            <w:right w:val="none" w:sz="0" w:space="0" w:color="auto"/>
          </w:divBdr>
        </w:div>
        <w:div w:id="929850750">
          <w:marLeft w:val="384"/>
          <w:marRight w:val="0"/>
          <w:marTop w:val="0"/>
          <w:marBottom w:val="0"/>
          <w:divBdr>
            <w:top w:val="none" w:sz="0" w:space="0" w:color="auto"/>
            <w:left w:val="none" w:sz="0" w:space="0" w:color="auto"/>
            <w:bottom w:val="none" w:sz="0" w:space="0" w:color="auto"/>
            <w:right w:val="none" w:sz="0" w:space="0" w:color="auto"/>
          </w:divBdr>
        </w:div>
        <w:div w:id="1183516060">
          <w:marLeft w:val="384"/>
          <w:marRight w:val="0"/>
          <w:marTop w:val="0"/>
          <w:marBottom w:val="0"/>
          <w:divBdr>
            <w:top w:val="none" w:sz="0" w:space="0" w:color="auto"/>
            <w:left w:val="none" w:sz="0" w:space="0" w:color="auto"/>
            <w:bottom w:val="none" w:sz="0" w:space="0" w:color="auto"/>
            <w:right w:val="none" w:sz="0" w:space="0" w:color="auto"/>
          </w:divBdr>
        </w:div>
        <w:div w:id="780077738">
          <w:marLeft w:val="384"/>
          <w:marRight w:val="0"/>
          <w:marTop w:val="0"/>
          <w:marBottom w:val="0"/>
          <w:divBdr>
            <w:top w:val="none" w:sz="0" w:space="0" w:color="auto"/>
            <w:left w:val="none" w:sz="0" w:space="0" w:color="auto"/>
            <w:bottom w:val="none" w:sz="0" w:space="0" w:color="auto"/>
            <w:right w:val="none" w:sz="0" w:space="0" w:color="auto"/>
          </w:divBdr>
        </w:div>
        <w:div w:id="526068424">
          <w:marLeft w:val="384"/>
          <w:marRight w:val="0"/>
          <w:marTop w:val="0"/>
          <w:marBottom w:val="0"/>
          <w:divBdr>
            <w:top w:val="none" w:sz="0" w:space="0" w:color="auto"/>
            <w:left w:val="none" w:sz="0" w:space="0" w:color="auto"/>
            <w:bottom w:val="none" w:sz="0" w:space="0" w:color="auto"/>
            <w:right w:val="none" w:sz="0" w:space="0" w:color="auto"/>
          </w:divBdr>
        </w:div>
        <w:div w:id="1189412883">
          <w:marLeft w:val="384"/>
          <w:marRight w:val="0"/>
          <w:marTop w:val="0"/>
          <w:marBottom w:val="0"/>
          <w:divBdr>
            <w:top w:val="none" w:sz="0" w:space="0" w:color="auto"/>
            <w:left w:val="none" w:sz="0" w:space="0" w:color="auto"/>
            <w:bottom w:val="none" w:sz="0" w:space="0" w:color="auto"/>
            <w:right w:val="none" w:sz="0" w:space="0" w:color="auto"/>
          </w:divBdr>
        </w:div>
        <w:div w:id="1710451260">
          <w:marLeft w:val="384"/>
          <w:marRight w:val="0"/>
          <w:marTop w:val="0"/>
          <w:marBottom w:val="0"/>
          <w:divBdr>
            <w:top w:val="none" w:sz="0" w:space="0" w:color="auto"/>
            <w:left w:val="none" w:sz="0" w:space="0" w:color="auto"/>
            <w:bottom w:val="none" w:sz="0" w:space="0" w:color="auto"/>
            <w:right w:val="none" w:sz="0" w:space="0" w:color="auto"/>
          </w:divBdr>
        </w:div>
        <w:div w:id="753359239">
          <w:marLeft w:val="384"/>
          <w:marRight w:val="0"/>
          <w:marTop w:val="0"/>
          <w:marBottom w:val="0"/>
          <w:divBdr>
            <w:top w:val="none" w:sz="0" w:space="0" w:color="auto"/>
            <w:left w:val="none" w:sz="0" w:space="0" w:color="auto"/>
            <w:bottom w:val="none" w:sz="0" w:space="0" w:color="auto"/>
            <w:right w:val="none" w:sz="0" w:space="0" w:color="auto"/>
          </w:divBdr>
        </w:div>
        <w:div w:id="669993050">
          <w:marLeft w:val="384"/>
          <w:marRight w:val="0"/>
          <w:marTop w:val="0"/>
          <w:marBottom w:val="0"/>
          <w:divBdr>
            <w:top w:val="none" w:sz="0" w:space="0" w:color="auto"/>
            <w:left w:val="none" w:sz="0" w:space="0" w:color="auto"/>
            <w:bottom w:val="none" w:sz="0" w:space="0" w:color="auto"/>
            <w:right w:val="none" w:sz="0" w:space="0" w:color="auto"/>
          </w:divBdr>
        </w:div>
        <w:div w:id="1048263033">
          <w:marLeft w:val="384"/>
          <w:marRight w:val="0"/>
          <w:marTop w:val="0"/>
          <w:marBottom w:val="0"/>
          <w:divBdr>
            <w:top w:val="none" w:sz="0" w:space="0" w:color="auto"/>
            <w:left w:val="none" w:sz="0" w:space="0" w:color="auto"/>
            <w:bottom w:val="none" w:sz="0" w:space="0" w:color="auto"/>
            <w:right w:val="none" w:sz="0" w:space="0" w:color="auto"/>
          </w:divBdr>
        </w:div>
        <w:div w:id="1885361729">
          <w:marLeft w:val="384"/>
          <w:marRight w:val="0"/>
          <w:marTop w:val="0"/>
          <w:marBottom w:val="0"/>
          <w:divBdr>
            <w:top w:val="none" w:sz="0" w:space="0" w:color="auto"/>
            <w:left w:val="none" w:sz="0" w:space="0" w:color="auto"/>
            <w:bottom w:val="none" w:sz="0" w:space="0" w:color="auto"/>
            <w:right w:val="none" w:sz="0" w:space="0" w:color="auto"/>
          </w:divBdr>
        </w:div>
        <w:div w:id="389576855">
          <w:marLeft w:val="384"/>
          <w:marRight w:val="0"/>
          <w:marTop w:val="0"/>
          <w:marBottom w:val="0"/>
          <w:divBdr>
            <w:top w:val="none" w:sz="0" w:space="0" w:color="auto"/>
            <w:left w:val="none" w:sz="0" w:space="0" w:color="auto"/>
            <w:bottom w:val="none" w:sz="0" w:space="0" w:color="auto"/>
            <w:right w:val="none" w:sz="0" w:space="0" w:color="auto"/>
          </w:divBdr>
        </w:div>
        <w:div w:id="1834299450">
          <w:marLeft w:val="384"/>
          <w:marRight w:val="0"/>
          <w:marTop w:val="0"/>
          <w:marBottom w:val="0"/>
          <w:divBdr>
            <w:top w:val="none" w:sz="0" w:space="0" w:color="auto"/>
            <w:left w:val="none" w:sz="0" w:space="0" w:color="auto"/>
            <w:bottom w:val="none" w:sz="0" w:space="0" w:color="auto"/>
            <w:right w:val="none" w:sz="0" w:space="0" w:color="auto"/>
          </w:divBdr>
        </w:div>
        <w:div w:id="694505449">
          <w:marLeft w:val="384"/>
          <w:marRight w:val="0"/>
          <w:marTop w:val="0"/>
          <w:marBottom w:val="0"/>
          <w:divBdr>
            <w:top w:val="none" w:sz="0" w:space="0" w:color="auto"/>
            <w:left w:val="none" w:sz="0" w:space="0" w:color="auto"/>
            <w:bottom w:val="none" w:sz="0" w:space="0" w:color="auto"/>
            <w:right w:val="none" w:sz="0" w:space="0" w:color="auto"/>
          </w:divBdr>
        </w:div>
        <w:div w:id="1113481140">
          <w:marLeft w:val="384"/>
          <w:marRight w:val="0"/>
          <w:marTop w:val="0"/>
          <w:marBottom w:val="0"/>
          <w:divBdr>
            <w:top w:val="none" w:sz="0" w:space="0" w:color="auto"/>
            <w:left w:val="none" w:sz="0" w:space="0" w:color="auto"/>
            <w:bottom w:val="none" w:sz="0" w:space="0" w:color="auto"/>
            <w:right w:val="none" w:sz="0" w:space="0" w:color="auto"/>
          </w:divBdr>
        </w:div>
        <w:div w:id="834880859">
          <w:marLeft w:val="384"/>
          <w:marRight w:val="0"/>
          <w:marTop w:val="0"/>
          <w:marBottom w:val="0"/>
          <w:divBdr>
            <w:top w:val="none" w:sz="0" w:space="0" w:color="auto"/>
            <w:left w:val="none" w:sz="0" w:space="0" w:color="auto"/>
            <w:bottom w:val="none" w:sz="0" w:space="0" w:color="auto"/>
            <w:right w:val="none" w:sz="0" w:space="0" w:color="auto"/>
          </w:divBdr>
        </w:div>
        <w:div w:id="1305233392">
          <w:marLeft w:val="384"/>
          <w:marRight w:val="0"/>
          <w:marTop w:val="0"/>
          <w:marBottom w:val="0"/>
          <w:divBdr>
            <w:top w:val="none" w:sz="0" w:space="0" w:color="auto"/>
            <w:left w:val="none" w:sz="0" w:space="0" w:color="auto"/>
            <w:bottom w:val="none" w:sz="0" w:space="0" w:color="auto"/>
            <w:right w:val="none" w:sz="0" w:space="0" w:color="auto"/>
          </w:divBdr>
        </w:div>
        <w:div w:id="1903785463">
          <w:marLeft w:val="384"/>
          <w:marRight w:val="0"/>
          <w:marTop w:val="0"/>
          <w:marBottom w:val="0"/>
          <w:divBdr>
            <w:top w:val="none" w:sz="0" w:space="0" w:color="auto"/>
            <w:left w:val="none" w:sz="0" w:space="0" w:color="auto"/>
            <w:bottom w:val="none" w:sz="0" w:space="0" w:color="auto"/>
            <w:right w:val="none" w:sz="0" w:space="0" w:color="auto"/>
          </w:divBdr>
        </w:div>
        <w:div w:id="680855829">
          <w:marLeft w:val="384"/>
          <w:marRight w:val="0"/>
          <w:marTop w:val="0"/>
          <w:marBottom w:val="0"/>
          <w:divBdr>
            <w:top w:val="none" w:sz="0" w:space="0" w:color="auto"/>
            <w:left w:val="none" w:sz="0" w:space="0" w:color="auto"/>
            <w:bottom w:val="none" w:sz="0" w:space="0" w:color="auto"/>
            <w:right w:val="none" w:sz="0" w:space="0" w:color="auto"/>
          </w:divBdr>
        </w:div>
        <w:div w:id="1689482816">
          <w:marLeft w:val="384"/>
          <w:marRight w:val="0"/>
          <w:marTop w:val="0"/>
          <w:marBottom w:val="0"/>
          <w:divBdr>
            <w:top w:val="none" w:sz="0" w:space="0" w:color="auto"/>
            <w:left w:val="none" w:sz="0" w:space="0" w:color="auto"/>
            <w:bottom w:val="none" w:sz="0" w:space="0" w:color="auto"/>
            <w:right w:val="none" w:sz="0" w:space="0" w:color="auto"/>
          </w:divBdr>
        </w:div>
        <w:div w:id="253590180">
          <w:marLeft w:val="384"/>
          <w:marRight w:val="0"/>
          <w:marTop w:val="0"/>
          <w:marBottom w:val="0"/>
          <w:divBdr>
            <w:top w:val="none" w:sz="0" w:space="0" w:color="auto"/>
            <w:left w:val="none" w:sz="0" w:space="0" w:color="auto"/>
            <w:bottom w:val="none" w:sz="0" w:space="0" w:color="auto"/>
            <w:right w:val="none" w:sz="0" w:space="0" w:color="auto"/>
          </w:divBdr>
        </w:div>
        <w:div w:id="195972630">
          <w:marLeft w:val="384"/>
          <w:marRight w:val="0"/>
          <w:marTop w:val="0"/>
          <w:marBottom w:val="0"/>
          <w:divBdr>
            <w:top w:val="none" w:sz="0" w:space="0" w:color="auto"/>
            <w:left w:val="none" w:sz="0" w:space="0" w:color="auto"/>
            <w:bottom w:val="none" w:sz="0" w:space="0" w:color="auto"/>
            <w:right w:val="none" w:sz="0" w:space="0" w:color="auto"/>
          </w:divBdr>
        </w:div>
        <w:div w:id="973214987">
          <w:marLeft w:val="384"/>
          <w:marRight w:val="0"/>
          <w:marTop w:val="0"/>
          <w:marBottom w:val="0"/>
          <w:divBdr>
            <w:top w:val="none" w:sz="0" w:space="0" w:color="auto"/>
            <w:left w:val="none" w:sz="0" w:space="0" w:color="auto"/>
            <w:bottom w:val="none" w:sz="0" w:space="0" w:color="auto"/>
            <w:right w:val="none" w:sz="0" w:space="0" w:color="auto"/>
          </w:divBdr>
        </w:div>
        <w:div w:id="1393653764">
          <w:marLeft w:val="384"/>
          <w:marRight w:val="0"/>
          <w:marTop w:val="0"/>
          <w:marBottom w:val="0"/>
          <w:divBdr>
            <w:top w:val="none" w:sz="0" w:space="0" w:color="auto"/>
            <w:left w:val="none" w:sz="0" w:space="0" w:color="auto"/>
            <w:bottom w:val="none" w:sz="0" w:space="0" w:color="auto"/>
            <w:right w:val="none" w:sz="0" w:space="0" w:color="auto"/>
          </w:divBdr>
        </w:div>
        <w:div w:id="1798140743">
          <w:marLeft w:val="384"/>
          <w:marRight w:val="0"/>
          <w:marTop w:val="0"/>
          <w:marBottom w:val="0"/>
          <w:divBdr>
            <w:top w:val="none" w:sz="0" w:space="0" w:color="auto"/>
            <w:left w:val="none" w:sz="0" w:space="0" w:color="auto"/>
            <w:bottom w:val="none" w:sz="0" w:space="0" w:color="auto"/>
            <w:right w:val="none" w:sz="0" w:space="0" w:color="auto"/>
          </w:divBdr>
        </w:div>
        <w:div w:id="145755025">
          <w:marLeft w:val="384"/>
          <w:marRight w:val="0"/>
          <w:marTop w:val="0"/>
          <w:marBottom w:val="0"/>
          <w:divBdr>
            <w:top w:val="none" w:sz="0" w:space="0" w:color="auto"/>
            <w:left w:val="none" w:sz="0" w:space="0" w:color="auto"/>
            <w:bottom w:val="none" w:sz="0" w:space="0" w:color="auto"/>
            <w:right w:val="none" w:sz="0" w:space="0" w:color="auto"/>
          </w:divBdr>
        </w:div>
        <w:div w:id="947155402">
          <w:marLeft w:val="384"/>
          <w:marRight w:val="0"/>
          <w:marTop w:val="0"/>
          <w:marBottom w:val="0"/>
          <w:divBdr>
            <w:top w:val="none" w:sz="0" w:space="0" w:color="auto"/>
            <w:left w:val="none" w:sz="0" w:space="0" w:color="auto"/>
            <w:bottom w:val="none" w:sz="0" w:space="0" w:color="auto"/>
            <w:right w:val="none" w:sz="0" w:space="0" w:color="auto"/>
          </w:divBdr>
        </w:div>
        <w:div w:id="1968047567">
          <w:marLeft w:val="384"/>
          <w:marRight w:val="0"/>
          <w:marTop w:val="0"/>
          <w:marBottom w:val="0"/>
          <w:divBdr>
            <w:top w:val="none" w:sz="0" w:space="0" w:color="auto"/>
            <w:left w:val="none" w:sz="0" w:space="0" w:color="auto"/>
            <w:bottom w:val="none" w:sz="0" w:space="0" w:color="auto"/>
            <w:right w:val="none" w:sz="0" w:space="0" w:color="auto"/>
          </w:divBdr>
        </w:div>
        <w:div w:id="1915314488">
          <w:marLeft w:val="384"/>
          <w:marRight w:val="0"/>
          <w:marTop w:val="0"/>
          <w:marBottom w:val="0"/>
          <w:divBdr>
            <w:top w:val="none" w:sz="0" w:space="0" w:color="auto"/>
            <w:left w:val="none" w:sz="0" w:space="0" w:color="auto"/>
            <w:bottom w:val="none" w:sz="0" w:space="0" w:color="auto"/>
            <w:right w:val="none" w:sz="0" w:space="0" w:color="auto"/>
          </w:divBdr>
        </w:div>
        <w:div w:id="1315139846">
          <w:marLeft w:val="384"/>
          <w:marRight w:val="0"/>
          <w:marTop w:val="0"/>
          <w:marBottom w:val="0"/>
          <w:divBdr>
            <w:top w:val="none" w:sz="0" w:space="0" w:color="auto"/>
            <w:left w:val="none" w:sz="0" w:space="0" w:color="auto"/>
            <w:bottom w:val="none" w:sz="0" w:space="0" w:color="auto"/>
            <w:right w:val="none" w:sz="0" w:space="0" w:color="auto"/>
          </w:divBdr>
        </w:div>
        <w:div w:id="746147096">
          <w:marLeft w:val="384"/>
          <w:marRight w:val="0"/>
          <w:marTop w:val="0"/>
          <w:marBottom w:val="0"/>
          <w:divBdr>
            <w:top w:val="none" w:sz="0" w:space="0" w:color="auto"/>
            <w:left w:val="none" w:sz="0" w:space="0" w:color="auto"/>
            <w:bottom w:val="none" w:sz="0" w:space="0" w:color="auto"/>
            <w:right w:val="none" w:sz="0" w:space="0" w:color="auto"/>
          </w:divBdr>
        </w:div>
        <w:div w:id="624778163">
          <w:marLeft w:val="384"/>
          <w:marRight w:val="0"/>
          <w:marTop w:val="0"/>
          <w:marBottom w:val="0"/>
          <w:divBdr>
            <w:top w:val="none" w:sz="0" w:space="0" w:color="auto"/>
            <w:left w:val="none" w:sz="0" w:space="0" w:color="auto"/>
            <w:bottom w:val="none" w:sz="0" w:space="0" w:color="auto"/>
            <w:right w:val="none" w:sz="0" w:space="0" w:color="auto"/>
          </w:divBdr>
        </w:div>
        <w:div w:id="112021452">
          <w:marLeft w:val="384"/>
          <w:marRight w:val="0"/>
          <w:marTop w:val="0"/>
          <w:marBottom w:val="0"/>
          <w:divBdr>
            <w:top w:val="none" w:sz="0" w:space="0" w:color="auto"/>
            <w:left w:val="none" w:sz="0" w:space="0" w:color="auto"/>
            <w:bottom w:val="none" w:sz="0" w:space="0" w:color="auto"/>
            <w:right w:val="none" w:sz="0" w:space="0" w:color="auto"/>
          </w:divBdr>
        </w:div>
        <w:div w:id="1807700657">
          <w:marLeft w:val="384"/>
          <w:marRight w:val="0"/>
          <w:marTop w:val="0"/>
          <w:marBottom w:val="0"/>
          <w:divBdr>
            <w:top w:val="none" w:sz="0" w:space="0" w:color="auto"/>
            <w:left w:val="none" w:sz="0" w:space="0" w:color="auto"/>
            <w:bottom w:val="none" w:sz="0" w:space="0" w:color="auto"/>
            <w:right w:val="none" w:sz="0" w:space="0" w:color="auto"/>
          </w:divBdr>
        </w:div>
        <w:div w:id="1871718686">
          <w:marLeft w:val="384"/>
          <w:marRight w:val="0"/>
          <w:marTop w:val="0"/>
          <w:marBottom w:val="0"/>
          <w:divBdr>
            <w:top w:val="none" w:sz="0" w:space="0" w:color="auto"/>
            <w:left w:val="none" w:sz="0" w:space="0" w:color="auto"/>
            <w:bottom w:val="none" w:sz="0" w:space="0" w:color="auto"/>
            <w:right w:val="none" w:sz="0" w:space="0" w:color="auto"/>
          </w:divBdr>
        </w:div>
        <w:div w:id="140923982">
          <w:marLeft w:val="384"/>
          <w:marRight w:val="0"/>
          <w:marTop w:val="0"/>
          <w:marBottom w:val="0"/>
          <w:divBdr>
            <w:top w:val="none" w:sz="0" w:space="0" w:color="auto"/>
            <w:left w:val="none" w:sz="0" w:space="0" w:color="auto"/>
            <w:bottom w:val="none" w:sz="0" w:space="0" w:color="auto"/>
            <w:right w:val="none" w:sz="0" w:space="0" w:color="auto"/>
          </w:divBdr>
        </w:div>
        <w:div w:id="1693065928">
          <w:marLeft w:val="384"/>
          <w:marRight w:val="0"/>
          <w:marTop w:val="0"/>
          <w:marBottom w:val="0"/>
          <w:divBdr>
            <w:top w:val="none" w:sz="0" w:space="0" w:color="auto"/>
            <w:left w:val="none" w:sz="0" w:space="0" w:color="auto"/>
            <w:bottom w:val="none" w:sz="0" w:space="0" w:color="auto"/>
            <w:right w:val="none" w:sz="0" w:space="0" w:color="auto"/>
          </w:divBdr>
        </w:div>
        <w:div w:id="1416127724">
          <w:marLeft w:val="384"/>
          <w:marRight w:val="0"/>
          <w:marTop w:val="0"/>
          <w:marBottom w:val="0"/>
          <w:divBdr>
            <w:top w:val="none" w:sz="0" w:space="0" w:color="auto"/>
            <w:left w:val="none" w:sz="0" w:space="0" w:color="auto"/>
            <w:bottom w:val="none" w:sz="0" w:space="0" w:color="auto"/>
            <w:right w:val="none" w:sz="0" w:space="0" w:color="auto"/>
          </w:divBdr>
        </w:div>
        <w:div w:id="1752118764">
          <w:marLeft w:val="384"/>
          <w:marRight w:val="0"/>
          <w:marTop w:val="0"/>
          <w:marBottom w:val="0"/>
          <w:divBdr>
            <w:top w:val="none" w:sz="0" w:space="0" w:color="auto"/>
            <w:left w:val="none" w:sz="0" w:space="0" w:color="auto"/>
            <w:bottom w:val="none" w:sz="0" w:space="0" w:color="auto"/>
            <w:right w:val="none" w:sz="0" w:space="0" w:color="auto"/>
          </w:divBdr>
        </w:div>
        <w:div w:id="701636632">
          <w:marLeft w:val="384"/>
          <w:marRight w:val="0"/>
          <w:marTop w:val="0"/>
          <w:marBottom w:val="0"/>
          <w:divBdr>
            <w:top w:val="none" w:sz="0" w:space="0" w:color="auto"/>
            <w:left w:val="none" w:sz="0" w:space="0" w:color="auto"/>
            <w:bottom w:val="none" w:sz="0" w:space="0" w:color="auto"/>
            <w:right w:val="none" w:sz="0" w:space="0" w:color="auto"/>
          </w:divBdr>
        </w:div>
        <w:div w:id="1062486712">
          <w:marLeft w:val="384"/>
          <w:marRight w:val="0"/>
          <w:marTop w:val="0"/>
          <w:marBottom w:val="0"/>
          <w:divBdr>
            <w:top w:val="none" w:sz="0" w:space="0" w:color="auto"/>
            <w:left w:val="none" w:sz="0" w:space="0" w:color="auto"/>
            <w:bottom w:val="none" w:sz="0" w:space="0" w:color="auto"/>
            <w:right w:val="none" w:sz="0" w:space="0" w:color="auto"/>
          </w:divBdr>
        </w:div>
        <w:div w:id="617762143">
          <w:marLeft w:val="384"/>
          <w:marRight w:val="0"/>
          <w:marTop w:val="0"/>
          <w:marBottom w:val="0"/>
          <w:divBdr>
            <w:top w:val="none" w:sz="0" w:space="0" w:color="auto"/>
            <w:left w:val="none" w:sz="0" w:space="0" w:color="auto"/>
            <w:bottom w:val="none" w:sz="0" w:space="0" w:color="auto"/>
            <w:right w:val="none" w:sz="0" w:space="0" w:color="auto"/>
          </w:divBdr>
        </w:div>
        <w:div w:id="1518931536">
          <w:marLeft w:val="384"/>
          <w:marRight w:val="0"/>
          <w:marTop w:val="0"/>
          <w:marBottom w:val="0"/>
          <w:divBdr>
            <w:top w:val="none" w:sz="0" w:space="0" w:color="auto"/>
            <w:left w:val="none" w:sz="0" w:space="0" w:color="auto"/>
            <w:bottom w:val="none" w:sz="0" w:space="0" w:color="auto"/>
            <w:right w:val="none" w:sz="0" w:space="0" w:color="auto"/>
          </w:divBdr>
        </w:div>
        <w:div w:id="329723464">
          <w:marLeft w:val="384"/>
          <w:marRight w:val="0"/>
          <w:marTop w:val="0"/>
          <w:marBottom w:val="0"/>
          <w:divBdr>
            <w:top w:val="none" w:sz="0" w:space="0" w:color="auto"/>
            <w:left w:val="none" w:sz="0" w:space="0" w:color="auto"/>
            <w:bottom w:val="none" w:sz="0" w:space="0" w:color="auto"/>
            <w:right w:val="none" w:sz="0" w:space="0" w:color="auto"/>
          </w:divBdr>
        </w:div>
        <w:div w:id="659237515">
          <w:marLeft w:val="384"/>
          <w:marRight w:val="0"/>
          <w:marTop w:val="0"/>
          <w:marBottom w:val="0"/>
          <w:divBdr>
            <w:top w:val="none" w:sz="0" w:space="0" w:color="auto"/>
            <w:left w:val="none" w:sz="0" w:space="0" w:color="auto"/>
            <w:bottom w:val="none" w:sz="0" w:space="0" w:color="auto"/>
            <w:right w:val="none" w:sz="0" w:space="0" w:color="auto"/>
          </w:divBdr>
        </w:div>
        <w:div w:id="746072895">
          <w:marLeft w:val="384"/>
          <w:marRight w:val="0"/>
          <w:marTop w:val="0"/>
          <w:marBottom w:val="0"/>
          <w:divBdr>
            <w:top w:val="none" w:sz="0" w:space="0" w:color="auto"/>
            <w:left w:val="none" w:sz="0" w:space="0" w:color="auto"/>
            <w:bottom w:val="none" w:sz="0" w:space="0" w:color="auto"/>
            <w:right w:val="none" w:sz="0" w:space="0" w:color="auto"/>
          </w:divBdr>
        </w:div>
        <w:div w:id="913323908">
          <w:marLeft w:val="384"/>
          <w:marRight w:val="0"/>
          <w:marTop w:val="0"/>
          <w:marBottom w:val="0"/>
          <w:divBdr>
            <w:top w:val="none" w:sz="0" w:space="0" w:color="auto"/>
            <w:left w:val="none" w:sz="0" w:space="0" w:color="auto"/>
            <w:bottom w:val="none" w:sz="0" w:space="0" w:color="auto"/>
            <w:right w:val="none" w:sz="0" w:space="0" w:color="auto"/>
          </w:divBdr>
        </w:div>
        <w:div w:id="1328167677">
          <w:marLeft w:val="384"/>
          <w:marRight w:val="0"/>
          <w:marTop w:val="0"/>
          <w:marBottom w:val="0"/>
          <w:divBdr>
            <w:top w:val="none" w:sz="0" w:space="0" w:color="auto"/>
            <w:left w:val="none" w:sz="0" w:space="0" w:color="auto"/>
            <w:bottom w:val="none" w:sz="0" w:space="0" w:color="auto"/>
            <w:right w:val="none" w:sz="0" w:space="0" w:color="auto"/>
          </w:divBdr>
        </w:div>
        <w:div w:id="162402840">
          <w:marLeft w:val="384"/>
          <w:marRight w:val="0"/>
          <w:marTop w:val="0"/>
          <w:marBottom w:val="0"/>
          <w:divBdr>
            <w:top w:val="none" w:sz="0" w:space="0" w:color="auto"/>
            <w:left w:val="none" w:sz="0" w:space="0" w:color="auto"/>
            <w:bottom w:val="none" w:sz="0" w:space="0" w:color="auto"/>
            <w:right w:val="none" w:sz="0" w:space="0" w:color="auto"/>
          </w:divBdr>
        </w:div>
        <w:div w:id="946077849">
          <w:marLeft w:val="384"/>
          <w:marRight w:val="0"/>
          <w:marTop w:val="0"/>
          <w:marBottom w:val="0"/>
          <w:divBdr>
            <w:top w:val="none" w:sz="0" w:space="0" w:color="auto"/>
            <w:left w:val="none" w:sz="0" w:space="0" w:color="auto"/>
            <w:bottom w:val="none" w:sz="0" w:space="0" w:color="auto"/>
            <w:right w:val="none" w:sz="0" w:space="0" w:color="auto"/>
          </w:divBdr>
        </w:div>
        <w:div w:id="1992177982">
          <w:marLeft w:val="384"/>
          <w:marRight w:val="0"/>
          <w:marTop w:val="0"/>
          <w:marBottom w:val="0"/>
          <w:divBdr>
            <w:top w:val="none" w:sz="0" w:space="0" w:color="auto"/>
            <w:left w:val="none" w:sz="0" w:space="0" w:color="auto"/>
            <w:bottom w:val="none" w:sz="0" w:space="0" w:color="auto"/>
            <w:right w:val="none" w:sz="0" w:space="0" w:color="auto"/>
          </w:divBdr>
        </w:div>
        <w:div w:id="587080172">
          <w:marLeft w:val="384"/>
          <w:marRight w:val="0"/>
          <w:marTop w:val="0"/>
          <w:marBottom w:val="0"/>
          <w:divBdr>
            <w:top w:val="none" w:sz="0" w:space="0" w:color="auto"/>
            <w:left w:val="none" w:sz="0" w:space="0" w:color="auto"/>
            <w:bottom w:val="none" w:sz="0" w:space="0" w:color="auto"/>
            <w:right w:val="none" w:sz="0" w:space="0" w:color="auto"/>
          </w:divBdr>
        </w:div>
        <w:div w:id="2012293249">
          <w:marLeft w:val="384"/>
          <w:marRight w:val="0"/>
          <w:marTop w:val="0"/>
          <w:marBottom w:val="0"/>
          <w:divBdr>
            <w:top w:val="none" w:sz="0" w:space="0" w:color="auto"/>
            <w:left w:val="none" w:sz="0" w:space="0" w:color="auto"/>
            <w:bottom w:val="none" w:sz="0" w:space="0" w:color="auto"/>
            <w:right w:val="none" w:sz="0" w:space="0" w:color="auto"/>
          </w:divBdr>
        </w:div>
        <w:div w:id="1679306033">
          <w:marLeft w:val="384"/>
          <w:marRight w:val="0"/>
          <w:marTop w:val="0"/>
          <w:marBottom w:val="0"/>
          <w:divBdr>
            <w:top w:val="none" w:sz="0" w:space="0" w:color="auto"/>
            <w:left w:val="none" w:sz="0" w:space="0" w:color="auto"/>
            <w:bottom w:val="none" w:sz="0" w:space="0" w:color="auto"/>
            <w:right w:val="none" w:sz="0" w:space="0" w:color="auto"/>
          </w:divBdr>
        </w:div>
        <w:div w:id="1355812702">
          <w:marLeft w:val="384"/>
          <w:marRight w:val="0"/>
          <w:marTop w:val="0"/>
          <w:marBottom w:val="0"/>
          <w:divBdr>
            <w:top w:val="none" w:sz="0" w:space="0" w:color="auto"/>
            <w:left w:val="none" w:sz="0" w:space="0" w:color="auto"/>
            <w:bottom w:val="none" w:sz="0" w:space="0" w:color="auto"/>
            <w:right w:val="none" w:sz="0" w:space="0" w:color="auto"/>
          </w:divBdr>
        </w:div>
        <w:div w:id="153883539">
          <w:marLeft w:val="384"/>
          <w:marRight w:val="0"/>
          <w:marTop w:val="0"/>
          <w:marBottom w:val="0"/>
          <w:divBdr>
            <w:top w:val="none" w:sz="0" w:space="0" w:color="auto"/>
            <w:left w:val="none" w:sz="0" w:space="0" w:color="auto"/>
            <w:bottom w:val="none" w:sz="0" w:space="0" w:color="auto"/>
            <w:right w:val="none" w:sz="0" w:space="0" w:color="auto"/>
          </w:divBdr>
        </w:div>
        <w:div w:id="2007054986">
          <w:marLeft w:val="384"/>
          <w:marRight w:val="0"/>
          <w:marTop w:val="0"/>
          <w:marBottom w:val="0"/>
          <w:divBdr>
            <w:top w:val="none" w:sz="0" w:space="0" w:color="auto"/>
            <w:left w:val="none" w:sz="0" w:space="0" w:color="auto"/>
            <w:bottom w:val="none" w:sz="0" w:space="0" w:color="auto"/>
            <w:right w:val="none" w:sz="0" w:space="0" w:color="auto"/>
          </w:divBdr>
        </w:div>
        <w:div w:id="1542740583">
          <w:marLeft w:val="384"/>
          <w:marRight w:val="0"/>
          <w:marTop w:val="0"/>
          <w:marBottom w:val="0"/>
          <w:divBdr>
            <w:top w:val="none" w:sz="0" w:space="0" w:color="auto"/>
            <w:left w:val="none" w:sz="0" w:space="0" w:color="auto"/>
            <w:bottom w:val="none" w:sz="0" w:space="0" w:color="auto"/>
            <w:right w:val="none" w:sz="0" w:space="0" w:color="auto"/>
          </w:divBdr>
        </w:div>
        <w:div w:id="1442453429">
          <w:marLeft w:val="384"/>
          <w:marRight w:val="0"/>
          <w:marTop w:val="0"/>
          <w:marBottom w:val="0"/>
          <w:divBdr>
            <w:top w:val="none" w:sz="0" w:space="0" w:color="auto"/>
            <w:left w:val="none" w:sz="0" w:space="0" w:color="auto"/>
            <w:bottom w:val="none" w:sz="0" w:space="0" w:color="auto"/>
            <w:right w:val="none" w:sz="0" w:space="0" w:color="auto"/>
          </w:divBdr>
        </w:div>
        <w:div w:id="15886876">
          <w:marLeft w:val="384"/>
          <w:marRight w:val="0"/>
          <w:marTop w:val="0"/>
          <w:marBottom w:val="0"/>
          <w:divBdr>
            <w:top w:val="none" w:sz="0" w:space="0" w:color="auto"/>
            <w:left w:val="none" w:sz="0" w:space="0" w:color="auto"/>
            <w:bottom w:val="none" w:sz="0" w:space="0" w:color="auto"/>
            <w:right w:val="none" w:sz="0" w:space="0" w:color="auto"/>
          </w:divBdr>
        </w:div>
        <w:div w:id="1281763920">
          <w:marLeft w:val="384"/>
          <w:marRight w:val="0"/>
          <w:marTop w:val="0"/>
          <w:marBottom w:val="0"/>
          <w:divBdr>
            <w:top w:val="none" w:sz="0" w:space="0" w:color="auto"/>
            <w:left w:val="none" w:sz="0" w:space="0" w:color="auto"/>
            <w:bottom w:val="none" w:sz="0" w:space="0" w:color="auto"/>
            <w:right w:val="none" w:sz="0" w:space="0" w:color="auto"/>
          </w:divBdr>
        </w:div>
        <w:div w:id="1127823054">
          <w:marLeft w:val="384"/>
          <w:marRight w:val="0"/>
          <w:marTop w:val="0"/>
          <w:marBottom w:val="0"/>
          <w:divBdr>
            <w:top w:val="none" w:sz="0" w:space="0" w:color="auto"/>
            <w:left w:val="none" w:sz="0" w:space="0" w:color="auto"/>
            <w:bottom w:val="none" w:sz="0" w:space="0" w:color="auto"/>
            <w:right w:val="none" w:sz="0" w:space="0" w:color="auto"/>
          </w:divBdr>
        </w:div>
        <w:div w:id="535122982">
          <w:marLeft w:val="384"/>
          <w:marRight w:val="0"/>
          <w:marTop w:val="0"/>
          <w:marBottom w:val="0"/>
          <w:divBdr>
            <w:top w:val="none" w:sz="0" w:space="0" w:color="auto"/>
            <w:left w:val="none" w:sz="0" w:space="0" w:color="auto"/>
            <w:bottom w:val="none" w:sz="0" w:space="0" w:color="auto"/>
            <w:right w:val="none" w:sz="0" w:space="0" w:color="auto"/>
          </w:divBdr>
        </w:div>
        <w:div w:id="1541169613">
          <w:marLeft w:val="384"/>
          <w:marRight w:val="0"/>
          <w:marTop w:val="0"/>
          <w:marBottom w:val="0"/>
          <w:divBdr>
            <w:top w:val="none" w:sz="0" w:space="0" w:color="auto"/>
            <w:left w:val="none" w:sz="0" w:space="0" w:color="auto"/>
            <w:bottom w:val="none" w:sz="0" w:space="0" w:color="auto"/>
            <w:right w:val="none" w:sz="0" w:space="0" w:color="auto"/>
          </w:divBdr>
        </w:div>
        <w:div w:id="269121772">
          <w:marLeft w:val="384"/>
          <w:marRight w:val="0"/>
          <w:marTop w:val="0"/>
          <w:marBottom w:val="0"/>
          <w:divBdr>
            <w:top w:val="none" w:sz="0" w:space="0" w:color="auto"/>
            <w:left w:val="none" w:sz="0" w:space="0" w:color="auto"/>
            <w:bottom w:val="none" w:sz="0" w:space="0" w:color="auto"/>
            <w:right w:val="none" w:sz="0" w:space="0" w:color="auto"/>
          </w:divBdr>
        </w:div>
        <w:div w:id="359280120">
          <w:marLeft w:val="384"/>
          <w:marRight w:val="0"/>
          <w:marTop w:val="0"/>
          <w:marBottom w:val="0"/>
          <w:divBdr>
            <w:top w:val="none" w:sz="0" w:space="0" w:color="auto"/>
            <w:left w:val="none" w:sz="0" w:space="0" w:color="auto"/>
            <w:bottom w:val="none" w:sz="0" w:space="0" w:color="auto"/>
            <w:right w:val="none" w:sz="0" w:space="0" w:color="auto"/>
          </w:divBdr>
        </w:div>
        <w:div w:id="177621112">
          <w:marLeft w:val="384"/>
          <w:marRight w:val="0"/>
          <w:marTop w:val="0"/>
          <w:marBottom w:val="0"/>
          <w:divBdr>
            <w:top w:val="none" w:sz="0" w:space="0" w:color="auto"/>
            <w:left w:val="none" w:sz="0" w:space="0" w:color="auto"/>
            <w:bottom w:val="none" w:sz="0" w:space="0" w:color="auto"/>
            <w:right w:val="none" w:sz="0" w:space="0" w:color="auto"/>
          </w:divBdr>
        </w:div>
        <w:div w:id="1395196385">
          <w:marLeft w:val="384"/>
          <w:marRight w:val="0"/>
          <w:marTop w:val="0"/>
          <w:marBottom w:val="0"/>
          <w:divBdr>
            <w:top w:val="none" w:sz="0" w:space="0" w:color="auto"/>
            <w:left w:val="none" w:sz="0" w:space="0" w:color="auto"/>
            <w:bottom w:val="none" w:sz="0" w:space="0" w:color="auto"/>
            <w:right w:val="none" w:sz="0" w:space="0" w:color="auto"/>
          </w:divBdr>
        </w:div>
        <w:div w:id="704404481">
          <w:marLeft w:val="384"/>
          <w:marRight w:val="0"/>
          <w:marTop w:val="0"/>
          <w:marBottom w:val="0"/>
          <w:divBdr>
            <w:top w:val="none" w:sz="0" w:space="0" w:color="auto"/>
            <w:left w:val="none" w:sz="0" w:space="0" w:color="auto"/>
            <w:bottom w:val="none" w:sz="0" w:space="0" w:color="auto"/>
            <w:right w:val="none" w:sz="0" w:space="0" w:color="auto"/>
          </w:divBdr>
        </w:div>
        <w:div w:id="1063603173">
          <w:marLeft w:val="384"/>
          <w:marRight w:val="0"/>
          <w:marTop w:val="0"/>
          <w:marBottom w:val="0"/>
          <w:divBdr>
            <w:top w:val="none" w:sz="0" w:space="0" w:color="auto"/>
            <w:left w:val="none" w:sz="0" w:space="0" w:color="auto"/>
            <w:bottom w:val="none" w:sz="0" w:space="0" w:color="auto"/>
            <w:right w:val="none" w:sz="0" w:space="0" w:color="auto"/>
          </w:divBdr>
        </w:div>
        <w:div w:id="992488726">
          <w:marLeft w:val="384"/>
          <w:marRight w:val="0"/>
          <w:marTop w:val="0"/>
          <w:marBottom w:val="0"/>
          <w:divBdr>
            <w:top w:val="none" w:sz="0" w:space="0" w:color="auto"/>
            <w:left w:val="none" w:sz="0" w:space="0" w:color="auto"/>
            <w:bottom w:val="none" w:sz="0" w:space="0" w:color="auto"/>
            <w:right w:val="none" w:sz="0" w:space="0" w:color="auto"/>
          </w:divBdr>
        </w:div>
        <w:div w:id="762725722">
          <w:marLeft w:val="384"/>
          <w:marRight w:val="0"/>
          <w:marTop w:val="0"/>
          <w:marBottom w:val="0"/>
          <w:divBdr>
            <w:top w:val="none" w:sz="0" w:space="0" w:color="auto"/>
            <w:left w:val="none" w:sz="0" w:space="0" w:color="auto"/>
            <w:bottom w:val="none" w:sz="0" w:space="0" w:color="auto"/>
            <w:right w:val="none" w:sz="0" w:space="0" w:color="auto"/>
          </w:divBdr>
        </w:div>
        <w:div w:id="441262130">
          <w:marLeft w:val="384"/>
          <w:marRight w:val="0"/>
          <w:marTop w:val="0"/>
          <w:marBottom w:val="0"/>
          <w:divBdr>
            <w:top w:val="none" w:sz="0" w:space="0" w:color="auto"/>
            <w:left w:val="none" w:sz="0" w:space="0" w:color="auto"/>
            <w:bottom w:val="none" w:sz="0" w:space="0" w:color="auto"/>
            <w:right w:val="none" w:sz="0" w:space="0" w:color="auto"/>
          </w:divBdr>
        </w:div>
        <w:div w:id="754518552">
          <w:marLeft w:val="384"/>
          <w:marRight w:val="0"/>
          <w:marTop w:val="0"/>
          <w:marBottom w:val="0"/>
          <w:divBdr>
            <w:top w:val="none" w:sz="0" w:space="0" w:color="auto"/>
            <w:left w:val="none" w:sz="0" w:space="0" w:color="auto"/>
            <w:bottom w:val="none" w:sz="0" w:space="0" w:color="auto"/>
            <w:right w:val="none" w:sz="0" w:space="0" w:color="auto"/>
          </w:divBdr>
        </w:div>
        <w:div w:id="1327052387">
          <w:marLeft w:val="384"/>
          <w:marRight w:val="0"/>
          <w:marTop w:val="0"/>
          <w:marBottom w:val="0"/>
          <w:divBdr>
            <w:top w:val="none" w:sz="0" w:space="0" w:color="auto"/>
            <w:left w:val="none" w:sz="0" w:space="0" w:color="auto"/>
            <w:bottom w:val="none" w:sz="0" w:space="0" w:color="auto"/>
            <w:right w:val="none" w:sz="0" w:space="0" w:color="auto"/>
          </w:divBdr>
        </w:div>
        <w:div w:id="256326409">
          <w:marLeft w:val="384"/>
          <w:marRight w:val="0"/>
          <w:marTop w:val="0"/>
          <w:marBottom w:val="0"/>
          <w:divBdr>
            <w:top w:val="none" w:sz="0" w:space="0" w:color="auto"/>
            <w:left w:val="none" w:sz="0" w:space="0" w:color="auto"/>
            <w:bottom w:val="none" w:sz="0" w:space="0" w:color="auto"/>
            <w:right w:val="none" w:sz="0" w:space="0" w:color="auto"/>
          </w:divBdr>
        </w:div>
        <w:div w:id="1381662185">
          <w:marLeft w:val="384"/>
          <w:marRight w:val="0"/>
          <w:marTop w:val="0"/>
          <w:marBottom w:val="0"/>
          <w:divBdr>
            <w:top w:val="none" w:sz="0" w:space="0" w:color="auto"/>
            <w:left w:val="none" w:sz="0" w:space="0" w:color="auto"/>
            <w:bottom w:val="none" w:sz="0" w:space="0" w:color="auto"/>
            <w:right w:val="none" w:sz="0" w:space="0" w:color="auto"/>
          </w:divBdr>
        </w:div>
        <w:div w:id="236978775">
          <w:marLeft w:val="384"/>
          <w:marRight w:val="0"/>
          <w:marTop w:val="0"/>
          <w:marBottom w:val="0"/>
          <w:divBdr>
            <w:top w:val="none" w:sz="0" w:space="0" w:color="auto"/>
            <w:left w:val="none" w:sz="0" w:space="0" w:color="auto"/>
            <w:bottom w:val="none" w:sz="0" w:space="0" w:color="auto"/>
            <w:right w:val="none" w:sz="0" w:space="0" w:color="auto"/>
          </w:divBdr>
        </w:div>
        <w:div w:id="1266303076">
          <w:marLeft w:val="384"/>
          <w:marRight w:val="0"/>
          <w:marTop w:val="0"/>
          <w:marBottom w:val="0"/>
          <w:divBdr>
            <w:top w:val="none" w:sz="0" w:space="0" w:color="auto"/>
            <w:left w:val="none" w:sz="0" w:space="0" w:color="auto"/>
            <w:bottom w:val="none" w:sz="0" w:space="0" w:color="auto"/>
            <w:right w:val="none" w:sz="0" w:space="0" w:color="auto"/>
          </w:divBdr>
        </w:div>
        <w:div w:id="1159808100">
          <w:marLeft w:val="384"/>
          <w:marRight w:val="0"/>
          <w:marTop w:val="0"/>
          <w:marBottom w:val="0"/>
          <w:divBdr>
            <w:top w:val="none" w:sz="0" w:space="0" w:color="auto"/>
            <w:left w:val="none" w:sz="0" w:space="0" w:color="auto"/>
            <w:bottom w:val="none" w:sz="0" w:space="0" w:color="auto"/>
            <w:right w:val="none" w:sz="0" w:space="0" w:color="auto"/>
          </w:divBdr>
        </w:div>
        <w:div w:id="1095708693">
          <w:marLeft w:val="384"/>
          <w:marRight w:val="0"/>
          <w:marTop w:val="0"/>
          <w:marBottom w:val="0"/>
          <w:divBdr>
            <w:top w:val="none" w:sz="0" w:space="0" w:color="auto"/>
            <w:left w:val="none" w:sz="0" w:space="0" w:color="auto"/>
            <w:bottom w:val="none" w:sz="0" w:space="0" w:color="auto"/>
            <w:right w:val="none" w:sz="0" w:space="0" w:color="auto"/>
          </w:divBdr>
        </w:div>
        <w:div w:id="481509181">
          <w:marLeft w:val="384"/>
          <w:marRight w:val="0"/>
          <w:marTop w:val="0"/>
          <w:marBottom w:val="0"/>
          <w:divBdr>
            <w:top w:val="none" w:sz="0" w:space="0" w:color="auto"/>
            <w:left w:val="none" w:sz="0" w:space="0" w:color="auto"/>
            <w:bottom w:val="none" w:sz="0" w:space="0" w:color="auto"/>
            <w:right w:val="none" w:sz="0" w:space="0" w:color="auto"/>
          </w:divBdr>
        </w:div>
        <w:div w:id="514149980">
          <w:marLeft w:val="384"/>
          <w:marRight w:val="0"/>
          <w:marTop w:val="0"/>
          <w:marBottom w:val="0"/>
          <w:divBdr>
            <w:top w:val="none" w:sz="0" w:space="0" w:color="auto"/>
            <w:left w:val="none" w:sz="0" w:space="0" w:color="auto"/>
            <w:bottom w:val="none" w:sz="0" w:space="0" w:color="auto"/>
            <w:right w:val="none" w:sz="0" w:space="0" w:color="auto"/>
          </w:divBdr>
        </w:div>
        <w:div w:id="868496206">
          <w:marLeft w:val="384"/>
          <w:marRight w:val="0"/>
          <w:marTop w:val="0"/>
          <w:marBottom w:val="0"/>
          <w:divBdr>
            <w:top w:val="none" w:sz="0" w:space="0" w:color="auto"/>
            <w:left w:val="none" w:sz="0" w:space="0" w:color="auto"/>
            <w:bottom w:val="none" w:sz="0" w:space="0" w:color="auto"/>
            <w:right w:val="none" w:sz="0" w:space="0" w:color="auto"/>
          </w:divBdr>
        </w:div>
        <w:div w:id="1314603960">
          <w:marLeft w:val="384"/>
          <w:marRight w:val="0"/>
          <w:marTop w:val="0"/>
          <w:marBottom w:val="0"/>
          <w:divBdr>
            <w:top w:val="none" w:sz="0" w:space="0" w:color="auto"/>
            <w:left w:val="none" w:sz="0" w:space="0" w:color="auto"/>
            <w:bottom w:val="none" w:sz="0" w:space="0" w:color="auto"/>
            <w:right w:val="none" w:sz="0" w:space="0" w:color="auto"/>
          </w:divBdr>
        </w:div>
        <w:div w:id="370423394">
          <w:marLeft w:val="384"/>
          <w:marRight w:val="0"/>
          <w:marTop w:val="0"/>
          <w:marBottom w:val="0"/>
          <w:divBdr>
            <w:top w:val="none" w:sz="0" w:space="0" w:color="auto"/>
            <w:left w:val="none" w:sz="0" w:space="0" w:color="auto"/>
            <w:bottom w:val="none" w:sz="0" w:space="0" w:color="auto"/>
            <w:right w:val="none" w:sz="0" w:space="0" w:color="auto"/>
          </w:divBdr>
        </w:div>
        <w:div w:id="1824394295">
          <w:marLeft w:val="384"/>
          <w:marRight w:val="0"/>
          <w:marTop w:val="0"/>
          <w:marBottom w:val="0"/>
          <w:divBdr>
            <w:top w:val="none" w:sz="0" w:space="0" w:color="auto"/>
            <w:left w:val="none" w:sz="0" w:space="0" w:color="auto"/>
            <w:bottom w:val="none" w:sz="0" w:space="0" w:color="auto"/>
            <w:right w:val="none" w:sz="0" w:space="0" w:color="auto"/>
          </w:divBdr>
        </w:div>
        <w:div w:id="915436424">
          <w:marLeft w:val="384"/>
          <w:marRight w:val="0"/>
          <w:marTop w:val="0"/>
          <w:marBottom w:val="0"/>
          <w:divBdr>
            <w:top w:val="none" w:sz="0" w:space="0" w:color="auto"/>
            <w:left w:val="none" w:sz="0" w:space="0" w:color="auto"/>
            <w:bottom w:val="none" w:sz="0" w:space="0" w:color="auto"/>
            <w:right w:val="none" w:sz="0" w:space="0" w:color="auto"/>
          </w:divBdr>
        </w:div>
        <w:div w:id="1328286925">
          <w:marLeft w:val="384"/>
          <w:marRight w:val="0"/>
          <w:marTop w:val="0"/>
          <w:marBottom w:val="0"/>
          <w:divBdr>
            <w:top w:val="none" w:sz="0" w:space="0" w:color="auto"/>
            <w:left w:val="none" w:sz="0" w:space="0" w:color="auto"/>
            <w:bottom w:val="none" w:sz="0" w:space="0" w:color="auto"/>
            <w:right w:val="none" w:sz="0" w:space="0" w:color="auto"/>
          </w:divBdr>
        </w:div>
        <w:div w:id="384908785">
          <w:marLeft w:val="384"/>
          <w:marRight w:val="0"/>
          <w:marTop w:val="0"/>
          <w:marBottom w:val="0"/>
          <w:divBdr>
            <w:top w:val="none" w:sz="0" w:space="0" w:color="auto"/>
            <w:left w:val="none" w:sz="0" w:space="0" w:color="auto"/>
            <w:bottom w:val="none" w:sz="0" w:space="0" w:color="auto"/>
            <w:right w:val="none" w:sz="0" w:space="0" w:color="auto"/>
          </w:divBdr>
        </w:div>
        <w:div w:id="1538464052">
          <w:marLeft w:val="384"/>
          <w:marRight w:val="0"/>
          <w:marTop w:val="0"/>
          <w:marBottom w:val="0"/>
          <w:divBdr>
            <w:top w:val="none" w:sz="0" w:space="0" w:color="auto"/>
            <w:left w:val="none" w:sz="0" w:space="0" w:color="auto"/>
            <w:bottom w:val="none" w:sz="0" w:space="0" w:color="auto"/>
            <w:right w:val="none" w:sz="0" w:space="0" w:color="auto"/>
          </w:divBdr>
        </w:div>
        <w:div w:id="2031294995">
          <w:marLeft w:val="384"/>
          <w:marRight w:val="0"/>
          <w:marTop w:val="0"/>
          <w:marBottom w:val="0"/>
          <w:divBdr>
            <w:top w:val="none" w:sz="0" w:space="0" w:color="auto"/>
            <w:left w:val="none" w:sz="0" w:space="0" w:color="auto"/>
            <w:bottom w:val="none" w:sz="0" w:space="0" w:color="auto"/>
            <w:right w:val="none" w:sz="0" w:space="0" w:color="auto"/>
          </w:divBdr>
        </w:div>
        <w:div w:id="1584099999">
          <w:marLeft w:val="384"/>
          <w:marRight w:val="0"/>
          <w:marTop w:val="0"/>
          <w:marBottom w:val="0"/>
          <w:divBdr>
            <w:top w:val="none" w:sz="0" w:space="0" w:color="auto"/>
            <w:left w:val="none" w:sz="0" w:space="0" w:color="auto"/>
            <w:bottom w:val="none" w:sz="0" w:space="0" w:color="auto"/>
            <w:right w:val="none" w:sz="0" w:space="0" w:color="auto"/>
          </w:divBdr>
        </w:div>
        <w:div w:id="1635872303">
          <w:marLeft w:val="384"/>
          <w:marRight w:val="0"/>
          <w:marTop w:val="0"/>
          <w:marBottom w:val="0"/>
          <w:divBdr>
            <w:top w:val="none" w:sz="0" w:space="0" w:color="auto"/>
            <w:left w:val="none" w:sz="0" w:space="0" w:color="auto"/>
            <w:bottom w:val="none" w:sz="0" w:space="0" w:color="auto"/>
            <w:right w:val="none" w:sz="0" w:space="0" w:color="auto"/>
          </w:divBdr>
        </w:div>
        <w:div w:id="527840631">
          <w:marLeft w:val="384"/>
          <w:marRight w:val="0"/>
          <w:marTop w:val="0"/>
          <w:marBottom w:val="0"/>
          <w:divBdr>
            <w:top w:val="none" w:sz="0" w:space="0" w:color="auto"/>
            <w:left w:val="none" w:sz="0" w:space="0" w:color="auto"/>
            <w:bottom w:val="none" w:sz="0" w:space="0" w:color="auto"/>
            <w:right w:val="none" w:sz="0" w:space="0" w:color="auto"/>
          </w:divBdr>
        </w:div>
        <w:div w:id="610354733">
          <w:marLeft w:val="384"/>
          <w:marRight w:val="0"/>
          <w:marTop w:val="0"/>
          <w:marBottom w:val="0"/>
          <w:divBdr>
            <w:top w:val="none" w:sz="0" w:space="0" w:color="auto"/>
            <w:left w:val="none" w:sz="0" w:space="0" w:color="auto"/>
            <w:bottom w:val="none" w:sz="0" w:space="0" w:color="auto"/>
            <w:right w:val="none" w:sz="0" w:space="0" w:color="auto"/>
          </w:divBdr>
        </w:div>
        <w:div w:id="924729930">
          <w:marLeft w:val="384"/>
          <w:marRight w:val="0"/>
          <w:marTop w:val="0"/>
          <w:marBottom w:val="0"/>
          <w:divBdr>
            <w:top w:val="none" w:sz="0" w:space="0" w:color="auto"/>
            <w:left w:val="none" w:sz="0" w:space="0" w:color="auto"/>
            <w:bottom w:val="none" w:sz="0" w:space="0" w:color="auto"/>
            <w:right w:val="none" w:sz="0" w:space="0" w:color="auto"/>
          </w:divBdr>
        </w:div>
        <w:div w:id="670448867">
          <w:marLeft w:val="384"/>
          <w:marRight w:val="0"/>
          <w:marTop w:val="0"/>
          <w:marBottom w:val="0"/>
          <w:divBdr>
            <w:top w:val="none" w:sz="0" w:space="0" w:color="auto"/>
            <w:left w:val="none" w:sz="0" w:space="0" w:color="auto"/>
            <w:bottom w:val="none" w:sz="0" w:space="0" w:color="auto"/>
            <w:right w:val="none" w:sz="0" w:space="0" w:color="auto"/>
          </w:divBdr>
        </w:div>
        <w:div w:id="1758211720">
          <w:marLeft w:val="384"/>
          <w:marRight w:val="0"/>
          <w:marTop w:val="0"/>
          <w:marBottom w:val="0"/>
          <w:divBdr>
            <w:top w:val="none" w:sz="0" w:space="0" w:color="auto"/>
            <w:left w:val="none" w:sz="0" w:space="0" w:color="auto"/>
            <w:bottom w:val="none" w:sz="0" w:space="0" w:color="auto"/>
            <w:right w:val="none" w:sz="0" w:space="0" w:color="auto"/>
          </w:divBdr>
        </w:div>
        <w:div w:id="974868208">
          <w:marLeft w:val="384"/>
          <w:marRight w:val="0"/>
          <w:marTop w:val="0"/>
          <w:marBottom w:val="0"/>
          <w:divBdr>
            <w:top w:val="none" w:sz="0" w:space="0" w:color="auto"/>
            <w:left w:val="none" w:sz="0" w:space="0" w:color="auto"/>
            <w:bottom w:val="none" w:sz="0" w:space="0" w:color="auto"/>
            <w:right w:val="none" w:sz="0" w:space="0" w:color="auto"/>
          </w:divBdr>
        </w:div>
        <w:div w:id="1585145949">
          <w:marLeft w:val="384"/>
          <w:marRight w:val="0"/>
          <w:marTop w:val="0"/>
          <w:marBottom w:val="0"/>
          <w:divBdr>
            <w:top w:val="none" w:sz="0" w:space="0" w:color="auto"/>
            <w:left w:val="none" w:sz="0" w:space="0" w:color="auto"/>
            <w:bottom w:val="none" w:sz="0" w:space="0" w:color="auto"/>
            <w:right w:val="none" w:sz="0" w:space="0" w:color="auto"/>
          </w:divBdr>
        </w:div>
        <w:div w:id="1374503382">
          <w:marLeft w:val="384"/>
          <w:marRight w:val="0"/>
          <w:marTop w:val="0"/>
          <w:marBottom w:val="0"/>
          <w:divBdr>
            <w:top w:val="none" w:sz="0" w:space="0" w:color="auto"/>
            <w:left w:val="none" w:sz="0" w:space="0" w:color="auto"/>
            <w:bottom w:val="none" w:sz="0" w:space="0" w:color="auto"/>
            <w:right w:val="none" w:sz="0" w:space="0" w:color="auto"/>
          </w:divBdr>
        </w:div>
        <w:div w:id="1546480147">
          <w:marLeft w:val="384"/>
          <w:marRight w:val="0"/>
          <w:marTop w:val="0"/>
          <w:marBottom w:val="0"/>
          <w:divBdr>
            <w:top w:val="none" w:sz="0" w:space="0" w:color="auto"/>
            <w:left w:val="none" w:sz="0" w:space="0" w:color="auto"/>
            <w:bottom w:val="none" w:sz="0" w:space="0" w:color="auto"/>
            <w:right w:val="none" w:sz="0" w:space="0" w:color="auto"/>
          </w:divBdr>
        </w:div>
        <w:div w:id="26955244">
          <w:marLeft w:val="384"/>
          <w:marRight w:val="0"/>
          <w:marTop w:val="0"/>
          <w:marBottom w:val="0"/>
          <w:divBdr>
            <w:top w:val="none" w:sz="0" w:space="0" w:color="auto"/>
            <w:left w:val="none" w:sz="0" w:space="0" w:color="auto"/>
            <w:bottom w:val="none" w:sz="0" w:space="0" w:color="auto"/>
            <w:right w:val="none" w:sz="0" w:space="0" w:color="auto"/>
          </w:divBdr>
        </w:div>
        <w:div w:id="2136630802">
          <w:marLeft w:val="384"/>
          <w:marRight w:val="0"/>
          <w:marTop w:val="0"/>
          <w:marBottom w:val="0"/>
          <w:divBdr>
            <w:top w:val="none" w:sz="0" w:space="0" w:color="auto"/>
            <w:left w:val="none" w:sz="0" w:space="0" w:color="auto"/>
            <w:bottom w:val="none" w:sz="0" w:space="0" w:color="auto"/>
            <w:right w:val="none" w:sz="0" w:space="0" w:color="auto"/>
          </w:divBdr>
        </w:div>
        <w:div w:id="1988127533">
          <w:marLeft w:val="384"/>
          <w:marRight w:val="0"/>
          <w:marTop w:val="0"/>
          <w:marBottom w:val="0"/>
          <w:divBdr>
            <w:top w:val="none" w:sz="0" w:space="0" w:color="auto"/>
            <w:left w:val="none" w:sz="0" w:space="0" w:color="auto"/>
            <w:bottom w:val="none" w:sz="0" w:space="0" w:color="auto"/>
            <w:right w:val="none" w:sz="0" w:space="0" w:color="auto"/>
          </w:divBdr>
        </w:div>
        <w:div w:id="1389303088">
          <w:marLeft w:val="384"/>
          <w:marRight w:val="0"/>
          <w:marTop w:val="0"/>
          <w:marBottom w:val="0"/>
          <w:divBdr>
            <w:top w:val="none" w:sz="0" w:space="0" w:color="auto"/>
            <w:left w:val="none" w:sz="0" w:space="0" w:color="auto"/>
            <w:bottom w:val="none" w:sz="0" w:space="0" w:color="auto"/>
            <w:right w:val="none" w:sz="0" w:space="0" w:color="auto"/>
          </w:divBdr>
        </w:div>
        <w:div w:id="1339429352">
          <w:marLeft w:val="384"/>
          <w:marRight w:val="0"/>
          <w:marTop w:val="0"/>
          <w:marBottom w:val="0"/>
          <w:divBdr>
            <w:top w:val="none" w:sz="0" w:space="0" w:color="auto"/>
            <w:left w:val="none" w:sz="0" w:space="0" w:color="auto"/>
            <w:bottom w:val="none" w:sz="0" w:space="0" w:color="auto"/>
            <w:right w:val="none" w:sz="0" w:space="0" w:color="auto"/>
          </w:divBdr>
        </w:div>
        <w:div w:id="2041323454">
          <w:marLeft w:val="384"/>
          <w:marRight w:val="0"/>
          <w:marTop w:val="0"/>
          <w:marBottom w:val="0"/>
          <w:divBdr>
            <w:top w:val="none" w:sz="0" w:space="0" w:color="auto"/>
            <w:left w:val="none" w:sz="0" w:space="0" w:color="auto"/>
            <w:bottom w:val="none" w:sz="0" w:space="0" w:color="auto"/>
            <w:right w:val="none" w:sz="0" w:space="0" w:color="auto"/>
          </w:divBdr>
        </w:div>
        <w:div w:id="993530957">
          <w:marLeft w:val="384"/>
          <w:marRight w:val="0"/>
          <w:marTop w:val="0"/>
          <w:marBottom w:val="0"/>
          <w:divBdr>
            <w:top w:val="none" w:sz="0" w:space="0" w:color="auto"/>
            <w:left w:val="none" w:sz="0" w:space="0" w:color="auto"/>
            <w:bottom w:val="none" w:sz="0" w:space="0" w:color="auto"/>
            <w:right w:val="none" w:sz="0" w:space="0" w:color="auto"/>
          </w:divBdr>
        </w:div>
        <w:div w:id="1427313008">
          <w:marLeft w:val="384"/>
          <w:marRight w:val="0"/>
          <w:marTop w:val="0"/>
          <w:marBottom w:val="0"/>
          <w:divBdr>
            <w:top w:val="none" w:sz="0" w:space="0" w:color="auto"/>
            <w:left w:val="none" w:sz="0" w:space="0" w:color="auto"/>
            <w:bottom w:val="none" w:sz="0" w:space="0" w:color="auto"/>
            <w:right w:val="none" w:sz="0" w:space="0" w:color="auto"/>
          </w:divBdr>
        </w:div>
        <w:div w:id="151915818">
          <w:marLeft w:val="384"/>
          <w:marRight w:val="0"/>
          <w:marTop w:val="0"/>
          <w:marBottom w:val="0"/>
          <w:divBdr>
            <w:top w:val="none" w:sz="0" w:space="0" w:color="auto"/>
            <w:left w:val="none" w:sz="0" w:space="0" w:color="auto"/>
            <w:bottom w:val="none" w:sz="0" w:space="0" w:color="auto"/>
            <w:right w:val="none" w:sz="0" w:space="0" w:color="auto"/>
          </w:divBdr>
        </w:div>
        <w:div w:id="360935640">
          <w:marLeft w:val="384"/>
          <w:marRight w:val="0"/>
          <w:marTop w:val="0"/>
          <w:marBottom w:val="0"/>
          <w:divBdr>
            <w:top w:val="none" w:sz="0" w:space="0" w:color="auto"/>
            <w:left w:val="none" w:sz="0" w:space="0" w:color="auto"/>
            <w:bottom w:val="none" w:sz="0" w:space="0" w:color="auto"/>
            <w:right w:val="none" w:sz="0" w:space="0" w:color="auto"/>
          </w:divBdr>
        </w:div>
        <w:div w:id="886524360">
          <w:marLeft w:val="384"/>
          <w:marRight w:val="0"/>
          <w:marTop w:val="0"/>
          <w:marBottom w:val="0"/>
          <w:divBdr>
            <w:top w:val="none" w:sz="0" w:space="0" w:color="auto"/>
            <w:left w:val="none" w:sz="0" w:space="0" w:color="auto"/>
            <w:bottom w:val="none" w:sz="0" w:space="0" w:color="auto"/>
            <w:right w:val="none" w:sz="0" w:space="0" w:color="auto"/>
          </w:divBdr>
        </w:div>
        <w:div w:id="633827513">
          <w:marLeft w:val="384"/>
          <w:marRight w:val="0"/>
          <w:marTop w:val="0"/>
          <w:marBottom w:val="0"/>
          <w:divBdr>
            <w:top w:val="none" w:sz="0" w:space="0" w:color="auto"/>
            <w:left w:val="none" w:sz="0" w:space="0" w:color="auto"/>
            <w:bottom w:val="none" w:sz="0" w:space="0" w:color="auto"/>
            <w:right w:val="none" w:sz="0" w:space="0" w:color="auto"/>
          </w:divBdr>
        </w:div>
        <w:div w:id="219899360">
          <w:marLeft w:val="384"/>
          <w:marRight w:val="0"/>
          <w:marTop w:val="0"/>
          <w:marBottom w:val="0"/>
          <w:divBdr>
            <w:top w:val="none" w:sz="0" w:space="0" w:color="auto"/>
            <w:left w:val="none" w:sz="0" w:space="0" w:color="auto"/>
            <w:bottom w:val="none" w:sz="0" w:space="0" w:color="auto"/>
            <w:right w:val="none" w:sz="0" w:space="0" w:color="auto"/>
          </w:divBdr>
        </w:div>
        <w:div w:id="1784766393">
          <w:marLeft w:val="384"/>
          <w:marRight w:val="0"/>
          <w:marTop w:val="0"/>
          <w:marBottom w:val="0"/>
          <w:divBdr>
            <w:top w:val="none" w:sz="0" w:space="0" w:color="auto"/>
            <w:left w:val="none" w:sz="0" w:space="0" w:color="auto"/>
            <w:bottom w:val="none" w:sz="0" w:space="0" w:color="auto"/>
            <w:right w:val="none" w:sz="0" w:space="0" w:color="auto"/>
          </w:divBdr>
        </w:div>
        <w:div w:id="1305234362">
          <w:marLeft w:val="384"/>
          <w:marRight w:val="0"/>
          <w:marTop w:val="0"/>
          <w:marBottom w:val="0"/>
          <w:divBdr>
            <w:top w:val="none" w:sz="0" w:space="0" w:color="auto"/>
            <w:left w:val="none" w:sz="0" w:space="0" w:color="auto"/>
            <w:bottom w:val="none" w:sz="0" w:space="0" w:color="auto"/>
            <w:right w:val="none" w:sz="0" w:space="0" w:color="auto"/>
          </w:divBdr>
        </w:div>
        <w:div w:id="1068579762">
          <w:marLeft w:val="384"/>
          <w:marRight w:val="0"/>
          <w:marTop w:val="0"/>
          <w:marBottom w:val="0"/>
          <w:divBdr>
            <w:top w:val="none" w:sz="0" w:space="0" w:color="auto"/>
            <w:left w:val="none" w:sz="0" w:space="0" w:color="auto"/>
            <w:bottom w:val="none" w:sz="0" w:space="0" w:color="auto"/>
            <w:right w:val="none" w:sz="0" w:space="0" w:color="auto"/>
          </w:divBdr>
        </w:div>
        <w:div w:id="629097368">
          <w:marLeft w:val="384"/>
          <w:marRight w:val="0"/>
          <w:marTop w:val="0"/>
          <w:marBottom w:val="0"/>
          <w:divBdr>
            <w:top w:val="none" w:sz="0" w:space="0" w:color="auto"/>
            <w:left w:val="none" w:sz="0" w:space="0" w:color="auto"/>
            <w:bottom w:val="none" w:sz="0" w:space="0" w:color="auto"/>
            <w:right w:val="none" w:sz="0" w:space="0" w:color="auto"/>
          </w:divBdr>
        </w:div>
        <w:div w:id="988023828">
          <w:marLeft w:val="384"/>
          <w:marRight w:val="0"/>
          <w:marTop w:val="0"/>
          <w:marBottom w:val="0"/>
          <w:divBdr>
            <w:top w:val="none" w:sz="0" w:space="0" w:color="auto"/>
            <w:left w:val="none" w:sz="0" w:space="0" w:color="auto"/>
            <w:bottom w:val="none" w:sz="0" w:space="0" w:color="auto"/>
            <w:right w:val="none" w:sz="0" w:space="0" w:color="auto"/>
          </w:divBdr>
        </w:div>
        <w:div w:id="1406682244">
          <w:marLeft w:val="384"/>
          <w:marRight w:val="0"/>
          <w:marTop w:val="0"/>
          <w:marBottom w:val="0"/>
          <w:divBdr>
            <w:top w:val="none" w:sz="0" w:space="0" w:color="auto"/>
            <w:left w:val="none" w:sz="0" w:space="0" w:color="auto"/>
            <w:bottom w:val="none" w:sz="0" w:space="0" w:color="auto"/>
            <w:right w:val="none" w:sz="0" w:space="0" w:color="auto"/>
          </w:divBdr>
        </w:div>
        <w:div w:id="242422094">
          <w:marLeft w:val="384"/>
          <w:marRight w:val="0"/>
          <w:marTop w:val="0"/>
          <w:marBottom w:val="0"/>
          <w:divBdr>
            <w:top w:val="none" w:sz="0" w:space="0" w:color="auto"/>
            <w:left w:val="none" w:sz="0" w:space="0" w:color="auto"/>
            <w:bottom w:val="none" w:sz="0" w:space="0" w:color="auto"/>
            <w:right w:val="none" w:sz="0" w:space="0" w:color="auto"/>
          </w:divBdr>
        </w:div>
        <w:div w:id="1715033041">
          <w:marLeft w:val="384"/>
          <w:marRight w:val="0"/>
          <w:marTop w:val="0"/>
          <w:marBottom w:val="0"/>
          <w:divBdr>
            <w:top w:val="none" w:sz="0" w:space="0" w:color="auto"/>
            <w:left w:val="none" w:sz="0" w:space="0" w:color="auto"/>
            <w:bottom w:val="none" w:sz="0" w:space="0" w:color="auto"/>
            <w:right w:val="none" w:sz="0" w:space="0" w:color="auto"/>
          </w:divBdr>
        </w:div>
        <w:div w:id="607783880">
          <w:marLeft w:val="384"/>
          <w:marRight w:val="0"/>
          <w:marTop w:val="0"/>
          <w:marBottom w:val="0"/>
          <w:divBdr>
            <w:top w:val="none" w:sz="0" w:space="0" w:color="auto"/>
            <w:left w:val="none" w:sz="0" w:space="0" w:color="auto"/>
            <w:bottom w:val="none" w:sz="0" w:space="0" w:color="auto"/>
            <w:right w:val="none" w:sz="0" w:space="0" w:color="auto"/>
          </w:divBdr>
        </w:div>
        <w:div w:id="77748143">
          <w:marLeft w:val="384"/>
          <w:marRight w:val="0"/>
          <w:marTop w:val="0"/>
          <w:marBottom w:val="0"/>
          <w:divBdr>
            <w:top w:val="none" w:sz="0" w:space="0" w:color="auto"/>
            <w:left w:val="none" w:sz="0" w:space="0" w:color="auto"/>
            <w:bottom w:val="none" w:sz="0" w:space="0" w:color="auto"/>
            <w:right w:val="none" w:sz="0" w:space="0" w:color="auto"/>
          </w:divBdr>
        </w:div>
        <w:div w:id="1981376707">
          <w:marLeft w:val="384"/>
          <w:marRight w:val="0"/>
          <w:marTop w:val="0"/>
          <w:marBottom w:val="0"/>
          <w:divBdr>
            <w:top w:val="none" w:sz="0" w:space="0" w:color="auto"/>
            <w:left w:val="none" w:sz="0" w:space="0" w:color="auto"/>
            <w:bottom w:val="none" w:sz="0" w:space="0" w:color="auto"/>
            <w:right w:val="none" w:sz="0" w:space="0" w:color="auto"/>
          </w:divBdr>
        </w:div>
        <w:div w:id="516693839">
          <w:marLeft w:val="384"/>
          <w:marRight w:val="0"/>
          <w:marTop w:val="0"/>
          <w:marBottom w:val="0"/>
          <w:divBdr>
            <w:top w:val="none" w:sz="0" w:space="0" w:color="auto"/>
            <w:left w:val="none" w:sz="0" w:space="0" w:color="auto"/>
            <w:bottom w:val="none" w:sz="0" w:space="0" w:color="auto"/>
            <w:right w:val="none" w:sz="0" w:space="0" w:color="auto"/>
          </w:divBdr>
        </w:div>
        <w:div w:id="998078677">
          <w:marLeft w:val="384"/>
          <w:marRight w:val="0"/>
          <w:marTop w:val="0"/>
          <w:marBottom w:val="0"/>
          <w:divBdr>
            <w:top w:val="none" w:sz="0" w:space="0" w:color="auto"/>
            <w:left w:val="none" w:sz="0" w:space="0" w:color="auto"/>
            <w:bottom w:val="none" w:sz="0" w:space="0" w:color="auto"/>
            <w:right w:val="none" w:sz="0" w:space="0" w:color="auto"/>
          </w:divBdr>
        </w:div>
        <w:div w:id="484589992">
          <w:marLeft w:val="384"/>
          <w:marRight w:val="0"/>
          <w:marTop w:val="0"/>
          <w:marBottom w:val="0"/>
          <w:divBdr>
            <w:top w:val="none" w:sz="0" w:space="0" w:color="auto"/>
            <w:left w:val="none" w:sz="0" w:space="0" w:color="auto"/>
            <w:bottom w:val="none" w:sz="0" w:space="0" w:color="auto"/>
            <w:right w:val="none" w:sz="0" w:space="0" w:color="auto"/>
          </w:divBdr>
        </w:div>
        <w:div w:id="1422291372">
          <w:marLeft w:val="384"/>
          <w:marRight w:val="0"/>
          <w:marTop w:val="0"/>
          <w:marBottom w:val="0"/>
          <w:divBdr>
            <w:top w:val="none" w:sz="0" w:space="0" w:color="auto"/>
            <w:left w:val="none" w:sz="0" w:space="0" w:color="auto"/>
            <w:bottom w:val="none" w:sz="0" w:space="0" w:color="auto"/>
            <w:right w:val="none" w:sz="0" w:space="0" w:color="auto"/>
          </w:divBdr>
        </w:div>
        <w:div w:id="207375232">
          <w:marLeft w:val="384"/>
          <w:marRight w:val="0"/>
          <w:marTop w:val="0"/>
          <w:marBottom w:val="0"/>
          <w:divBdr>
            <w:top w:val="none" w:sz="0" w:space="0" w:color="auto"/>
            <w:left w:val="none" w:sz="0" w:space="0" w:color="auto"/>
            <w:bottom w:val="none" w:sz="0" w:space="0" w:color="auto"/>
            <w:right w:val="none" w:sz="0" w:space="0" w:color="auto"/>
          </w:divBdr>
        </w:div>
        <w:div w:id="2141678634">
          <w:marLeft w:val="384"/>
          <w:marRight w:val="0"/>
          <w:marTop w:val="0"/>
          <w:marBottom w:val="0"/>
          <w:divBdr>
            <w:top w:val="none" w:sz="0" w:space="0" w:color="auto"/>
            <w:left w:val="none" w:sz="0" w:space="0" w:color="auto"/>
            <w:bottom w:val="none" w:sz="0" w:space="0" w:color="auto"/>
            <w:right w:val="none" w:sz="0" w:space="0" w:color="auto"/>
          </w:divBdr>
        </w:div>
        <w:div w:id="1077828576">
          <w:marLeft w:val="384"/>
          <w:marRight w:val="0"/>
          <w:marTop w:val="0"/>
          <w:marBottom w:val="0"/>
          <w:divBdr>
            <w:top w:val="none" w:sz="0" w:space="0" w:color="auto"/>
            <w:left w:val="none" w:sz="0" w:space="0" w:color="auto"/>
            <w:bottom w:val="none" w:sz="0" w:space="0" w:color="auto"/>
            <w:right w:val="none" w:sz="0" w:space="0" w:color="auto"/>
          </w:divBdr>
        </w:div>
        <w:div w:id="1394692161">
          <w:marLeft w:val="384"/>
          <w:marRight w:val="0"/>
          <w:marTop w:val="0"/>
          <w:marBottom w:val="0"/>
          <w:divBdr>
            <w:top w:val="none" w:sz="0" w:space="0" w:color="auto"/>
            <w:left w:val="none" w:sz="0" w:space="0" w:color="auto"/>
            <w:bottom w:val="none" w:sz="0" w:space="0" w:color="auto"/>
            <w:right w:val="none" w:sz="0" w:space="0" w:color="auto"/>
          </w:divBdr>
        </w:div>
        <w:div w:id="1677995327">
          <w:marLeft w:val="384"/>
          <w:marRight w:val="0"/>
          <w:marTop w:val="0"/>
          <w:marBottom w:val="0"/>
          <w:divBdr>
            <w:top w:val="none" w:sz="0" w:space="0" w:color="auto"/>
            <w:left w:val="none" w:sz="0" w:space="0" w:color="auto"/>
            <w:bottom w:val="none" w:sz="0" w:space="0" w:color="auto"/>
            <w:right w:val="none" w:sz="0" w:space="0" w:color="auto"/>
          </w:divBdr>
        </w:div>
        <w:div w:id="1384021919">
          <w:marLeft w:val="384"/>
          <w:marRight w:val="0"/>
          <w:marTop w:val="0"/>
          <w:marBottom w:val="0"/>
          <w:divBdr>
            <w:top w:val="none" w:sz="0" w:space="0" w:color="auto"/>
            <w:left w:val="none" w:sz="0" w:space="0" w:color="auto"/>
            <w:bottom w:val="none" w:sz="0" w:space="0" w:color="auto"/>
            <w:right w:val="none" w:sz="0" w:space="0" w:color="auto"/>
          </w:divBdr>
        </w:div>
        <w:div w:id="673579119">
          <w:marLeft w:val="384"/>
          <w:marRight w:val="0"/>
          <w:marTop w:val="0"/>
          <w:marBottom w:val="0"/>
          <w:divBdr>
            <w:top w:val="none" w:sz="0" w:space="0" w:color="auto"/>
            <w:left w:val="none" w:sz="0" w:space="0" w:color="auto"/>
            <w:bottom w:val="none" w:sz="0" w:space="0" w:color="auto"/>
            <w:right w:val="none" w:sz="0" w:space="0" w:color="auto"/>
          </w:divBdr>
        </w:div>
        <w:div w:id="731469313">
          <w:marLeft w:val="384"/>
          <w:marRight w:val="0"/>
          <w:marTop w:val="0"/>
          <w:marBottom w:val="0"/>
          <w:divBdr>
            <w:top w:val="none" w:sz="0" w:space="0" w:color="auto"/>
            <w:left w:val="none" w:sz="0" w:space="0" w:color="auto"/>
            <w:bottom w:val="none" w:sz="0" w:space="0" w:color="auto"/>
            <w:right w:val="none" w:sz="0" w:space="0" w:color="auto"/>
          </w:divBdr>
        </w:div>
        <w:div w:id="90710618">
          <w:marLeft w:val="384"/>
          <w:marRight w:val="0"/>
          <w:marTop w:val="0"/>
          <w:marBottom w:val="0"/>
          <w:divBdr>
            <w:top w:val="none" w:sz="0" w:space="0" w:color="auto"/>
            <w:left w:val="none" w:sz="0" w:space="0" w:color="auto"/>
            <w:bottom w:val="none" w:sz="0" w:space="0" w:color="auto"/>
            <w:right w:val="none" w:sz="0" w:space="0" w:color="auto"/>
          </w:divBdr>
        </w:div>
        <w:div w:id="2011446361">
          <w:marLeft w:val="384"/>
          <w:marRight w:val="0"/>
          <w:marTop w:val="0"/>
          <w:marBottom w:val="0"/>
          <w:divBdr>
            <w:top w:val="none" w:sz="0" w:space="0" w:color="auto"/>
            <w:left w:val="none" w:sz="0" w:space="0" w:color="auto"/>
            <w:bottom w:val="none" w:sz="0" w:space="0" w:color="auto"/>
            <w:right w:val="none" w:sz="0" w:space="0" w:color="auto"/>
          </w:divBdr>
        </w:div>
        <w:div w:id="1156409856">
          <w:marLeft w:val="384"/>
          <w:marRight w:val="0"/>
          <w:marTop w:val="0"/>
          <w:marBottom w:val="0"/>
          <w:divBdr>
            <w:top w:val="none" w:sz="0" w:space="0" w:color="auto"/>
            <w:left w:val="none" w:sz="0" w:space="0" w:color="auto"/>
            <w:bottom w:val="none" w:sz="0" w:space="0" w:color="auto"/>
            <w:right w:val="none" w:sz="0" w:space="0" w:color="auto"/>
          </w:divBdr>
        </w:div>
        <w:div w:id="929970059">
          <w:marLeft w:val="384"/>
          <w:marRight w:val="0"/>
          <w:marTop w:val="0"/>
          <w:marBottom w:val="0"/>
          <w:divBdr>
            <w:top w:val="none" w:sz="0" w:space="0" w:color="auto"/>
            <w:left w:val="none" w:sz="0" w:space="0" w:color="auto"/>
            <w:bottom w:val="none" w:sz="0" w:space="0" w:color="auto"/>
            <w:right w:val="none" w:sz="0" w:space="0" w:color="auto"/>
          </w:divBdr>
        </w:div>
        <w:div w:id="1805467026">
          <w:marLeft w:val="384"/>
          <w:marRight w:val="0"/>
          <w:marTop w:val="0"/>
          <w:marBottom w:val="0"/>
          <w:divBdr>
            <w:top w:val="none" w:sz="0" w:space="0" w:color="auto"/>
            <w:left w:val="none" w:sz="0" w:space="0" w:color="auto"/>
            <w:bottom w:val="none" w:sz="0" w:space="0" w:color="auto"/>
            <w:right w:val="none" w:sz="0" w:space="0" w:color="auto"/>
          </w:divBdr>
        </w:div>
        <w:div w:id="747656500">
          <w:marLeft w:val="384"/>
          <w:marRight w:val="0"/>
          <w:marTop w:val="0"/>
          <w:marBottom w:val="0"/>
          <w:divBdr>
            <w:top w:val="none" w:sz="0" w:space="0" w:color="auto"/>
            <w:left w:val="none" w:sz="0" w:space="0" w:color="auto"/>
            <w:bottom w:val="none" w:sz="0" w:space="0" w:color="auto"/>
            <w:right w:val="none" w:sz="0" w:space="0" w:color="auto"/>
          </w:divBdr>
        </w:div>
        <w:div w:id="1126703459">
          <w:marLeft w:val="384"/>
          <w:marRight w:val="0"/>
          <w:marTop w:val="0"/>
          <w:marBottom w:val="0"/>
          <w:divBdr>
            <w:top w:val="none" w:sz="0" w:space="0" w:color="auto"/>
            <w:left w:val="none" w:sz="0" w:space="0" w:color="auto"/>
            <w:bottom w:val="none" w:sz="0" w:space="0" w:color="auto"/>
            <w:right w:val="none" w:sz="0" w:space="0" w:color="auto"/>
          </w:divBdr>
        </w:div>
        <w:div w:id="1624725844">
          <w:marLeft w:val="384"/>
          <w:marRight w:val="0"/>
          <w:marTop w:val="0"/>
          <w:marBottom w:val="0"/>
          <w:divBdr>
            <w:top w:val="none" w:sz="0" w:space="0" w:color="auto"/>
            <w:left w:val="none" w:sz="0" w:space="0" w:color="auto"/>
            <w:bottom w:val="none" w:sz="0" w:space="0" w:color="auto"/>
            <w:right w:val="none" w:sz="0" w:space="0" w:color="auto"/>
          </w:divBdr>
        </w:div>
        <w:div w:id="224461784">
          <w:marLeft w:val="384"/>
          <w:marRight w:val="0"/>
          <w:marTop w:val="0"/>
          <w:marBottom w:val="0"/>
          <w:divBdr>
            <w:top w:val="none" w:sz="0" w:space="0" w:color="auto"/>
            <w:left w:val="none" w:sz="0" w:space="0" w:color="auto"/>
            <w:bottom w:val="none" w:sz="0" w:space="0" w:color="auto"/>
            <w:right w:val="none" w:sz="0" w:space="0" w:color="auto"/>
          </w:divBdr>
        </w:div>
        <w:div w:id="272252848">
          <w:marLeft w:val="384"/>
          <w:marRight w:val="0"/>
          <w:marTop w:val="0"/>
          <w:marBottom w:val="0"/>
          <w:divBdr>
            <w:top w:val="none" w:sz="0" w:space="0" w:color="auto"/>
            <w:left w:val="none" w:sz="0" w:space="0" w:color="auto"/>
            <w:bottom w:val="none" w:sz="0" w:space="0" w:color="auto"/>
            <w:right w:val="none" w:sz="0" w:space="0" w:color="auto"/>
          </w:divBdr>
        </w:div>
        <w:div w:id="1874342131">
          <w:marLeft w:val="384"/>
          <w:marRight w:val="0"/>
          <w:marTop w:val="0"/>
          <w:marBottom w:val="0"/>
          <w:divBdr>
            <w:top w:val="none" w:sz="0" w:space="0" w:color="auto"/>
            <w:left w:val="none" w:sz="0" w:space="0" w:color="auto"/>
            <w:bottom w:val="none" w:sz="0" w:space="0" w:color="auto"/>
            <w:right w:val="none" w:sz="0" w:space="0" w:color="auto"/>
          </w:divBdr>
        </w:div>
        <w:div w:id="1909261581">
          <w:marLeft w:val="384"/>
          <w:marRight w:val="0"/>
          <w:marTop w:val="0"/>
          <w:marBottom w:val="0"/>
          <w:divBdr>
            <w:top w:val="none" w:sz="0" w:space="0" w:color="auto"/>
            <w:left w:val="none" w:sz="0" w:space="0" w:color="auto"/>
            <w:bottom w:val="none" w:sz="0" w:space="0" w:color="auto"/>
            <w:right w:val="none" w:sz="0" w:space="0" w:color="auto"/>
          </w:divBdr>
        </w:div>
        <w:div w:id="974331201">
          <w:marLeft w:val="384"/>
          <w:marRight w:val="0"/>
          <w:marTop w:val="0"/>
          <w:marBottom w:val="0"/>
          <w:divBdr>
            <w:top w:val="none" w:sz="0" w:space="0" w:color="auto"/>
            <w:left w:val="none" w:sz="0" w:space="0" w:color="auto"/>
            <w:bottom w:val="none" w:sz="0" w:space="0" w:color="auto"/>
            <w:right w:val="none" w:sz="0" w:space="0" w:color="auto"/>
          </w:divBdr>
        </w:div>
        <w:div w:id="1181968220">
          <w:marLeft w:val="384"/>
          <w:marRight w:val="0"/>
          <w:marTop w:val="0"/>
          <w:marBottom w:val="0"/>
          <w:divBdr>
            <w:top w:val="none" w:sz="0" w:space="0" w:color="auto"/>
            <w:left w:val="none" w:sz="0" w:space="0" w:color="auto"/>
            <w:bottom w:val="none" w:sz="0" w:space="0" w:color="auto"/>
            <w:right w:val="none" w:sz="0" w:space="0" w:color="auto"/>
          </w:divBdr>
        </w:div>
        <w:div w:id="1216552518">
          <w:marLeft w:val="384"/>
          <w:marRight w:val="0"/>
          <w:marTop w:val="0"/>
          <w:marBottom w:val="0"/>
          <w:divBdr>
            <w:top w:val="none" w:sz="0" w:space="0" w:color="auto"/>
            <w:left w:val="none" w:sz="0" w:space="0" w:color="auto"/>
            <w:bottom w:val="none" w:sz="0" w:space="0" w:color="auto"/>
            <w:right w:val="none" w:sz="0" w:space="0" w:color="auto"/>
          </w:divBdr>
        </w:div>
        <w:div w:id="1635141748">
          <w:marLeft w:val="384"/>
          <w:marRight w:val="0"/>
          <w:marTop w:val="0"/>
          <w:marBottom w:val="0"/>
          <w:divBdr>
            <w:top w:val="none" w:sz="0" w:space="0" w:color="auto"/>
            <w:left w:val="none" w:sz="0" w:space="0" w:color="auto"/>
            <w:bottom w:val="none" w:sz="0" w:space="0" w:color="auto"/>
            <w:right w:val="none" w:sz="0" w:space="0" w:color="auto"/>
          </w:divBdr>
        </w:div>
        <w:div w:id="838618545">
          <w:marLeft w:val="384"/>
          <w:marRight w:val="0"/>
          <w:marTop w:val="0"/>
          <w:marBottom w:val="0"/>
          <w:divBdr>
            <w:top w:val="none" w:sz="0" w:space="0" w:color="auto"/>
            <w:left w:val="none" w:sz="0" w:space="0" w:color="auto"/>
            <w:bottom w:val="none" w:sz="0" w:space="0" w:color="auto"/>
            <w:right w:val="none" w:sz="0" w:space="0" w:color="auto"/>
          </w:divBdr>
        </w:div>
        <w:div w:id="727997473">
          <w:marLeft w:val="384"/>
          <w:marRight w:val="0"/>
          <w:marTop w:val="0"/>
          <w:marBottom w:val="0"/>
          <w:divBdr>
            <w:top w:val="none" w:sz="0" w:space="0" w:color="auto"/>
            <w:left w:val="none" w:sz="0" w:space="0" w:color="auto"/>
            <w:bottom w:val="none" w:sz="0" w:space="0" w:color="auto"/>
            <w:right w:val="none" w:sz="0" w:space="0" w:color="auto"/>
          </w:divBdr>
        </w:div>
        <w:div w:id="1948848522">
          <w:marLeft w:val="384"/>
          <w:marRight w:val="0"/>
          <w:marTop w:val="0"/>
          <w:marBottom w:val="0"/>
          <w:divBdr>
            <w:top w:val="none" w:sz="0" w:space="0" w:color="auto"/>
            <w:left w:val="none" w:sz="0" w:space="0" w:color="auto"/>
            <w:bottom w:val="none" w:sz="0" w:space="0" w:color="auto"/>
            <w:right w:val="none" w:sz="0" w:space="0" w:color="auto"/>
          </w:divBdr>
        </w:div>
        <w:div w:id="1873181943">
          <w:marLeft w:val="384"/>
          <w:marRight w:val="0"/>
          <w:marTop w:val="0"/>
          <w:marBottom w:val="0"/>
          <w:divBdr>
            <w:top w:val="none" w:sz="0" w:space="0" w:color="auto"/>
            <w:left w:val="none" w:sz="0" w:space="0" w:color="auto"/>
            <w:bottom w:val="none" w:sz="0" w:space="0" w:color="auto"/>
            <w:right w:val="none" w:sz="0" w:space="0" w:color="auto"/>
          </w:divBdr>
        </w:div>
        <w:div w:id="785999941">
          <w:marLeft w:val="384"/>
          <w:marRight w:val="0"/>
          <w:marTop w:val="0"/>
          <w:marBottom w:val="0"/>
          <w:divBdr>
            <w:top w:val="none" w:sz="0" w:space="0" w:color="auto"/>
            <w:left w:val="none" w:sz="0" w:space="0" w:color="auto"/>
            <w:bottom w:val="none" w:sz="0" w:space="0" w:color="auto"/>
            <w:right w:val="none" w:sz="0" w:space="0" w:color="auto"/>
          </w:divBdr>
        </w:div>
        <w:div w:id="1312715544">
          <w:marLeft w:val="384"/>
          <w:marRight w:val="0"/>
          <w:marTop w:val="0"/>
          <w:marBottom w:val="0"/>
          <w:divBdr>
            <w:top w:val="none" w:sz="0" w:space="0" w:color="auto"/>
            <w:left w:val="none" w:sz="0" w:space="0" w:color="auto"/>
            <w:bottom w:val="none" w:sz="0" w:space="0" w:color="auto"/>
            <w:right w:val="none" w:sz="0" w:space="0" w:color="auto"/>
          </w:divBdr>
        </w:div>
        <w:div w:id="177434084">
          <w:marLeft w:val="384"/>
          <w:marRight w:val="0"/>
          <w:marTop w:val="0"/>
          <w:marBottom w:val="0"/>
          <w:divBdr>
            <w:top w:val="none" w:sz="0" w:space="0" w:color="auto"/>
            <w:left w:val="none" w:sz="0" w:space="0" w:color="auto"/>
            <w:bottom w:val="none" w:sz="0" w:space="0" w:color="auto"/>
            <w:right w:val="none" w:sz="0" w:space="0" w:color="auto"/>
          </w:divBdr>
        </w:div>
        <w:div w:id="2072149383">
          <w:marLeft w:val="384"/>
          <w:marRight w:val="0"/>
          <w:marTop w:val="0"/>
          <w:marBottom w:val="0"/>
          <w:divBdr>
            <w:top w:val="none" w:sz="0" w:space="0" w:color="auto"/>
            <w:left w:val="none" w:sz="0" w:space="0" w:color="auto"/>
            <w:bottom w:val="none" w:sz="0" w:space="0" w:color="auto"/>
            <w:right w:val="none" w:sz="0" w:space="0" w:color="auto"/>
          </w:divBdr>
        </w:div>
        <w:div w:id="1308238415">
          <w:marLeft w:val="384"/>
          <w:marRight w:val="0"/>
          <w:marTop w:val="0"/>
          <w:marBottom w:val="0"/>
          <w:divBdr>
            <w:top w:val="none" w:sz="0" w:space="0" w:color="auto"/>
            <w:left w:val="none" w:sz="0" w:space="0" w:color="auto"/>
            <w:bottom w:val="none" w:sz="0" w:space="0" w:color="auto"/>
            <w:right w:val="none" w:sz="0" w:space="0" w:color="auto"/>
          </w:divBdr>
        </w:div>
        <w:div w:id="1281523237">
          <w:marLeft w:val="384"/>
          <w:marRight w:val="0"/>
          <w:marTop w:val="0"/>
          <w:marBottom w:val="0"/>
          <w:divBdr>
            <w:top w:val="none" w:sz="0" w:space="0" w:color="auto"/>
            <w:left w:val="none" w:sz="0" w:space="0" w:color="auto"/>
            <w:bottom w:val="none" w:sz="0" w:space="0" w:color="auto"/>
            <w:right w:val="none" w:sz="0" w:space="0" w:color="auto"/>
          </w:divBdr>
        </w:div>
        <w:div w:id="39325281">
          <w:marLeft w:val="384"/>
          <w:marRight w:val="0"/>
          <w:marTop w:val="0"/>
          <w:marBottom w:val="0"/>
          <w:divBdr>
            <w:top w:val="none" w:sz="0" w:space="0" w:color="auto"/>
            <w:left w:val="none" w:sz="0" w:space="0" w:color="auto"/>
            <w:bottom w:val="none" w:sz="0" w:space="0" w:color="auto"/>
            <w:right w:val="none" w:sz="0" w:space="0" w:color="auto"/>
          </w:divBdr>
        </w:div>
        <w:div w:id="558979151">
          <w:marLeft w:val="384"/>
          <w:marRight w:val="0"/>
          <w:marTop w:val="0"/>
          <w:marBottom w:val="0"/>
          <w:divBdr>
            <w:top w:val="none" w:sz="0" w:space="0" w:color="auto"/>
            <w:left w:val="none" w:sz="0" w:space="0" w:color="auto"/>
            <w:bottom w:val="none" w:sz="0" w:space="0" w:color="auto"/>
            <w:right w:val="none" w:sz="0" w:space="0" w:color="auto"/>
          </w:divBdr>
        </w:div>
        <w:div w:id="1657416089">
          <w:marLeft w:val="384"/>
          <w:marRight w:val="0"/>
          <w:marTop w:val="0"/>
          <w:marBottom w:val="0"/>
          <w:divBdr>
            <w:top w:val="none" w:sz="0" w:space="0" w:color="auto"/>
            <w:left w:val="none" w:sz="0" w:space="0" w:color="auto"/>
            <w:bottom w:val="none" w:sz="0" w:space="0" w:color="auto"/>
            <w:right w:val="none" w:sz="0" w:space="0" w:color="auto"/>
          </w:divBdr>
        </w:div>
        <w:div w:id="1977369091">
          <w:marLeft w:val="384"/>
          <w:marRight w:val="0"/>
          <w:marTop w:val="0"/>
          <w:marBottom w:val="0"/>
          <w:divBdr>
            <w:top w:val="none" w:sz="0" w:space="0" w:color="auto"/>
            <w:left w:val="none" w:sz="0" w:space="0" w:color="auto"/>
            <w:bottom w:val="none" w:sz="0" w:space="0" w:color="auto"/>
            <w:right w:val="none" w:sz="0" w:space="0" w:color="auto"/>
          </w:divBdr>
        </w:div>
        <w:div w:id="358822177">
          <w:marLeft w:val="384"/>
          <w:marRight w:val="0"/>
          <w:marTop w:val="0"/>
          <w:marBottom w:val="0"/>
          <w:divBdr>
            <w:top w:val="none" w:sz="0" w:space="0" w:color="auto"/>
            <w:left w:val="none" w:sz="0" w:space="0" w:color="auto"/>
            <w:bottom w:val="none" w:sz="0" w:space="0" w:color="auto"/>
            <w:right w:val="none" w:sz="0" w:space="0" w:color="auto"/>
          </w:divBdr>
        </w:div>
        <w:div w:id="1422338019">
          <w:marLeft w:val="384"/>
          <w:marRight w:val="0"/>
          <w:marTop w:val="0"/>
          <w:marBottom w:val="0"/>
          <w:divBdr>
            <w:top w:val="none" w:sz="0" w:space="0" w:color="auto"/>
            <w:left w:val="none" w:sz="0" w:space="0" w:color="auto"/>
            <w:bottom w:val="none" w:sz="0" w:space="0" w:color="auto"/>
            <w:right w:val="none" w:sz="0" w:space="0" w:color="auto"/>
          </w:divBdr>
        </w:div>
        <w:div w:id="815530497">
          <w:marLeft w:val="384"/>
          <w:marRight w:val="0"/>
          <w:marTop w:val="0"/>
          <w:marBottom w:val="0"/>
          <w:divBdr>
            <w:top w:val="none" w:sz="0" w:space="0" w:color="auto"/>
            <w:left w:val="none" w:sz="0" w:space="0" w:color="auto"/>
            <w:bottom w:val="none" w:sz="0" w:space="0" w:color="auto"/>
            <w:right w:val="none" w:sz="0" w:space="0" w:color="auto"/>
          </w:divBdr>
        </w:div>
        <w:div w:id="1691682704">
          <w:marLeft w:val="384"/>
          <w:marRight w:val="0"/>
          <w:marTop w:val="0"/>
          <w:marBottom w:val="0"/>
          <w:divBdr>
            <w:top w:val="none" w:sz="0" w:space="0" w:color="auto"/>
            <w:left w:val="none" w:sz="0" w:space="0" w:color="auto"/>
            <w:bottom w:val="none" w:sz="0" w:space="0" w:color="auto"/>
            <w:right w:val="none" w:sz="0" w:space="0" w:color="auto"/>
          </w:divBdr>
        </w:div>
        <w:div w:id="535897711">
          <w:marLeft w:val="384"/>
          <w:marRight w:val="0"/>
          <w:marTop w:val="0"/>
          <w:marBottom w:val="0"/>
          <w:divBdr>
            <w:top w:val="none" w:sz="0" w:space="0" w:color="auto"/>
            <w:left w:val="none" w:sz="0" w:space="0" w:color="auto"/>
            <w:bottom w:val="none" w:sz="0" w:space="0" w:color="auto"/>
            <w:right w:val="none" w:sz="0" w:space="0" w:color="auto"/>
          </w:divBdr>
        </w:div>
        <w:div w:id="1979915634">
          <w:marLeft w:val="384"/>
          <w:marRight w:val="0"/>
          <w:marTop w:val="0"/>
          <w:marBottom w:val="0"/>
          <w:divBdr>
            <w:top w:val="none" w:sz="0" w:space="0" w:color="auto"/>
            <w:left w:val="none" w:sz="0" w:space="0" w:color="auto"/>
            <w:bottom w:val="none" w:sz="0" w:space="0" w:color="auto"/>
            <w:right w:val="none" w:sz="0" w:space="0" w:color="auto"/>
          </w:divBdr>
        </w:div>
        <w:div w:id="795485632">
          <w:marLeft w:val="384"/>
          <w:marRight w:val="0"/>
          <w:marTop w:val="0"/>
          <w:marBottom w:val="0"/>
          <w:divBdr>
            <w:top w:val="none" w:sz="0" w:space="0" w:color="auto"/>
            <w:left w:val="none" w:sz="0" w:space="0" w:color="auto"/>
            <w:bottom w:val="none" w:sz="0" w:space="0" w:color="auto"/>
            <w:right w:val="none" w:sz="0" w:space="0" w:color="auto"/>
          </w:divBdr>
        </w:div>
        <w:div w:id="1465925080">
          <w:marLeft w:val="384"/>
          <w:marRight w:val="0"/>
          <w:marTop w:val="0"/>
          <w:marBottom w:val="0"/>
          <w:divBdr>
            <w:top w:val="none" w:sz="0" w:space="0" w:color="auto"/>
            <w:left w:val="none" w:sz="0" w:space="0" w:color="auto"/>
            <w:bottom w:val="none" w:sz="0" w:space="0" w:color="auto"/>
            <w:right w:val="none" w:sz="0" w:space="0" w:color="auto"/>
          </w:divBdr>
        </w:div>
        <w:div w:id="712075484">
          <w:marLeft w:val="384"/>
          <w:marRight w:val="0"/>
          <w:marTop w:val="0"/>
          <w:marBottom w:val="0"/>
          <w:divBdr>
            <w:top w:val="none" w:sz="0" w:space="0" w:color="auto"/>
            <w:left w:val="none" w:sz="0" w:space="0" w:color="auto"/>
            <w:bottom w:val="none" w:sz="0" w:space="0" w:color="auto"/>
            <w:right w:val="none" w:sz="0" w:space="0" w:color="auto"/>
          </w:divBdr>
        </w:div>
        <w:div w:id="1526558451">
          <w:marLeft w:val="384"/>
          <w:marRight w:val="0"/>
          <w:marTop w:val="0"/>
          <w:marBottom w:val="0"/>
          <w:divBdr>
            <w:top w:val="none" w:sz="0" w:space="0" w:color="auto"/>
            <w:left w:val="none" w:sz="0" w:space="0" w:color="auto"/>
            <w:bottom w:val="none" w:sz="0" w:space="0" w:color="auto"/>
            <w:right w:val="none" w:sz="0" w:space="0" w:color="auto"/>
          </w:divBdr>
        </w:div>
        <w:div w:id="2030372250">
          <w:marLeft w:val="384"/>
          <w:marRight w:val="0"/>
          <w:marTop w:val="0"/>
          <w:marBottom w:val="0"/>
          <w:divBdr>
            <w:top w:val="none" w:sz="0" w:space="0" w:color="auto"/>
            <w:left w:val="none" w:sz="0" w:space="0" w:color="auto"/>
            <w:bottom w:val="none" w:sz="0" w:space="0" w:color="auto"/>
            <w:right w:val="none" w:sz="0" w:space="0" w:color="auto"/>
          </w:divBdr>
        </w:div>
        <w:div w:id="1992171919">
          <w:marLeft w:val="384"/>
          <w:marRight w:val="0"/>
          <w:marTop w:val="0"/>
          <w:marBottom w:val="0"/>
          <w:divBdr>
            <w:top w:val="none" w:sz="0" w:space="0" w:color="auto"/>
            <w:left w:val="none" w:sz="0" w:space="0" w:color="auto"/>
            <w:bottom w:val="none" w:sz="0" w:space="0" w:color="auto"/>
            <w:right w:val="none" w:sz="0" w:space="0" w:color="auto"/>
          </w:divBdr>
        </w:div>
        <w:div w:id="10187611">
          <w:marLeft w:val="384"/>
          <w:marRight w:val="0"/>
          <w:marTop w:val="0"/>
          <w:marBottom w:val="0"/>
          <w:divBdr>
            <w:top w:val="none" w:sz="0" w:space="0" w:color="auto"/>
            <w:left w:val="none" w:sz="0" w:space="0" w:color="auto"/>
            <w:bottom w:val="none" w:sz="0" w:space="0" w:color="auto"/>
            <w:right w:val="none" w:sz="0" w:space="0" w:color="auto"/>
          </w:divBdr>
        </w:div>
        <w:div w:id="640963536">
          <w:marLeft w:val="384"/>
          <w:marRight w:val="0"/>
          <w:marTop w:val="0"/>
          <w:marBottom w:val="0"/>
          <w:divBdr>
            <w:top w:val="none" w:sz="0" w:space="0" w:color="auto"/>
            <w:left w:val="none" w:sz="0" w:space="0" w:color="auto"/>
            <w:bottom w:val="none" w:sz="0" w:space="0" w:color="auto"/>
            <w:right w:val="none" w:sz="0" w:space="0" w:color="auto"/>
          </w:divBdr>
        </w:div>
        <w:div w:id="2059012873">
          <w:marLeft w:val="384"/>
          <w:marRight w:val="0"/>
          <w:marTop w:val="0"/>
          <w:marBottom w:val="0"/>
          <w:divBdr>
            <w:top w:val="none" w:sz="0" w:space="0" w:color="auto"/>
            <w:left w:val="none" w:sz="0" w:space="0" w:color="auto"/>
            <w:bottom w:val="none" w:sz="0" w:space="0" w:color="auto"/>
            <w:right w:val="none" w:sz="0" w:space="0" w:color="auto"/>
          </w:divBdr>
        </w:div>
        <w:div w:id="1460798135">
          <w:marLeft w:val="384"/>
          <w:marRight w:val="0"/>
          <w:marTop w:val="0"/>
          <w:marBottom w:val="0"/>
          <w:divBdr>
            <w:top w:val="none" w:sz="0" w:space="0" w:color="auto"/>
            <w:left w:val="none" w:sz="0" w:space="0" w:color="auto"/>
            <w:bottom w:val="none" w:sz="0" w:space="0" w:color="auto"/>
            <w:right w:val="none" w:sz="0" w:space="0" w:color="auto"/>
          </w:divBdr>
        </w:div>
        <w:div w:id="510992621">
          <w:marLeft w:val="384"/>
          <w:marRight w:val="0"/>
          <w:marTop w:val="0"/>
          <w:marBottom w:val="0"/>
          <w:divBdr>
            <w:top w:val="none" w:sz="0" w:space="0" w:color="auto"/>
            <w:left w:val="none" w:sz="0" w:space="0" w:color="auto"/>
            <w:bottom w:val="none" w:sz="0" w:space="0" w:color="auto"/>
            <w:right w:val="none" w:sz="0" w:space="0" w:color="auto"/>
          </w:divBdr>
        </w:div>
        <w:div w:id="591819774">
          <w:marLeft w:val="384"/>
          <w:marRight w:val="0"/>
          <w:marTop w:val="0"/>
          <w:marBottom w:val="0"/>
          <w:divBdr>
            <w:top w:val="none" w:sz="0" w:space="0" w:color="auto"/>
            <w:left w:val="none" w:sz="0" w:space="0" w:color="auto"/>
            <w:bottom w:val="none" w:sz="0" w:space="0" w:color="auto"/>
            <w:right w:val="none" w:sz="0" w:space="0" w:color="auto"/>
          </w:divBdr>
        </w:div>
        <w:div w:id="1948730220">
          <w:marLeft w:val="384"/>
          <w:marRight w:val="0"/>
          <w:marTop w:val="0"/>
          <w:marBottom w:val="0"/>
          <w:divBdr>
            <w:top w:val="none" w:sz="0" w:space="0" w:color="auto"/>
            <w:left w:val="none" w:sz="0" w:space="0" w:color="auto"/>
            <w:bottom w:val="none" w:sz="0" w:space="0" w:color="auto"/>
            <w:right w:val="none" w:sz="0" w:space="0" w:color="auto"/>
          </w:divBdr>
        </w:div>
        <w:div w:id="548103637">
          <w:marLeft w:val="384"/>
          <w:marRight w:val="0"/>
          <w:marTop w:val="0"/>
          <w:marBottom w:val="0"/>
          <w:divBdr>
            <w:top w:val="none" w:sz="0" w:space="0" w:color="auto"/>
            <w:left w:val="none" w:sz="0" w:space="0" w:color="auto"/>
            <w:bottom w:val="none" w:sz="0" w:space="0" w:color="auto"/>
            <w:right w:val="none" w:sz="0" w:space="0" w:color="auto"/>
          </w:divBdr>
        </w:div>
        <w:div w:id="1149054293">
          <w:marLeft w:val="384"/>
          <w:marRight w:val="0"/>
          <w:marTop w:val="0"/>
          <w:marBottom w:val="0"/>
          <w:divBdr>
            <w:top w:val="none" w:sz="0" w:space="0" w:color="auto"/>
            <w:left w:val="none" w:sz="0" w:space="0" w:color="auto"/>
            <w:bottom w:val="none" w:sz="0" w:space="0" w:color="auto"/>
            <w:right w:val="none" w:sz="0" w:space="0" w:color="auto"/>
          </w:divBdr>
        </w:div>
        <w:div w:id="1008559842">
          <w:marLeft w:val="384"/>
          <w:marRight w:val="0"/>
          <w:marTop w:val="0"/>
          <w:marBottom w:val="0"/>
          <w:divBdr>
            <w:top w:val="none" w:sz="0" w:space="0" w:color="auto"/>
            <w:left w:val="none" w:sz="0" w:space="0" w:color="auto"/>
            <w:bottom w:val="none" w:sz="0" w:space="0" w:color="auto"/>
            <w:right w:val="none" w:sz="0" w:space="0" w:color="auto"/>
          </w:divBdr>
        </w:div>
        <w:div w:id="326127961">
          <w:marLeft w:val="384"/>
          <w:marRight w:val="0"/>
          <w:marTop w:val="0"/>
          <w:marBottom w:val="0"/>
          <w:divBdr>
            <w:top w:val="none" w:sz="0" w:space="0" w:color="auto"/>
            <w:left w:val="none" w:sz="0" w:space="0" w:color="auto"/>
            <w:bottom w:val="none" w:sz="0" w:space="0" w:color="auto"/>
            <w:right w:val="none" w:sz="0" w:space="0" w:color="auto"/>
          </w:divBdr>
        </w:div>
        <w:div w:id="1461337913">
          <w:marLeft w:val="384"/>
          <w:marRight w:val="0"/>
          <w:marTop w:val="0"/>
          <w:marBottom w:val="0"/>
          <w:divBdr>
            <w:top w:val="none" w:sz="0" w:space="0" w:color="auto"/>
            <w:left w:val="none" w:sz="0" w:space="0" w:color="auto"/>
            <w:bottom w:val="none" w:sz="0" w:space="0" w:color="auto"/>
            <w:right w:val="none" w:sz="0" w:space="0" w:color="auto"/>
          </w:divBdr>
        </w:div>
        <w:div w:id="2140412354">
          <w:marLeft w:val="384"/>
          <w:marRight w:val="0"/>
          <w:marTop w:val="0"/>
          <w:marBottom w:val="0"/>
          <w:divBdr>
            <w:top w:val="none" w:sz="0" w:space="0" w:color="auto"/>
            <w:left w:val="none" w:sz="0" w:space="0" w:color="auto"/>
            <w:bottom w:val="none" w:sz="0" w:space="0" w:color="auto"/>
            <w:right w:val="none" w:sz="0" w:space="0" w:color="auto"/>
          </w:divBdr>
        </w:div>
        <w:div w:id="1042023268">
          <w:marLeft w:val="384"/>
          <w:marRight w:val="0"/>
          <w:marTop w:val="0"/>
          <w:marBottom w:val="0"/>
          <w:divBdr>
            <w:top w:val="none" w:sz="0" w:space="0" w:color="auto"/>
            <w:left w:val="none" w:sz="0" w:space="0" w:color="auto"/>
            <w:bottom w:val="none" w:sz="0" w:space="0" w:color="auto"/>
            <w:right w:val="none" w:sz="0" w:space="0" w:color="auto"/>
          </w:divBdr>
        </w:div>
        <w:div w:id="486212061">
          <w:marLeft w:val="384"/>
          <w:marRight w:val="0"/>
          <w:marTop w:val="0"/>
          <w:marBottom w:val="0"/>
          <w:divBdr>
            <w:top w:val="none" w:sz="0" w:space="0" w:color="auto"/>
            <w:left w:val="none" w:sz="0" w:space="0" w:color="auto"/>
            <w:bottom w:val="none" w:sz="0" w:space="0" w:color="auto"/>
            <w:right w:val="none" w:sz="0" w:space="0" w:color="auto"/>
          </w:divBdr>
        </w:div>
        <w:div w:id="125634331">
          <w:marLeft w:val="384"/>
          <w:marRight w:val="0"/>
          <w:marTop w:val="0"/>
          <w:marBottom w:val="0"/>
          <w:divBdr>
            <w:top w:val="none" w:sz="0" w:space="0" w:color="auto"/>
            <w:left w:val="none" w:sz="0" w:space="0" w:color="auto"/>
            <w:bottom w:val="none" w:sz="0" w:space="0" w:color="auto"/>
            <w:right w:val="none" w:sz="0" w:space="0" w:color="auto"/>
          </w:divBdr>
        </w:div>
        <w:div w:id="789781381">
          <w:marLeft w:val="384"/>
          <w:marRight w:val="0"/>
          <w:marTop w:val="0"/>
          <w:marBottom w:val="0"/>
          <w:divBdr>
            <w:top w:val="none" w:sz="0" w:space="0" w:color="auto"/>
            <w:left w:val="none" w:sz="0" w:space="0" w:color="auto"/>
            <w:bottom w:val="none" w:sz="0" w:space="0" w:color="auto"/>
            <w:right w:val="none" w:sz="0" w:space="0" w:color="auto"/>
          </w:divBdr>
        </w:div>
        <w:div w:id="1378163431">
          <w:marLeft w:val="384"/>
          <w:marRight w:val="0"/>
          <w:marTop w:val="0"/>
          <w:marBottom w:val="0"/>
          <w:divBdr>
            <w:top w:val="none" w:sz="0" w:space="0" w:color="auto"/>
            <w:left w:val="none" w:sz="0" w:space="0" w:color="auto"/>
            <w:bottom w:val="none" w:sz="0" w:space="0" w:color="auto"/>
            <w:right w:val="none" w:sz="0" w:space="0" w:color="auto"/>
          </w:divBdr>
        </w:div>
        <w:div w:id="698552429">
          <w:marLeft w:val="384"/>
          <w:marRight w:val="0"/>
          <w:marTop w:val="0"/>
          <w:marBottom w:val="0"/>
          <w:divBdr>
            <w:top w:val="none" w:sz="0" w:space="0" w:color="auto"/>
            <w:left w:val="none" w:sz="0" w:space="0" w:color="auto"/>
            <w:bottom w:val="none" w:sz="0" w:space="0" w:color="auto"/>
            <w:right w:val="none" w:sz="0" w:space="0" w:color="auto"/>
          </w:divBdr>
        </w:div>
        <w:div w:id="1145971074">
          <w:marLeft w:val="384"/>
          <w:marRight w:val="0"/>
          <w:marTop w:val="0"/>
          <w:marBottom w:val="0"/>
          <w:divBdr>
            <w:top w:val="none" w:sz="0" w:space="0" w:color="auto"/>
            <w:left w:val="none" w:sz="0" w:space="0" w:color="auto"/>
            <w:bottom w:val="none" w:sz="0" w:space="0" w:color="auto"/>
            <w:right w:val="none" w:sz="0" w:space="0" w:color="auto"/>
          </w:divBdr>
        </w:div>
        <w:div w:id="192228592">
          <w:marLeft w:val="384"/>
          <w:marRight w:val="0"/>
          <w:marTop w:val="0"/>
          <w:marBottom w:val="0"/>
          <w:divBdr>
            <w:top w:val="none" w:sz="0" w:space="0" w:color="auto"/>
            <w:left w:val="none" w:sz="0" w:space="0" w:color="auto"/>
            <w:bottom w:val="none" w:sz="0" w:space="0" w:color="auto"/>
            <w:right w:val="none" w:sz="0" w:space="0" w:color="auto"/>
          </w:divBdr>
        </w:div>
        <w:div w:id="2121410182">
          <w:marLeft w:val="384"/>
          <w:marRight w:val="0"/>
          <w:marTop w:val="0"/>
          <w:marBottom w:val="0"/>
          <w:divBdr>
            <w:top w:val="none" w:sz="0" w:space="0" w:color="auto"/>
            <w:left w:val="none" w:sz="0" w:space="0" w:color="auto"/>
            <w:bottom w:val="none" w:sz="0" w:space="0" w:color="auto"/>
            <w:right w:val="none" w:sz="0" w:space="0" w:color="auto"/>
          </w:divBdr>
        </w:div>
        <w:div w:id="1723092165">
          <w:marLeft w:val="384"/>
          <w:marRight w:val="0"/>
          <w:marTop w:val="0"/>
          <w:marBottom w:val="0"/>
          <w:divBdr>
            <w:top w:val="none" w:sz="0" w:space="0" w:color="auto"/>
            <w:left w:val="none" w:sz="0" w:space="0" w:color="auto"/>
            <w:bottom w:val="none" w:sz="0" w:space="0" w:color="auto"/>
            <w:right w:val="none" w:sz="0" w:space="0" w:color="auto"/>
          </w:divBdr>
        </w:div>
        <w:div w:id="985356018">
          <w:marLeft w:val="384"/>
          <w:marRight w:val="0"/>
          <w:marTop w:val="0"/>
          <w:marBottom w:val="0"/>
          <w:divBdr>
            <w:top w:val="none" w:sz="0" w:space="0" w:color="auto"/>
            <w:left w:val="none" w:sz="0" w:space="0" w:color="auto"/>
            <w:bottom w:val="none" w:sz="0" w:space="0" w:color="auto"/>
            <w:right w:val="none" w:sz="0" w:space="0" w:color="auto"/>
          </w:divBdr>
        </w:div>
        <w:div w:id="421999666">
          <w:marLeft w:val="384"/>
          <w:marRight w:val="0"/>
          <w:marTop w:val="0"/>
          <w:marBottom w:val="0"/>
          <w:divBdr>
            <w:top w:val="none" w:sz="0" w:space="0" w:color="auto"/>
            <w:left w:val="none" w:sz="0" w:space="0" w:color="auto"/>
            <w:bottom w:val="none" w:sz="0" w:space="0" w:color="auto"/>
            <w:right w:val="none" w:sz="0" w:space="0" w:color="auto"/>
          </w:divBdr>
        </w:div>
        <w:div w:id="85659631">
          <w:marLeft w:val="384"/>
          <w:marRight w:val="0"/>
          <w:marTop w:val="0"/>
          <w:marBottom w:val="0"/>
          <w:divBdr>
            <w:top w:val="none" w:sz="0" w:space="0" w:color="auto"/>
            <w:left w:val="none" w:sz="0" w:space="0" w:color="auto"/>
            <w:bottom w:val="none" w:sz="0" w:space="0" w:color="auto"/>
            <w:right w:val="none" w:sz="0" w:space="0" w:color="auto"/>
          </w:divBdr>
        </w:div>
        <w:div w:id="1443185199">
          <w:marLeft w:val="384"/>
          <w:marRight w:val="0"/>
          <w:marTop w:val="0"/>
          <w:marBottom w:val="0"/>
          <w:divBdr>
            <w:top w:val="none" w:sz="0" w:space="0" w:color="auto"/>
            <w:left w:val="none" w:sz="0" w:space="0" w:color="auto"/>
            <w:bottom w:val="none" w:sz="0" w:space="0" w:color="auto"/>
            <w:right w:val="none" w:sz="0" w:space="0" w:color="auto"/>
          </w:divBdr>
        </w:div>
        <w:div w:id="593901419">
          <w:marLeft w:val="384"/>
          <w:marRight w:val="0"/>
          <w:marTop w:val="0"/>
          <w:marBottom w:val="0"/>
          <w:divBdr>
            <w:top w:val="none" w:sz="0" w:space="0" w:color="auto"/>
            <w:left w:val="none" w:sz="0" w:space="0" w:color="auto"/>
            <w:bottom w:val="none" w:sz="0" w:space="0" w:color="auto"/>
            <w:right w:val="none" w:sz="0" w:space="0" w:color="auto"/>
          </w:divBdr>
        </w:div>
        <w:div w:id="650644653">
          <w:marLeft w:val="384"/>
          <w:marRight w:val="0"/>
          <w:marTop w:val="0"/>
          <w:marBottom w:val="0"/>
          <w:divBdr>
            <w:top w:val="none" w:sz="0" w:space="0" w:color="auto"/>
            <w:left w:val="none" w:sz="0" w:space="0" w:color="auto"/>
            <w:bottom w:val="none" w:sz="0" w:space="0" w:color="auto"/>
            <w:right w:val="none" w:sz="0" w:space="0" w:color="auto"/>
          </w:divBdr>
        </w:div>
        <w:div w:id="1661230716">
          <w:marLeft w:val="384"/>
          <w:marRight w:val="0"/>
          <w:marTop w:val="0"/>
          <w:marBottom w:val="0"/>
          <w:divBdr>
            <w:top w:val="none" w:sz="0" w:space="0" w:color="auto"/>
            <w:left w:val="none" w:sz="0" w:space="0" w:color="auto"/>
            <w:bottom w:val="none" w:sz="0" w:space="0" w:color="auto"/>
            <w:right w:val="none" w:sz="0" w:space="0" w:color="auto"/>
          </w:divBdr>
        </w:div>
        <w:div w:id="1537229280">
          <w:marLeft w:val="384"/>
          <w:marRight w:val="0"/>
          <w:marTop w:val="0"/>
          <w:marBottom w:val="0"/>
          <w:divBdr>
            <w:top w:val="none" w:sz="0" w:space="0" w:color="auto"/>
            <w:left w:val="none" w:sz="0" w:space="0" w:color="auto"/>
            <w:bottom w:val="none" w:sz="0" w:space="0" w:color="auto"/>
            <w:right w:val="none" w:sz="0" w:space="0" w:color="auto"/>
          </w:divBdr>
        </w:div>
        <w:div w:id="1549296362">
          <w:marLeft w:val="384"/>
          <w:marRight w:val="0"/>
          <w:marTop w:val="0"/>
          <w:marBottom w:val="0"/>
          <w:divBdr>
            <w:top w:val="none" w:sz="0" w:space="0" w:color="auto"/>
            <w:left w:val="none" w:sz="0" w:space="0" w:color="auto"/>
            <w:bottom w:val="none" w:sz="0" w:space="0" w:color="auto"/>
            <w:right w:val="none" w:sz="0" w:space="0" w:color="auto"/>
          </w:divBdr>
        </w:div>
        <w:div w:id="1106341647">
          <w:marLeft w:val="384"/>
          <w:marRight w:val="0"/>
          <w:marTop w:val="0"/>
          <w:marBottom w:val="0"/>
          <w:divBdr>
            <w:top w:val="none" w:sz="0" w:space="0" w:color="auto"/>
            <w:left w:val="none" w:sz="0" w:space="0" w:color="auto"/>
            <w:bottom w:val="none" w:sz="0" w:space="0" w:color="auto"/>
            <w:right w:val="none" w:sz="0" w:space="0" w:color="auto"/>
          </w:divBdr>
        </w:div>
        <w:div w:id="1192300544">
          <w:marLeft w:val="384"/>
          <w:marRight w:val="0"/>
          <w:marTop w:val="0"/>
          <w:marBottom w:val="0"/>
          <w:divBdr>
            <w:top w:val="none" w:sz="0" w:space="0" w:color="auto"/>
            <w:left w:val="none" w:sz="0" w:space="0" w:color="auto"/>
            <w:bottom w:val="none" w:sz="0" w:space="0" w:color="auto"/>
            <w:right w:val="none" w:sz="0" w:space="0" w:color="auto"/>
          </w:divBdr>
        </w:div>
        <w:div w:id="1399747405">
          <w:marLeft w:val="384"/>
          <w:marRight w:val="0"/>
          <w:marTop w:val="0"/>
          <w:marBottom w:val="0"/>
          <w:divBdr>
            <w:top w:val="none" w:sz="0" w:space="0" w:color="auto"/>
            <w:left w:val="none" w:sz="0" w:space="0" w:color="auto"/>
            <w:bottom w:val="none" w:sz="0" w:space="0" w:color="auto"/>
            <w:right w:val="none" w:sz="0" w:space="0" w:color="auto"/>
          </w:divBdr>
        </w:div>
        <w:div w:id="1930695150">
          <w:marLeft w:val="384"/>
          <w:marRight w:val="0"/>
          <w:marTop w:val="0"/>
          <w:marBottom w:val="0"/>
          <w:divBdr>
            <w:top w:val="none" w:sz="0" w:space="0" w:color="auto"/>
            <w:left w:val="none" w:sz="0" w:space="0" w:color="auto"/>
            <w:bottom w:val="none" w:sz="0" w:space="0" w:color="auto"/>
            <w:right w:val="none" w:sz="0" w:space="0" w:color="auto"/>
          </w:divBdr>
        </w:div>
        <w:div w:id="1859195803">
          <w:marLeft w:val="384"/>
          <w:marRight w:val="0"/>
          <w:marTop w:val="0"/>
          <w:marBottom w:val="0"/>
          <w:divBdr>
            <w:top w:val="none" w:sz="0" w:space="0" w:color="auto"/>
            <w:left w:val="none" w:sz="0" w:space="0" w:color="auto"/>
            <w:bottom w:val="none" w:sz="0" w:space="0" w:color="auto"/>
            <w:right w:val="none" w:sz="0" w:space="0" w:color="auto"/>
          </w:divBdr>
        </w:div>
        <w:div w:id="508522914">
          <w:marLeft w:val="384"/>
          <w:marRight w:val="0"/>
          <w:marTop w:val="0"/>
          <w:marBottom w:val="0"/>
          <w:divBdr>
            <w:top w:val="none" w:sz="0" w:space="0" w:color="auto"/>
            <w:left w:val="none" w:sz="0" w:space="0" w:color="auto"/>
            <w:bottom w:val="none" w:sz="0" w:space="0" w:color="auto"/>
            <w:right w:val="none" w:sz="0" w:space="0" w:color="auto"/>
          </w:divBdr>
        </w:div>
        <w:div w:id="1880121460">
          <w:marLeft w:val="384"/>
          <w:marRight w:val="0"/>
          <w:marTop w:val="0"/>
          <w:marBottom w:val="0"/>
          <w:divBdr>
            <w:top w:val="none" w:sz="0" w:space="0" w:color="auto"/>
            <w:left w:val="none" w:sz="0" w:space="0" w:color="auto"/>
            <w:bottom w:val="none" w:sz="0" w:space="0" w:color="auto"/>
            <w:right w:val="none" w:sz="0" w:space="0" w:color="auto"/>
          </w:divBdr>
        </w:div>
        <w:div w:id="1628703881">
          <w:marLeft w:val="384"/>
          <w:marRight w:val="0"/>
          <w:marTop w:val="0"/>
          <w:marBottom w:val="0"/>
          <w:divBdr>
            <w:top w:val="none" w:sz="0" w:space="0" w:color="auto"/>
            <w:left w:val="none" w:sz="0" w:space="0" w:color="auto"/>
            <w:bottom w:val="none" w:sz="0" w:space="0" w:color="auto"/>
            <w:right w:val="none" w:sz="0" w:space="0" w:color="auto"/>
          </w:divBdr>
        </w:div>
        <w:div w:id="1550530861">
          <w:marLeft w:val="384"/>
          <w:marRight w:val="0"/>
          <w:marTop w:val="0"/>
          <w:marBottom w:val="0"/>
          <w:divBdr>
            <w:top w:val="none" w:sz="0" w:space="0" w:color="auto"/>
            <w:left w:val="none" w:sz="0" w:space="0" w:color="auto"/>
            <w:bottom w:val="none" w:sz="0" w:space="0" w:color="auto"/>
            <w:right w:val="none" w:sz="0" w:space="0" w:color="auto"/>
          </w:divBdr>
        </w:div>
        <w:div w:id="2130008348">
          <w:marLeft w:val="384"/>
          <w:marRight w:val="0"/>
          <w:marTop w:val="0"/>
          <w:marBottom w:val="0"/>
          <w:divBdr>
            <w:top w:val="none" w:sz="0" w:space="0" w:color="auto"/>
            <w:left w:val="none" w:sz="0" w:space="0" w:color="auto"/>
            <w:bottom w:val="none" w:sz="0" w:space="0" w:color="auto"/>
            <w:right w:val="none" w:sz="0" w:space="0" w:color="auto"/>
          </w:divBdr>
        </w:div>
        <w:div w:id="764303484">
          <w:marLeft w:val="384"/>
          <w:marRight w:val="0"/>
          <w:marTop w:val="0"/>
          <w:marBottom w:val="0"/>
          <w:divBdr>
            <w:top w:val="none" w:sz="0" w:space="0" w:color="auto"/>
            <w:left w:val="none" w:sz="0" w:space="0" w:color="auto"/>
            <w:bottom w:val="none" w:sz="0" w:space="0" w:color="auto"/>
            <w:right w:val="none" w:sz="0" w:space="0" w:color="auto"/>
          </w:divBdr>
        </w:div>
        <w:div w:id="481313983">
          <w:marLeft w:val="384"/>
          <w:marRight w:val="0"/>
          <w:marTop w:val="0"/>
          <w:marBottom w:val="0"/>
          <w:divBdr>
            <w:top w:val="none" w:sz="0" w:space="0" w:color="auto"/>
            <w:left w:val="none" w:sz="0" w:space="0" w:color="auto"/>
            <w:bottom w:val="none" w:sz="0" w:space="0" w:color="auto"/>
            <w:right w:val="none" w:sz="0" w:space="0" w:color="auto"/>
          </w:divBdr>
        </w:div>
        <w:div w:id="1953396696">
          <w:marLeft w:val="384"/>
          <w:marRight w:val="0"/>
          <w:marTop w:val="0"/>
          <w:marBottom w:val="0"/>
          <w:divBdr>
            <w:top w:val="none" w:sz="0" w:space="0" w:color="auto"/>
            <w:left w:val="none" w:sz="0" w:space="0" w:color="auto"/>
            <w:bottom w:val="none" w:sz="0" w:space="0" w:color="auto"/>
            <w:right w:val="none" w:sz="0" w:space="0" w:color="auto"/>
          </w:divBdr>
        </w:div>
        <w:div w:id="1009257161">
          <w:marLeft w:val="384"/>
          <w:marRight w:val="0"/>
          <w:marTop w:val="0"/>
          <w:marBottom w:val="0"/>
          <w:divBdr>
            <w:top w:val="none" w:sz="0" w:space="0" w:color="auto"/>
            <w:left w:val="none" w:sz="0" w:space="0" w:color="auto"/>
            <w:bottom w:val="none" w:sz="0" w:space="0" w:color="auto"/>
            <w:right w:val="none" w:sz="0" w:space="0" w:color="auto"/>
          </w:divBdr>
        </w:div>
        <w:div w:id="977415674">
          <w:marLeft w:val="384"/>
          <w:marRight w:val="0"/>
          <w:marTop w:val="0"/>
          <w:marBottom w:val="0"/>
          <w:divBdr>
            <w:top w:val="none" w:sz="0" w:space="0" w:color="auto"/>
            <w:left w:val="none" w:sz="0" w:space="0" w:color="auto"/>
            <w:bottom w:val="none" w:sz="0" w:space="0" w:color="auto"/>
            <w:right w:val="none" w:sz="0" w:space="0" w:color="auto"/>
          </w:divBdr>
        </w:div>
        <w:div w:id="1889998055">
          <w:marLeft w:val="384"/>
          <w:marRight w:val="0"/>
          <w:marTop w:val="0"/>
          <w:marBottom w:val="0"/>
          <w:divBdr>
            <w:top w:val="none" w:sz="0" w:space="0" w:color="auto"/>
            <w:left w:val="none" w:sz="0" w:space="0" w:color="auto"/>
            <w:bottom w:val="none" w:sz="0" w:space="0" w:color="auto"/>
            <w:right w:val="none" w:sz="0" w:space="0" w:color="auto"/>
          </w:divBdr>
        </w:div>
        <w:div w:id="1769738836">
          <w:marLeft w:val="384"/>
          <w:marRight w:val="0"/>
          <w:marTop w:val="0"/>
          <w:marBottom w:val="0"/>
          <w:divBdr>
            <w:top w:val="none" w:sz="0" w:space="0" w:color="auto"/>
            <w:left w:val="none" w:sz="0" w:space="0" w:color="auto"/>
            <w:bottom w:val="none" w:sz="0" w:space="0" w:color="auto"/>
            <w:right w:val="none" w:sz="0" w:space="0" w:color="auto"/>
          </w:divBdr>
        </w:div>
        <w:div w:id="1078286945">
          <w:marLeft w:val="384"/>
          <w:marRight w:val="0"/>
          <w:marTop w:val="0"/>
          <w:marBottom w:val="0"/>
          <w:divBdr>
            <w:top w:val="none" w:sz="0" w:space="0" w:color="auto"/>
            <w:left w:val="none" w:sz="0" w:space="0" w:color="auto"/>
            <w:bottom w:val="none" w:sz="0" w:space="0" w:color="auto"/>
            <w:right w:val="none" w:sz="0" w:space="0" w:color="auto"/>
          </w:divBdr>
        </w:div>
        <w:div w:id="1739207796">
          <w:marLeft w:val="384"/>
          <w:marRight w:val="0"/>
          <w:marTop w:val="0"/>
          <w:marBottom w:val="0"/>
          <w:divBdr>
            <w:top w:val="none" w:sz="0" w:space="0" w:color="auto"/>
            <w:left w:val="none" w:sz="0" w:space="0" w:color="auto"/>
            <w:bottom w:val="none" w:sz="0" w:space="0" w:color="auto"/>
            <w:right w:val="none" w:sz="0" w:space="0" w:color="auto"/>
          </w:divBdr>
        </w:div>
        <w:div w:id="1319846983">
          <w:marLeft w:val="384"/>
          <w:marRight w:val="0"/>
          <w:marTop w:val="0"/>
          <w:marBottom w:val="0"/>
          <w:divBdr>
            <w:top w:val="none" w:sz="0" w:space="0" w:color="auto"/>
            <w:left w:val="none" w:sz="0" w:space="0" w:color="auto"/>
            <w:bottom w:val="none" w:sz="0" w:space="0" w:color="auto"/>
            <w:right w:val="none" w:sz="0" w:space="0" w:color="auto"/>
          </w:divBdr>
        </w:div>
        <w:div w:id="2076858337">
          <w:marLeft w:val="384"/>
          <w:marRight w:val="0"/>
          <w:marTop w:val="0"/>
          <w:marBottom w:val="0"/>
          <w:divBdr>
            <w:top w:val="none" w:sz="0" w:space="0" w:color="auto"/>
            <w:left w:val="none" w:sz="0" w:space="0" w:color="auto"/>
            <w:bottom w:val="none" w:sz="0" w:space="0" w:color="auto"/>
            <w:right w:val="none" w:sz="0" w:space="0" w:color="auto"/>
          </w:divBdr>
        </w:div>
        <w:div w:id="1728797526">
          <w:marLeft w:val="384"/>
          <w:marRight w:val="0"/>
          <w:marTop w:val="0"/>
          <w:marBottom w:val="0"/>
          <w:divBdr>
            <w:top w:val="none" w:sz="0" w:space="0" w:color="auto"/>
            <w:left w:val="none" w:sz="0" w:space="0" w:color="auto"/>
            <w:bottom w:val="none" w:sz="0" w:space="0" w:color="auto"/>
            <w:right w:val="none" w:sz="0" w:space="0" w:color="auto"/>
          </w:divBdr>
        </w:div>
        <w:div w:id="80950817">
          <w:marLeft w:val="384"/>
          <w:marRight w:val="0"/>
          <w:marTop w:val="0"/>
          <w:marBottom w:val="0"/>
          <w:divBdr>
            <w:top w:val="none" w:sz="0" w:space="0" w:color="auto"/>
            <w:left w:val="none" w:sz="0" w:space="0" w:color="auto"/>
            <w:bottom w:val="none" w:sz="0" w:space="0" w:color="auto"/>
            <w:right w:val="none" w:sz="0" w:space="0" w:color="auto"/>
          </w:divBdr>
        </w:div>
        <w:div w:id="362750518">
          <w:marLeft w:val="384"/>
          <w:marRight w:val="0"/>
          <w:marTop w:val="0"/>
          <w:marBottom w:val="0"/>
          <w:divBdr>
            <w:top w:val="none" w:sz="0" w:space="0" w:color="auto"/>
            <w:left w:val="none" w:sz="0" w:space="0" w:color="auto"/>
            <w:bottom w:val="none" w:sz="0" w:space="0" w:color="auto"/>
            <w:right w:val="none" w:sz="0" w:space="0" w:color="auto"/>
          </w:divBdr>
        </w:div>
        <w:div w:id="1985044923">
          <w:marLeft w:val="384"/>
          <w:marRight w:val="0"/>
          <w:marTop w:val="0"/>
          <w:marBottom w:val="0"/>
          <w:divBdr>
            <w:top w:val="none" w:sz="0" w:space="0" w:color="auto"/>
            <w:left w:val="none" w:sz="0" w:space="0" w:color="auto"/>
            <w:bottom w:val="none" w:sz="0" w:space="0" w:color="auto"/>
            <w:right w:val="none" w:sz="0" w:space="0" w:color="auto"/>
          </w:divBdr>
        </w:div>
        <w:div w:id="1829203027">
          <w:marLeft w:val="384"/>
          <w:marRight w:val="0"/>
          <w:marTop w:val="0"/>
          <w:marBottom w:val="0"/>
          <w:divBdr>
            <w:top w:val="none" w:sz="0" w:space="0" w:color="auto"/>
            <w:left w:val="none" w:sz="0" w:space="0" w:color="auto"/>
            <w:bottom w:val="none" w:sz="0" w:space="0" w:color="auto"/>
            <w:right w:val="none" w:sz="0" w:space="0" w:color="auto"/>
          </w:divBdr>
        </w:div>
        <w:div w:id="1411662589">
          <w:marLeft w:val="384"/>
          <w:marRight w:val="0"/>
          <w:marTop w:val="0"/>
          <w:marBottom w:val="0"/>
          <w:divBdr>
            <w:top w:val="none" w:sz="0" w:space="0" w:color="auto"/>
            <w:left w:val="none" w:sz="0" w:space="0" w:color="auto"/>
            <w:bottom w:val="none" w:sz="0" w:space="0" w:color="auto"/>
            <w:right w:val="none" w:sz="0" w:space="0" w:color="auto"/>
          </w:divBdr>
        </w:div>
        <w:div w:id="168258573">
          <w:marLeft w:val="384"/>
          <w:marRight w:val="0"/>
          <w:marTop w:val="0"/>
          <w:marBottom w:val="0"/>
          <w:divBdr>
            <w:top w:val="none" w:sz="0" w:space="0" w:color="auto"/>
            <w:left w:val="none" w:sz="0" w:space="0" w:color="auto"/>
            <w:bottom w:val="none" w:sz="0" w:space="0" w:color="auto"/>
            <w:right w:val="none" w:sz="0" w:space="0" w:color="auto"/>
          </w:divBdr>
        </w:div>
        <w:div w:id="1522665854">
          <w:marLeft w:val="384"/>
          <w:marRight w:val="0"/>
          <w:marTop w:val="0"/>
          <w:marBottom w:val="0"/>
          <w:divBdr>
            <w:top w:val="none" w:sz="0" w:space="0" w:color="auto"/>
            <w:left w:val="none" w:sz="0" w:space="0" w:color="auto"/>
            <w:bottom w:val="none" w:sz="0" w:space="0" w:color="auto"/>
            <w:right w:val="none" w:sz="0" w:space="0" w:color="auto"/>
          </w:divBdr>
        </w:div>
        <w:div w:id="1086421189">
          <w:marLeft w:val="384"/>
          <w:marRight w:val="0"/>
          <w:marTop w:val="0"/>
          <w:marBottom w:val="0"/>
          <w:divBdr>
            <w:top w:val="none" w:sz="0" w:space="0" w:color="auto"/>
            <w:left w:val="none" w:sz="0" w:space="0" w:color="auto"/>
            <w:bottom w:val="none" w:sz="0" w:space="0" w:color="auto"/>
            <w:right w:val="none" w:sz="0" w:space="0" w:color="auto"/>
          </w:divBdr>
        </w:div>
        <w:div w:id="1547525844">
          <w:marLeft w:val="384"/>
          <w:marRight w:val="0"/>
          <w:marTop w:val="0"/>
          <w:marBottom w:val="0"/>
          <w:divBdr>
            <w:top w:val="none" w:sz="0" w:space="0" w:color="auto"/>
            <w:left w:val="none" w:sz="0" w:space="0" w:color="auto"/>
            <w:bottom w:val="none" w:sz="0" w:space="0" w:color="auto"/>
            <w:right w:val="none" w:sz="0" w:space="0" w:color="auto"/>
          </w:divBdr>
        </w:div>
        <w:div w:id="304043164">
          <w:marLeft w:val="384"/>
          <w:marRight w:val="0"/>
          <w:marTop w:val="0"/>
          <w:marBottom w:val="0"/>
          <w:divBdr>
            <w:top w:val="none" w:sz="0" w:space="0" w:color="auto"/>
            <w:left w:val="none" w:sz="0" w:space="0" w:color="auto"/>
            <w:bottom w:val="none" w:sz="0" w:space="0" w:color="auto"/>
            <w:right w:val="none" w:sz="0" w:space="0" w:color="auto"/>
          </w:divBdr>
        </w:div>
        <w:div w:id="2048215068">
          <w:marLeft w:val="384"/>
          <w:marRight w:val="0"/>
          <w:marTop w:val="0"/>
          <w:marBottom w:val="0"/>
          <w:divBdr>
            <w:top w:val="none" w:sz="0" w:space="0" w:color="auto"/>
            <w:left w:val="none" w:sz="0" w:space="0" w:color="auto"/>
            <w:bottom w:val="none" w:sz="0" w:space="0" w:color="auto"/>
            <w:right w:val="none" w:sz="0" w:space="0" w:color="auto"/>
          </w:divBdr>
        </w:div>
        <w:div w:id="90247424">
          <w:marLeft w:val="384"/>
          <w:marRight w:val="0"/>
          <w:marTop w:val="0"/>
          <w:marBottom w:val="0"/>
          <w:divBdr>
            <w:top w:val="none" w:sz="0" w:space="0" w:color="auto"/>
            <w:left w:val="none" w:sz="0" w:space="0" w:color="auto"/>
            <w:bottom w:val="none" w:sz="0" w:space="0" w:color="auto"/>
            <w:right w:val="none" w:sz="0" w:space="0" w:color="auto"/>
          </w:divBdr>
        </w:div>
        <w:div w:id="661471696">
          <w:marLeft w:val="384"/>
          <w:marRight w:val="0"/>
          <w:marTop w:val="0"/>
          <w:marBottom w:val="0"/>
          <w:divBdr>
            <w:top w:val="none" w:sz="0" w:space="0" w:color="auto"/>
            <w:left w:val="none" w:sz="0" w:space="0" w:color="auto"/>
            <w:bottom w:val="none" w:sz="0" w:space="0" w:color="auto"/>
            <w:right w:val="none" w:sz="0" w:space="0" w:color="auto"/>
          </w:divBdr>
        </w:div>
        <w:div w:id="1451585962">
          <w:marLeft w:val="384"/>
          <w:marRight w:val="0"/>
          <w:marTop w:val="0"/>
          <w:marBottom w:val="0"/>
          <w:divBdr>
            <w:top w:val="none" w:sz="0" w:space="0" w:color="auto"/>
            <w:left w:val="none" w:sz="0" w:space="0" w:color="auto"/>
            <w:bottom w:val="none" w:sz="0" w:space="0" w:color="auto"/>
            <w:right w:val="none" w:sz="0" w:space="0" w:color="auto"/>
          </w:divBdr>
        </w:div>
        <w:div w:id="725642630">
          <w:marLeft w:val="384"/>
          <w:marRight w:val="0"/>
          <w:marTop w:val="0"/>
          <w:marBottom w:val="0"/>
          <w:divBdr>
            <w:top w:val="none" w:sz="0" w:space="0" w:color="auto"/>
            <w:left w:val="none" w:sz="0" w:space="0" w:color="auto"/>
            <w:bottom w:val="none" w:sz="0" w:space="0" w:color="auto"/>
            <w:right w:val="none" w:sz="0" w:space="0" w:color="auto"/>
          </w:divBdr>
        </w:div>
        <w:div w:id="1453592564">
          <w:marLeft w:val="384"/>
          <w:marRight w:val="0"/>
          <w:marTop w:val="0"/>
          <w:marBottom w:val="0"/>
          <w:divBdr>
            <w:top w:val="none" w:sz="0" w:space="0" w:color="auto"/>
            <w:left w:val="none" w:sz="0" w:space="0" w:color="auto"/>
            <w:bottom w:val="none" w:sz="0" w:space="0" w:color="auto"/>
            <w:right w:val="none" w:sz="0" w:space="0" w:color="auto"/>
          </w:divBdr>
        </w:div>
        <w:div w:id="276303862">
          <w:marLeft w:val="384"/>
          <w:marRight w:val="0"/>
          <w:marTop w:val="0"/>
          <w:marBottom w:val="0"/>
          <w:divBdr>
            <w:top w:val="none" w:sz="0" w:space="0" w:color="auto"/>
            <w:left w:val="none" w:sz="0" w:space="0" w:color="auto"/>
            <w:bottom w:val="none" w:sz="0" w:space="0" w:color="auto"/>
            <w:right w:val="none" w:sz="0" w:space="0" w:color="auto"/>
          </w:divBdr>
        </w:div>
        <w:div w:id="1627078099">
          <w:marLeft w:val="384"/>
          <w:marRight w:val="0"/>
          <w:marTop w:val="0"/>
          <w:marBottom w:val="0"/>
          <w:divBdr>
            <w:top w:val="none" w:sz="0" w:space="0" w:color="auto"/>
            <w:left w:val="none" w:sz="0" w:space="0" w:color="auto"/>
            <w:bottom w:val="none" w:sz="0" w:space="0" w:color="auto"/>
            <w:right w:val="none" w:sz="0" w:space="0" w:color="auto"/>
          </w:divBdr>
        </w:div>
        <w:div w:id="1756364801">
          <w:marLeft w:val="384"/>
          <w:marRight w:val="0"/>
          <w:marTop w:val="0"/>
          <w:marBottom w:val="0"/>
          <w:divBdr>
            <w:top w:val="none" w:sz="0" w:space="0" w:color="auto"/>
            <w:left w:val="none" w:sz="0" w:space="0" w:color="auto"/>
            <w:bottom w:val="none" w:sz="0" w:space="0" w:color="auto"/>
            <w:right w:val="none" w:sz="0" w:space="0" w:color="auto"/>
          </w:divBdr>
        </w:div>
        <w:div w:id="948051187">
          <w:marLeft w:val="384"/>
          <w:marRight w:val="0"/>
          <w:marTop w:val="0"/>
          <w:marBottom w:val="0"/>
          <w:divBdr>
            <w:top w:val="none" w:sz="0" w:space="0" w:color="auto"/>
            <w:left w:val="none" w:sz="0" w:space="0" w:color="auto"/>
            <w:bottom w:val="none" w:sz="0" w:space="0" w:color="auto"/>
            <w:right w:val="none" w:sz="0" w:space="0" w:color="auto"/>
          </w:divBdr>
        </w:div>
        <w:div w:id="607085316">
          <w:marLeft w:val="384"/>
          <w:marRight w:val="0"/>
          <w:marTop w:val="0"/>
          <w:marBottom w:val="0"/>
          <w:divBdr>
            <w:top w:val="none" w:sz="0" w:space="0" w:color="auto"/>
            <w:left w:val="none" w:sz="0" w:space="0" w:color="auto"/>
            <w:bottom w:val="none" w:sz="0" w:space="0" w:color="auto"/>
            <w:right w:val="none" w:sz="0" w:space="0" w:color="auto"/>
          </w:divBdr>
        </w:div>
        <w:div w:id="969479547">
          <w:marLeft w:val="384"/>
          <w:marRight w:val="0"/>
          <w:marTop w:val="0"/>
          <w:marBottom w:val="0"/>
          <w:divBdr>
            <w:top w:val="none" w:sz="0" w:space="0" w:color="auto"/>
            <w:left w:val="none" w:sz="0" w:space="0" w:color="auto"/>
            <w:bottom w:val="none" w:sz="0" w:space="0" w:color="auto"/>
            <w:right w:val="none" w:sz="0" w:space="0" w:color="auto"/>
          </w:divBdr>
        </w:div>
        <w:div w:id="730419153">
          <w:marLeft w:val="384"/>
          <w:marRight w:val="0"/>
          <w:marTop w:val="0"/>
          <w:marBottom w:val="0"/>
          <w:divBdr>
            <w:top w:val="none" w:sz="0" w:space="0" w:color="auto"/>
            <w:left w:val="none" w:sz="0" w:space="0" w:color="auto"/>
            <w:bottom w:val="none" w:sz="0" w:space="0" w:color="auto"/>
            <w:right w:val="none" w:sz="0" w:space="0" w:color="auto"/>
          </w:divBdr>
        </w:div>
        <w:div w:id="716053503">
          <w:marLeft w:val="384"/>
          <w:marRight w:val="0"/>
          <w:marTop w:val="0"/>
          <w:marBottom w:val="0"/>
          <w:divBdr>
            <w:top w:val="none" w:sz="0" w:space="0" w:color="auto"/>
            <w:left w:val="none" w:sz="0" w:space="0" w:color="auto"/>
            <w:bottom w:val="none" w:sz="0" w:space="0" w:color="auto"/>
            <w:right w:val="none" w:sz="0" w:space="0" w:color="auto"/>
          </w:divBdr>
        </w:div>
        <w:div w:id="93479858">
          <w:marLeft w:val="384"/>
          <w:marRight w:val="0"/>
          <w:marTop w:val="0"/>
          <w:marBottom w:val="0"/>
          <w:divBdr>
            <w:top w:val="none" w:sz="0" w:space="0" w:color="auto"/>
            <w:left w:val="none" w:sz="0" w:space="0" w:color="auto"/>
            <w:bottom w:val="none" w:sz="0" w:space="0" w:color="auto"/>
            <w:right w:val="none" w:sz="0" w:space="0" w:color="auto"/>
          </w:divBdr>
        </w:div>
        <w:div w:id="1103840746">
          <w:marLeft w:val="384"/>
          <w:marRight w:val="0"/>
          <w:marTop w:val="0"/>
          <w:marBottom w:val="0"/>
          <w:divBdr>
            <w:top w:val="none" w:sz="0" w:space="0" w:color="auto"/>
            <w:left w:val="none" w:sz="0" w:space="0" w:color="auto"/>
            <w:bottom w:val="none" w:sz="0" w:space="0" w:color="auto"/>
            <w:right w:val="none" w:sz="0" w:space="0" w:color="auto"/>
          </w:divBdr>
        </w:div>
        <w:div w:id="1261596806">
          <w:marLeft w:val="384"/>
          <w:marRight w:val="0"/>
          <w:marTop w:val="0"/>
          <w:marBottom w:val="0"/>
          <w:divBdr>
            <w:top w:val="none" w:sz="0" w:space="0" w:color="auto"/>
            <w:left w:val="none" w:sz="0" w:space="0" w:color="auto"/>
            <w:bottom w:val="none" w:sz="0" w:space="0" w:color="auto"/>
            <w:right w:val="none" w:sz="0" w:space="0" w:color="auto"/>
          </w:divBdr>
        </w:div>
        <w:div w:id="1777945425">
          <w:marLeft w:val="384"/>
          <w:marRight w:val="0"/>
          <w:marTop w:val="0"/>
          <w:marBottom w:val="0"/>
          <w:divBdr>
            <w:top w:val="none" w:sz="0" w:space="0" w:color="auto"/>
            <w:left w:val="none" w:sz="0" w:space="0" w:color="auto"/>
            <w:bottom w:val="none" w:sz="0" w:space="0" w:color="auto"/>
            <w:right w:val="none" w:sz="0" w:space="0" w:color="auto"/>
          </w:divBdr>
        </w:div>
        <w:div w:id="139345305">
          <w:marLeft w:val="384"/>
          <w:marRight w:val="0"/>
          <w:marTop w:val="0"/>
          <w:marBottom w:val="0"/>
          <w:divBdr>
            <w:top w:val="none" w:sz="0" w:space="0" w:color="auto"/>
            <w:left w:val="none" w:sz="0" w:space="0" w:color="auto"/>
            <w:bottom w:val="none" w:sz="0" w:space="0" w:color="auto"/>
            <w:right w:val="none" w:sz="0" w:space="0" w:color="auto"/>
          </w:divBdr>
        </w:div>
        <w:div w:id="1038240463">
          <w:marLeft w:val="384"/>
          <w:marRight w:val="0"/>
          <w:marTop w:val="0"/>
          <w:marBottom w:val="0"/>
          <w:divBdr>
            <w:top w:val="none" w:sz="0" w:space="0" w:color="auto"/>
            <w:left w:val="none" w:sz="0" w:space="0" w:color="auto"/>
            <w:bottom w:val="none" w:sz="0" w:space="0" w:color="auto"/>
            <w:right w:val="none" w:sz="0" w:space="0" w:color="auto"/>
          </w:divBdr>
        </w:div>
        <w:div w:id="319231545">
          <w:marLeft w:val="384"/>
          <w:marRight w:val="0"/>
          <w:marTop w:val="0"/>
          <w:marBottom w:val="0"/>
          <w:divBdr>
            <w:top w:val="none" w:sz="0" w:space="0" w:color="auto"/>
            <w:left w:val="none" w:sz="0" w:space="0" w:color="auto"/>
            <w:bottom w:val="none" w:sz="0" w:space="0" w:color="auto"/>
            <w:right w:val="none" w:sz="0" w:space="0" w:color="auto"/>
          </w:divBdr>
        </w:div>
        <w:div w:id="113908183">
          <w:marLeft w:val="384"/>
          <w:marRight w:val="0"/>
          <w:marTop w:val="0"/>
          <w:marBottom w:val="0"/>
          <w:divBdr>
            <w:top w:val="none" w:sz="0" w:space="0" w:color="auto"/>
            <w:left w:val="none" w:sz="0" w:space="0" w:color="auto"/>
            <w:bottom w:val="none" w:sz="0" w:space="0" w:color="auto"/>
            <w:right w:val="none" w:sz="0" w:space="0" w:color="auto"/>
          </w:divBdr>
        </w:div>
        <w:div w:id="1719016526">
          <w:marLeft w:val="384"/>
          <w:marRight w:val="0"/>
          <w:marTop w:val="0"/>
          <w:marBottom w:val="0"/>
          <w:divBdr>
            <w:top w:val="none" w:sz="0" w:space="0" w:color="auto"/>
            <w:left w:val="none" w:sz="0" w:space="0" w:color="auto"/>
            <w:bottom w:val="none" w:sz="0" w:space="0" w:color="auto"/>
            <w:right w:val="none" w:sz="0" w:space="0" w:color="auto"/>
          </w:divBdr>
        </w:div>
        <w:div w:id="1515807594">
          <w:marLeft w:val="384"/>
          <w:marRight w:val="0"/>
          <w:marTop w:val="0"/>
          <w:marBottom w:val="0"/>
          <w:divBdr>
            <w:top w:val="none" w:sz="0" w:space="0" w:color="auto"/>
            <w:left w:val="none" w:sz="0" w:space="0" w:color="auto"/>
            <w:bottom w:val="none" w:sz="0" w:space="0" w:color="auto"/>
            <w:right w:val="none" w:sz="0" w:space="0" w:color="auto"/>
          </w:divBdr>
        </w:div>
        <w:div w:id="2056002268">
          <w:marLeft w:val="384"/>
          <w:marRight w:val="0"/>
          <w:marTop w:val="0"/>
          <w:marBottom w:val="0"/>
          <w:divBdr>
            <w:top w:val="none" w:sz="0" w:space="0" w:color="auto"/>
            <w:left w:val="none" w:sz="0" w:space="0" w:color="auto"/>
            <w:bottom w:val="none" w:sz="0" w:space="0" w:color="auto"/>
            <w:right w:val="none" w:sz="0" w:space="0" w:color="auto"/>
          </w:divBdr>
        </w:div>
        <w:div w:id="1905722738">
          <w:marLeft w:val="384"/>
          <w:marRight w:val="0"/>
          <w:marTop w:val="0"/>
          <w:marBottom w:val="0"/>
          <w:divBdr>
            <w:top w:val="none" w:sz="0" w:space="0" w:color="auto"/>
            <w:left w:val="none" w:sz="0" w:space="0" w:color="auto"/>
            <w:bottom w:val="none" w:sz="0" w:space="0" w:color="auto"/>
            <w:right w:val="none" w:sz="0" w:space="0" w:color="auto"/>
          </w:divBdr>
        </w:div>
        <w:div w:id="42561185">
          <w:marLeft w:val="384"/>
          <w:marRight w:val="0"/>
          <w:marTop w:val="0"/>
          <w:marBottom w:val="0"/>
          <w:divBdr>
            <w:top w:val="none" w:sz="0" w:space="0" w:color="auto"/>
            <w:left w:val="none" w:sz="0" w:space="0" w:color="auto"/>
            <w:bottom w:val="none" w:sz="0" w:space="0" w:color="auto"/>
            <w:right w:val="none" w:sz="0" w:space="0" w:color="auto"/>
          </w:divBdr>
        </w:div>
        <w:div w:id="1081371981">
          <w:marLeft w:val="384"/>
          <w:marRight w:val="0"/>
          <w:marTop w:val="0"/>
          <w:marBottom w:val="0"/>
          <w:divBdr>
            <w:top w:val="none" w:sz="0" w:space="0" w:color="auto"/>
            <w:left w:val="none" w:sz="0" w:space="0" w:color="auto"/>
            <w:bottom w:val="none" w:sz="0" w:space="0" w:color="auto"/>
            <w:right w:val="none" w:sz="0" w:space="0" w:color="auto"/>
          </w:divBdr>
        </w:div>
        <w:div w:id="1000737638">
          <w:marLeft w:val="384"/>
          <w:marRight w:val="0"/>
          <w:marTop w:val="0"/>
          <w:marBottom w:val="0"/>
          <w:divBdr>
            <w:top w:val="none" w:sz="0" w:space="0" w:color="auto"/>
            <w:left w:val="none" w:sz="0" w:space="0" w:color="auto"/>
            <w:bottom w:val="none" w:sz="0" w:space="0" w:color="auto"/>
            <w:right w:val="none" w:sz="0" w:space="0" w:color="auto"/>
          </w:divBdr>
        </w:div>
        <w:div w:id="1441949370">
          <w:marLeft w:val="384"/>
          <w:marRight w:val="0"/>
          <w:marTop w:val="0"/>
          <w:marBottom w:val="0"/>
          <w:divBdr>
            <w:top w:val="none" w:sz="0" w:space="0" w:color="auto"/>
            <w:left w:val="none" w:sz="0" w:space="0" w:color="auto"/>
            <w:bottom w:val="none" w:sz="0" w:space="0" w:color="auto"/>
            <w:right w:val="none" w:sz="0" w:space="0" w:color="auto"/>
          </w:divBdr>
        </w:div>
        <w:div w:id="384107498">
          <w:marLeft w:val="384"/>
          <w:marRight w:val="0"/>
          <w:marTop w:val="0"/>
          <w:marBottom w:val="0"/>
          <w:divBdr>
            <w:top w:val="none" w:sz="0" w:space="0" w:color="auto"/>
            <w:left w:val="none" w:sz="0" w:space="0" w:color="auto"/>
            <w:bottom w:val="none" w:sz="0" w:space="0" w:color="auto"/>
            <w:right w:val="none" w:sz="0" w:space="0" w:color="auto"/>
          </w:divBdr>
        </w:div>
        <w:div w:id="511142439">
          <w:marLeft w:val="384"/>
          <w:marRight w:val="0"/>
          <w:marTop w:val="0"/>
          <w:marBottom w:val="0"/>
          <w:divBdr>
            <w:top w:val="none" w:sz="0" w:space="0" w:color="auto"/>
            <w:left w:val="none" w:sz="0" w:space="0" w:color="auto"/>
            <w:bottom w:val="none" w:sz="0" w:space="0" w:color="auto"/>
            <w:right w:val="none" w:sz="0" w:space="0" w:color="auto"/>
          </w:divBdr>
        </w:div>
        <w:div w:id="1945922018">
          <w:marLeft w:val="384"/>
          <w:marRight w:val="0"/>
          <w:marTop w:val="0"/>
          <w:marBottom w:val="0"/>
          <w:divBdr>
            <w:top w:val="none" w:sz="0" w:space="0" w:color="auto"/>
            <w:left w:val="none" w:sz="0" w:space="0" w:color="auto"/>
            <w:bottom w:val="none" w:sz="0" w:space="0" w:color="auto"/>
            <w:right w:val="none" w:sz="0" w:space="0" w:color="auto"/>
          </w:divBdr>
        </w:div>
        <w:div w:id="396558661">
          <w:marLeft w:val="384"/>
          <w:marRight w:val="0"/>
          <w:marTop w:val="0"/>
          <w:marBottom w:val="0"/>
          <w:divBdr>
            <w:top w:val="none" w:sz="0" w:space="0" w:color="auto"/>
            <w:left w:val="none" w:sz="0" w:space="0" w:color="auto"/>
            <w:bottom w:val="none" w:sz="0" w:space="0" w:color="auto"/>
            <w:right w:val="none" w:sz="0" w:space="0" w:color="auto"/>
          </w:divBdr>
        </w:div>
        <w:div w:id="1149204384">
          <w:marLeft w:val="384"/>
          <w:marRight w:val="0"/>
          <w:marTop w:val="0"/>
          <w:marBottom w:val="0"/>
          <w:divBdr>
            <w:top w:val="none" w:sz="0" w:space="0" w:color="auto"/>
            <w:left w:val="none" w:sz="0" w:space="0" w:color="auto"/>
            <w:bottom w:val="none" w:sz="0" w:space="0" w:color="auto"/>
            <w:right w:val="none" w:sz="0" w:space="0" w:color="auto"/>
          </w:divBdr>
        </w:div>
        <w:div w:id="1592662448">
          <w:marLeft w:val="384"/>
          <w:marRight w:val="0"/>
          <w:marTop w:val="0"/>
          <w:marBottom w:val="0"/>
          <w:divBdr>
            <w:top w:val="none" w:sz="0" w:space="0" w:color="auto"/>
            <w:left w:val="none" w:sz="0" w:space="0" w:color="auto"/>
            <w:bottom w:val="none" w:sz="0" w:space="0" w:color="auto"/>
            <w:right w:val="none" w:sz="0" w:space="0" w:color="auto"/>
          </w:divBdr>
        </w:div>
        <w:div w:id="1981961699">
          <w:marLeft w:val="384"/>
          <w:marRight w:val="0"/>
          <w:marTop w:val="0"/>
          <w:marBottom w:val="0"/>
          <w:divBdr>
            <w:top w:val="none" w:sz="0" w:space="0" w:color="auto"/>
            <w:left w:val="none" w:sz="0" w:space="0" w:color="auto"/>
            <w:bottom w:val="none" w:sz="0" w:space="0" w:color="auto"/>
            <w:right w:val="none" w:sz="0" w:space="0" w:color="auto"/>
          </w:divBdr>
        </w:div>
        <w:div w:id="343090936">
          <w:marLeft w:val="384"/>
          <w:marRight w:val="0"/>
          <w:marTop w:val="0"/>
          <w:marBottom w:val="0"/>
          <w:divBdr>
            <w:top w:val="none" w:sz="0" w:space="0" w:color="auto"/>
            <w:left w:val="none" w:sz="0" w:space="0" w:color="auto"/>
            <w:bottom w:val="none" w:sz="0" w:space="0" w:color="auto"/>
            <w:right w:val="none" w:sz="0" w:space="0" w:color="auto"/>
          </w:divBdr>
        </w:div>
        <w:div w:id="39675243">
          <w:marLeft w:val="384"/>
          <w:marRight w:val="0"/>
          <w:marTop w:val="0"/>
          <w:marBottom w:val="0"/>
          <w:divBdr>
            <w:top w:val="none" w:sz="0" w:space="0" w:color="auto"/>
            <w:left w:val="none" w:sz="0" w:space="0" w:color="auto"/>
            <w:bottom w:val="none" w:sz="0" w:space="0" w:color="auto"/>
            <w:right w:val="none" w:sz="0" w:space="0" w:color="auto"/>
          </w:divBdr>
        </w:div>
        <w:div w:id="1439442924">
          <w:marLeft w:val="384"/>
          <w:marRight w:val="0"/>
          <w:marTop w:val="0"/>
          <w:marBottom w:val="0"/>
          <w:divBdr>
            <w:top w:val="none" w:sz="0" w:space="0" w:color="auto"/>
            <w:left w:val="none" w:sz="0" w:space="0" w:color="auto"/>
            <w:bottom w:val="none" w:sz="0" w:space="0" w:color="auto"/>
            <w:right w:val="none" w:sz="0" w:space="0" w:color="auto"/>
          </w:divBdr>
        </w:div>
        <w:div w:id="388529628">
          <w:marLeft w:val="384"/>
          <w:marRight w:val="0"/>
          <w:marTop w:val="0"/>
          <w:marBottom w:val="0"/>
          <w:divBdr>
            <w:top w:val="none" w:sz="0" w:space="0" w:color="auto"/>
            <w:left w:val="none" w:sz="0" w:space="0" w:color="auto"/>
            <w:bottom w:val="none" w:sz="0" w:space="0" w:color="auto"/>
            <w:right w:val="none" w:sz="0" w:space="0" w:color="auto"/>
          </w:divBdr>
        </w:div>
        <w:div w:id="552348286">
          <w:marLeft w:val="384"/>
          <w:marRight w:val="0"/>
          <w:marTop w:val="0"/>
          <w:marBottom w:val="0"/>
          <w:divBdr>
            <w:top w:val="none" w:sz="0" w:space="0" w:color="auto"/>
            <w:left w:val="none" w:sz="0" w:space="0" w:color="auto"/>
            <w:bottom w:val="none" w:sz="0" w:space="0" w:color="auto"/>
            <w:right w:val="none" w:sz="0" w:space="0" w:color="auto"/>
          </w:divBdr>
        </w:div>
        <w:div w:id="1054934479">
          <w:marLeft w:val="384"/>
          <w:marRight w:val="0"/>
          <w:marTop w:val="0"/>
          <w:marBottom w:val="0"/>
          <w:divBdr>
            <w:top w:val="none" w:sz="0" w:space="0" w:color="auto"/>
            <w:left w:val="none" w:sz="0" w:space="0" w:color="auto"/>
            <w:bottom w:val="none" w:sz="0" w:space="0" w:color="auto"/>
            <w:right w:val="none" w:sz="0" w:space="0" w:color="auto"/>
          </w:divBdr>
        </w:div>
        <w:div w:id="1609391477">
          <w:marLeft w:val="384"/>
          <w:marRight w:val="0"/>
          <w:marTop w:val="0"/>
          <w:marBottom w:val="0"/>
          <w:divBdr>
            <w:top w:val="none" w:sz="0" w:space="0" w:color="auto"/>
            <w:left w:val="none" w:sz="0" w:space="0" w:color="auto"/>
            <w:bottom w:val="none" w:sz="0" w:space="0" w:color="auto"/>
            <w:right w:val="none" w:sz="0" w:space="0" w:color="auto"/>
          </w:divBdr>
        </w:div>
        <w:div w:id="65498551">
          <w:marLeft w:val="384"/>
          <w:marRight w:val="0"/>
          <w:marTop w:val="0"/>
          <w:marBottom w:val="0"/>
          <w:divBdr>
            <w:top w:val="none" w:sz="0" w:space="0" w:color="auto"/>
            <w:left w:val="none" w:sz="0" w:space="0" w:color="auto"/>
            <w:bottom w:val="none" w:sz="0" w:space="0" w:color="auto"/>
            <w:right w:val="none" w:sz="0" w:space="0" w:color="auto"/>
          </w:divBdr>
        </w:div>
        <w:div w:id="948316041">
          <w:marLeft w:val="384"/>
          <w:marRight w:val="0"/>
          <w:marTop w:val="0"/>
          <w:marBottom w:val="0"/>
          <w:divBdr>
            <w:top w:val="none" w:sz="0" w:space="0" w:color="auto"/>
            <w:left w:val="none" w:sz="0" w:space="0" w:color="auto"/>
            <w:bottom w:val="none" w:sz="0" w:space="0" w:color="auto"/>
            <w:right w:val="none" w:sz="0" w:space="0" w:color="auto"/>
          </w:divBdr>
        </w:div>
        <w:div w:id="979769827">
          <w:marLeft w:val="384"/>
          <w:marRight w:val="0"/>
          <w:marTop w:val="0"/>
          <w:marBottom w:val="0"/>
          <w:divBdr>
            <w:top w:val="none" w:sz="0" w:space="0" w:color="auto"/>
            <w:left w:val="none" w:sz="0" w:space="0" w:color="auto"/>
            <w:bottom w:val="none" w:sz="0" w:space="0" w:color="auto"/>
            <w:right w:val="none" w:sz="0" w:space="0" w:color="auto"/>
          </w:divBdr>
        </w:div>
        <w:div w:id="737365944">
          <w:marLeft w:val="384"/>
          <w:marRight w:val="0"/>
          <w:marTop w:val="0"/>
          <w:marBottom w:val="0"/>
          <w:divBdr>
            <w:top w:val="none" w:sz="0" w:space="0" w:color="auto"/>
            <w:left w:val="none" w:sz="0" w:space="0" w:color="auto"/>
            <w:bottom w:val="none" w:sz="0" w:space="0" w:color="auto"/>
            <w:right w:val="none" w:sz="0" w:space="0" w:color="auto"/>
          </w:divBdr>
        </w:div>
        <w:div w:id="1396121982">
          <w:marLeft w:val="384"/>
          <w:marRight w:val="0"/>
          <w:marTop w:val="0"/>
          <w:marBottom w:val="0"/>
          <w:divBdr>
            <w:top w:val="none" w:sz="0" w:space="0" w:color="auto"/>
            <w:left w:val="none" w:sz="0" w:space="0" w:color="auto"/>
            <w:bottom w:val="none" w:sz="0" w:space="0" w:color="auto"/>
            <w:right w:val="none" w:sz="0" w:space="0" w:color="auto"/>
          </w:divBdr>
        </w:div>
        <w:div w:id="4553132">
          <w:marLeft w:val="384"/>
          <w:marRight w:val="0"/>
          <w:marTop w:val="0"/>
          <w:marBottom w:val="0"/>
          <w:divBdr>
            <w:top w:val="none" w:sz="0" w:space="0" w:color="auto"/>
            <w:left w:val="none" w:sz="0" w:space="0" w:color="auto"/>
            <w:bottom w:val="none" w:sz="0" w:space="0" w:color="auto"/>
            <w:right w:val="none" w:sz="0" w:space="0" w:color="auto"/>
          </w:divBdr>
        </w:div>
        <w:div w:id="1938058372">
          <w:marLeft w:val="384"/>
          <w:marRight w:val="0"/>
          <w:marTop w:val="0"/>
          <w:marBottom w:val="0"/>
          <w:divBdr>
            <w:top w:val="none" w:sz="0" w:space="0" w:color="auto"/>
            <w:left w:val="none" w:sz="0" w:space="0" w:color="auto"/>
            <w:bottom w:val="none" w:sz="0" w:space="0" w:color="auto"/>
            <w:right w:val="none" w:sz="0" w:space="0" w:color="auto"/>
          </w:divBdr>
        </w:div>
        <w:div w:id="933517543">
          <w:marLeft w:val="384"/>
          <w:marRight w:val="0"/>
          <w:marTop w:val="0"/>
          <w:marBottom w:val="0"/>
          <w:divBdr>
            <w:top w:val="none" w:sz="0" w:space="0" w:color="auto"/>
            <w:left w:val="none" w:sz="0" w:space="0" w:color="auto"/>
            <w:bottom w:val="none" w:sz="0" w:space="0" w:color="auto"/>
            <w:right w:val="none" w:sz="0" w:space="0" w:color="auto"/>
          </w:divBdr>
        </w:div>
        <w:div w:id="1068502073">
          <w:marLeft w:val="384"/>
          <w:marRight w:val="0"/>
          <w:marTop w:val="0"/>
          <w:marBottom w:val="0"/>
          <w:divBdr>
            <w:top w:val="none" w:sz="0" w:space="0" w:color="auto"/>
            <w:left w:val="none" w:sz="0" w:space="0" w:color="auto"/>
            <w:bottom w:val="none" w:sz="0" w:space="0" w:color="auto"/>
            <w:right w:val="none" w:sz="0" w:space="0" w:color="auto"/>
          </w:divBdr>
        </w:div>
        <w:div w:id="2085174555">
          <w:marLeft w:val="384"/>
          <w:marRight w:val="0"/>
          <w:marTop w:val="0"/>
          <w:marBottom w:val="0"/>
          <w:divBdr>
            <w:top w:val="none" w:sz="0" w:space="0" w:color="auto"/>
            <w:left w:val="none" w:sz="0" w:space="0" w:color="auto"/>
            <w:bottom w:val="none" w:sz="0" w:space="0" w:color="auto"/>
            <w:right w:val="none" w:sz="0" w:space="0" w:color="auto"/>
          </w:divBdr>
        </w:div>
        <w:div w:id="1126505972">
          <w:marLeft w:val="384"/>
          <w:marRight w:val="0"/>
          <w:marTop w:val="0"/>
          <w:marBottom w:val="0"/>
          <w:divBdr>
            <w:top w:val="none" w:sz="0" w:space="0" w:color="auto"/>
            <w:left w:val="none" w:sz="0" w:space="0" w:color="auto"/>
            <w:bottom w:val="none" w:sz="0" w:space="0" w:color="auto"/>
            <w:right w:val="none" w:sz="0" w:space="0" w:color="auto"/>
          </w:divBdr>
        </w:div>
        <w:div w:id="573315211">
          <w:marLeft w:val="384"/>
          <w:marRight w:val="0"/>
          <w:marTop w:val="0"/>
          <w:marBottom w:val="0"/>
          <w:divBdr>
            <w:top w:val="none" w:sz="0" w:space="0" w:color="auto"/>
            <w:left w:val="none" w:sz="0" w:space="0" w:color="auto"/>
            <w:bottom w:val="none" w:sz="0" w:space="0" w:color="auto"/>
            <w:right w:val="none" w:sz="0" w:space="0" w:color="auto"/>
          </w:divBdr>
        </w:div>
        <w:div w:id="688524951">
          <w:marLeft w:val="384"/>
          <w:marRight w:val="0"/>
          <w:marTop w:val="0"/>
          <w:marBottom w:val="0"/>
          <w:divBdr>
            <w:top w:val="none" w:sz="0" w:space="0" w:color="auto"/>
            <w:left w:val="none" w:sz="0" w:space="0" w:color="auto"/>
            <w:bottom w:val="none" w:sz="0" w:space="0" w:color="auto"/>
            <w:right w:val="none" w:sz="0" w:space="0" w:color="auto"/>
          </w:divBdr>
        </w:div>
        <w:div w:id="963579104">
          <w:marLeft w:val="384"/>
          <w:marRight w:val="0"/>
          <w:marTop w:val="0"/>
          <w:marBottom w:val="0"/>
          <w:divBdr>
            <w:top w:val="none" w:sz="0" w:space="0" w:color="auto"/>
            <w:left w:val="none" w:sz="0" w:space="0" w:color="auto"/>
            <w:bottom w:val="none" w:sz="0" w:space="0" w:color="auto"/>
            <w:right w:val="none" w:sz="0" w:space="0" w:color="auto"/>
          </w:divBdr>
        </w:div>
        <w:div w:id="1826244683">
          <w:marLeft w:val="384"/>
          <w:marRight w:val="0"/>
          <w:marTop w:val="0"/>
          <w:marBottom w:val="0"/>
          <w:divBdr>
            <w:top w:val="none" w:sz="0" w:space="0" w:color="auto"/>
            <w:left w:val="none" w:sz="0" w:space="0" w:color="auto"/>
            <w:bottom w:val="none" w:sz="0" w:space="0" w:color="auto"/>
            <w:right w:val="none" w:sz="0" w:space="0" w:color="auto"/>
          </w:divBdr>
        </w:div>
        <w:div w:id="334655095">
          <w:marLeft w:val="384"/>
          <w:marRight w:val="0"/>
          <w:marTop w:val="0"/>
          <w:marBottom w:val="0"/>
          <w:divBdr>
            <w:top w:val="none" w:sz="0" w:space="0" w:color="auto"/>
            <w:left w:val="none" w:sz="0" w:space="0" w:color="auto"/>
            <w:bottom w:val="none" w:sz="0" w:space="0" w:color="auto"/>
            <w:right w:val="none" w:sz="0" w:space="0" w:color="auto"/>
          </w:divBdr>
        </w:div>
        <w:div w:id="1738044903">
          <w:marLeft w:val="384"/>
          <w:marRight w:val="0"/>
          <w:marTop w:val="0"/>
          <w:marBottom w:val="0"/>
          <w:divBdr>
            <w:top w:val="none" w:sz="0" w:space="0" w:color="auto"/>
            <w:left w:val="none" w:sz="0" w:space="0" w:color="auto"/>
            <w:bottom w:val="none" w:sz="0" w:space="0" w:color="auto"/>
            <w:right w:val="none" w:sz="0" w:space="0" w:color="auto"/>
          </w:divBdr>
        </w:div>
        <w:div w:id="1359041961">
          <w:marLeft w:val="384"/>
          <w:marRight w:val="0"/>
          <w:marTop w:val="0"/>
          <w:marBottom w:val="0"/>
          <w:divBdr>
            <w:top w:val="none" w:sz="0" w:space="0" w:color="auto"/>
            <w:left w:val="none" w:sz="0" w:space="0" w:color="auto"/>
            <w:bottom w:val="none" w:sz="0" w:space="0" w:color="auto"/>
            <w:right w:val="none" w:sz="0" w:space="0" w:color="auto"/>
          </w:divBdr>
        </w:div>
        <w:div w:id="1672415756">
          <w:marLeft w:val="384"/>
          <w:marRight w:val="0"/>
          <w:marTop w:val="0"/>
          <w:marBottom w:val="0"/>
          <w:divBdr>
            <w:top w:val="none" w:sz="0" w:space="0" w:color="auto"/>
            <w:left w:val="none" w:sz="0" w:space="0" w:color="auto"/>
            <w:bottom w:val="none" w:sz="0" w:space="0" w:color="auto"/>
            <w:right w:val="none" w:sz="0" w:space="0" w:color="auto"/>
          </w:divBdr>
        </w:div>
        <w:div w:id="188571594">
          <w:marLeft w:val="384"/>
          <w:marRight w:val="0"/>
          <w:marTop w:val="0"/>
          <w:marBottom w:val="0"/>
          <w:divBdr>
            <w:top w:val="none" w:sz="0" w:space="0" w:color="auto"/>
            <w:left w:val="none" w:sz="0" w:space="0" w:color="auto"/>
            <w:bottom w:val="none" w:sz="0" w:space="0" w:color="auto"/>
            <w:right w:val="none" w:sz="0" w:space="0" w:color="auto"/>
          </w:divBdr>
        </w:div>
        <w:div w:id="2125954227">
          <w:marLeft w:val="384"/>
          <w:marRight w:val="0"/>
          <w:marTop w:val="0"/>
          <w:marBottom w:val="0"/>
          <w:divBdr>
            <w:top w:val="none" w:sz="0" w:space="0" w:color="auto"/>
            <w:left w:val="none" w:sz="0" w:space="0" w:color="auto"/>
            <w:bottom w:val="none" w:sz="0" w:space="0" w:color="auto"/>
            <w:right w:val="none" w:sz="0" w:space="0" w:color="auto"/>
          </w:divBdr>
        </w:div>
        <w:div w:id="70785605">
          <w:marLeft w:val="384"/>
          <w:marRight w:val="0"/>
          <w:marTop w:val="0"/>
          <w:marBottom w:val="0"/>
          <w:divBdr>
            <w:top w:val="none" w:sz="0" w:space="0" w:color="auto"/>
            <w:left w:val="none" w:sz="0" w:space="0" w:color="auto"/>
            <w:bottom w:val="none" w:sz="0" w:space="0" w:color="auto"/>
            <w:right w:val="none" w:sz="0" w:space="0" w:color="auto"/>
          </w:divBdr>
        </w:div>
        <w:div w:id="1634822342">
          <w:marLeft w:val="384"/>
          <w:marRight w:val="0"/>
          <w:marTop w:val="0"/>
          <w:marBottom w:val="0"/>
          <w:divBdr>
            <w:top w:val="none" w:sz="0" w:space="0" w:color="auto"/>
            <w:left w:val="none" w:sz="0" w:space="0" w:color="auto"/>
            <w:bottom w:val="none" w:sz="0" w:space="0" w:color="auto"/>
            <w:right w:val="none" w:sz="0" w:space="0" w:color="auto"/>
          </w:divBdr>
        </w:div>
        <w:div w:id="431323162">
          <w:marLeft w:val="384"/>
          <w:marRight w:val="0"/>
          <w:marTop w:val="0"/>
          <w:marBottom w:val="0"/>
          <w:divBdr>
            <w:top w:val="none" w:sz="0" w:space="0" w:color="auto"/>
            <w:left w:val="none" w:sz="0" w:space="0" w:color="auto"/>
            <w:bottom w:val="none" w:sz="0" w:space="0" w:color="auto"/>
            <w:right w:val="none" w:sz="0" w:space="0" w:color="auto"/>
          </w:divBdr>
        </w:div>
        <w:div w:id="952631430">
          <w:marLeft w:val="384"/>
          <w:marRight w:val="0"/>
          <w:marTop w:val="0"/>
          <w:marBottom w:val="0"/>
          <w:divBdr>
            <w:top w:val="none" w:sz="0" w:space="0" w:color="auto"/>
            <w:left w:val="none" w:sz="0" w:space="0" w:color="auto"/>
            <w:bottom w:val="none" w:sz="0" w:space="0" w:color="auto"/>
            <w:right w:val="none" w:sz="0" w:space="0" w:color="auto"/>
          </w:divBdr>
        </w:div>
        <w:div w:id="607737985">
          <w:marLeft w:val="384"/>
          <w:marRight w:val="0"/>
          <w:marTop w:val="0"/>
          <w:marBottom w:val="0"/>
          <w:divBdr>
            <w:top w:val="none" w:sz="0" w:space="0" w:color="auto"/>
            <w:left w:val="none" w:sz="0" w:space="0" w:color="auto"/>
            <w:bottom w:val="none" w:sz="0" w:space="0" w:color="auto"/>
            <w:right w:val="none" w:sz="0" w:space="0" w:color="auto"/>
          </w:divBdr>
        </w:div>
        <w:div w:id="1831364315">
          <w:marLeft w:val="384"/>
          <w:marRight w:val="0"/>
          <w:marTop w:val="0"/>
          <w:marBottom w:val="0"/>
          <w:divBdr>
            <w:top w:val="none" w:sz="0" w:space="0" w:color="auto"/>
            <w:left w:val="none" w:sz="0" w:space="0" w:color="auto"/>
            <w:bottom w:val="none" w:sz="0" w:space="0" w:color="auto"/>
            <w:right w:val="none" w:sz="0" w:space="0" w:color="auto"/>
          </w:divBdr>
        </w:div>
        <w:div w:id="14236235">
          <w:marLeft w:val="384"/>
          <w:marRight w:val="0"/>
          <w:marTop w:val="0"/>
          <w:marBottom w:val="0"/>
          <w:divBdr>
            <w:top w:val="none" w:sz="0" w:space="0" w:color="auto"/>
            <w:left w:val="none" w:sz="0" w:space="0" w:color="auto"/>
            <w:bottom w:val="none" w:sz="0" w:space="0" w:color="auto"/>
            <w:right w:val="none" w:sz="0" w:space="0" w:color="auto"/>
          </w:divBdr>
        </w:div>
        <w:div w:id="1468085817">
          <w:marLeft w:val="384"/>
          <w:marRight w:val="0"/>
          <w:marTop w:val="0"/>
          <w:marBottom w:val="0"/>
          <w:divBdr>
            <w:top w:val="none" w:sz="0" w:space="0" w:color="auto"/>
            <w:left w:val="none" w:sz="0" w:space="0" w:color="auto"/>
            <w:bottom w:val="none" w:sz="0" w:space="0" w:color="auto"/>
            <w:right w:val="none" w:sz="0" w:space="0" w:color="auto"/>
          </w:divBdr>
        </w:div>
        <w:div w:id="958294786">
          <w:marLeft w:val="384"/>
          <w:marRight w:val="0"/>
          <w:marTop w:val="0"/>
          <w:marBottom w:val="0"/>
          <w:divBdr>
            <w:top w:val="none" w:sz="0" w:space="0" w:color="auto"/>
            <w:left w:val="none" w:sz="0" w:space="0" w:color="auto"/>
            <w:bottom w:val="none" w:sz="0" w:space="0" w:color="auto"/>
            <w:right w:val="none" w:sz="0" w:space="0" w:color="auto"/>
          </w:divBdr>
        </w:div>
        <w:div w:id="1404134269">
          <w:marLeft w:val="384"/>
          <w:marRight w:val="0"/>
          <w:marTop w:val="0"/>
          <w:marBottom w:val="0"/>
          <w:divBdr>
            <w:top w:val="none" w:sz="0" w:space="0" w:color="auto"/>
            <w:left w:val="none" w:sz="0" w:space="0" w:color="auto"/>
            <w:bottom w:val="none" w:sz="0" w:space="0" w:color="auto"/>
            <w:right w:val="none" w:sz="0" w:space="0" w:color="auto"/>
          </w:divBdr>
        </w:div>
        <w:div w:id="1542134252">
          <w:marLeft w:val="384"/>
          <w:marRight w:val="0"/>
          <w:marTop w:val="0"/>
          <w:marBottom w:val="0"/>
          <w:divBdr>
            <w:top w:val="none" w:sz="0" w:space="0" w:color="auto"/>
            <w:left w:val="none" w:sz="0" w:space="0" w:color="auto"/>
            <w:bottom w:val="none" w:sz="0" w:space="0" w:color="auto"/>
            <w:right w:val="none" w:sz="0" w:space="0" w:color="auto"/>
          </w:divBdr>
        </w:div>
        <w:div w:id="94331810">
          <w:marLeft w:val="384"/>
          <w:marRight w:val="0"/>
          <w:marTop w:val="0"/>
          <w:marBottom w:val="0"/>
          <w:divBdr>
            <w:top w:val="none" w:sz="0" w:space="0" w:color="auto"/>
            <w:left w:val="none" w:sz="0" w:space="0" w:color="auto"/>
            <w:bottom w:val="none" w:sz="0" w:space="0" w:color="auto"/>
            <w:right w:val="none" w:sz="0" w:space="0" w:color="auto"/>
          </w:divBdr>
        </w:div>
        <w:div w:id="1946112734">
          <w:marLeft w:val="384"/>
          <w:marRight w:val="0"/>
          <w:marTop w:val="0"/>
          <w:marBottom w:val="0"/>
          <w:divBdr>
            <w:top w:val="none" w:sz="0" w:space="0" w:color="auto"/>
            <w:left w:val="none" w:sz="0" w:space="0" w:color="auto"/>
            <w:bottom w:val="none" w:sz="0" w:space="0" w:color="auto"/>
            <w:right w:val="none" w:sz="0" w:space="0" w:color="auto"/>
          </w:divBdr>
        </w:div>
        <w:div w:id="1096514237">
          <w:marLeft w:val="384"/>
          <w:marRight w:val="0"/>
          <w:marTop w:val="0"/>
          <w:marBottom w:val="0"/>
          <w:divBdr>
            <w:top w:val="none" w:sz="0" w:space="0" w:color="auto"/>
            <w:left w:val="none" w:sz="0" w:space="0" w:color="auto"/>
            <w:bottom w:val="none" w:sz="0" w:space="0" w:color="auto"/>
            <w:right w:val="none" w:sz="0" w:space="0" w:color="auto"/>
          </w:divBdr>
        </w:div>
        <w:div w:id="1269775483">
          <w:marLeft w:val="384"/>
          <w:marRight w:val="0"/>
          <w:marTop w:val="0"/>
          <w:marBottom w:val="0"/>
          <w:divBdr>
            <w:top w:val="none" w:sz="0" w:space="0" w:color="auto"/>
            <w:left w:val="none" w:sz="0" w:space="0" w:color="auto"/>
            <w:bottom w:val="none" w:sz="0" w:space="0" w:color="auto"/>
            <w:right w:val="none" w:sz="0" w:space="0" w:color="auto"/>
          </w:divBdr>
        </w:div>
        <w:div w:id="1502311614">
          <w:marLeft w:val="384"/>
          <w:marRight w:val="0"/>
          <w:marTop w:val="0"/>
          <w:marBottom w:val="0"/>
          <w:divBdr>
            <w:top w:val="none" w:sz="0" w:space="0" w:color="auto"/>
            <w:left w:val="none" w:sz="0" w:space="0" w:color="auto"/>
            <w:bottom w:val="none" w:sz="0" w:space="0" w:color="auto"/>
            <w:right w:val="none" w:sz="0" w:space="0" w:color="auto"/>
          </w:divBdr>
        </w:div>
        <w:div w:id="1084953588">
          <w:marLeft w:val="384"/>
          <w:marRight w:val="0"/>
          <w:marTop w:val="0"/>
          <w:marBottom w:val="0"/>
          <w:divBdr>
            <w:top w:val="none" w:sz="0" w:space="0" w:color="auto"/>
            <w:left w:val="none" w:sz="0" w:space="0" w:color="auto"/>
            <w:bottom w:val="none" w:sz="0" w:space="0" w:color="auto"/>
            <w:right w:val="none" w:sz="0" w:space="0" w:color="auto"/>
          </w:divBdr>
        </w:div>
        <w:div w:id="109714290">
          <w:marLeft w:val="384"/>
          <w:marRight w:val="0"/>
          <w:marTop w:val="0"/>
          <w:marBottom w:val="0"/>
          <w:divBdr>
            <w:top w:val="none" w:sz="0" w:space="0" w:color="auto"/>
            <w:left w:val="none" w:sz="0" w:space="0" w:color="auto"/>
            <w:bottom w:val="none" w:sz="0" w:space="0" w:color="auto"/>
            <w:right w:val="none" w:sz="0" w:space="0" w:color="auto"/>
          </w:divBdr>
        </w:div>
        <w:div w:id="1931154531">
          <w:marLeft w:val="384"/>
          <w:marRight w:val="0"/>
          <w:marTop w:val="0"/>
          <w:marBottom w:val="0"/>
          <w:divBdr>
            <w:top w:val="none" w:sz="0" w:space="0" w:color="auto"/>
            <w:left w:val="none" w:sz="0" w:space="0" w:color="auto"/>
            <w:bottom w:val="none" w:sz="0" w:space="0" w:color="auto"/>
            <w:right w:val="none" w:sz="0" w:space="0" w:color="auto"/>
          </w:divBdr>
        </w:div>
        <w:div w:id="763108032">
          <w:marLeft w:val="384"/>
          <w:marRight w:val="0"/>
          <w:marTop w:val="0"/>
          <w:marBottom w:val="0"/>
          <w:divBdr>
            <w:top w:val="none" w:sz="0" w:space="0" w:color="auto"/>
            <w:left w:val="none" w:sz="0" w:space="0" w:color="auto"/>
            <w:bottom w:val="none" w:sz="0" w:space="0" w:color="auto"/>
            <w:right w:val="none" w:sz="0" w:space="0" w:color="auto"/>
          </w:divBdr>
        </w:div>
        <w:div w:id="1413352475">
          <w:marLeft w:val="384"/>
          <w:marRight w:val="0"/>
          <w:marTop w:val="0"/>
          <w:marBottom w:val="0"/>
          <w:divBdr>
            <w:top w:val="none" w:sz="0" w:space="0" w:color="auto"/>
            <w:left w:val="none" w:sz="0" w:space="0" w:color="auto"/>
            <w:bottom w:val="none" w:sz="0" w:space="0" w:color="auto"/>
            <w:right w:val="none" w:sz="0" w:space="0" w:color="auto"/>
          </w:divBdr>
        </w:div>
        <w:div w:id="1820228060">
          <w:marLeft w:val="384"/>
          <w:marRight w:val="0"/>
          <w:marTop w:val="0"/>
          <w:marBottom w:val="0"/>
          <w:divBdr>
            <w:top w:val="none" w:sz="0" w:space="0" w:color="auto"/>
            <w:left w:val="none" w:sz="0" w:space="0" w:color="auto"/>
            <w:bottom w:val="none" w:sz="0" w:space="0" w:color="auto"/>
            <w:right w:val="none" w:sz="0" w:space="0" w:color="auto"/>
          </w:divBdr>
        </w:div>
        <w:div w:id="607394663">
          <w:marLeft w:val="384"/>
          <w:marRight w:val="0"/>
          <w:marTop w:val="0"/>
          <w:marBottom w:val="0"/>
          <w:divBdr>
            <w:top w:val="none" w:sz="0" w:space="0" w:color="auto"/>
            <w:left w:val="none" w:sz="0" w:space="0" w:color="auto"/>
            <w:bottom w:val="none" w:sz="0" w:space="0" w:color="auto"/>
            <w:right w:val="none" w:sz="0" w:space="0" w:color="auto"/>
          </w:divBdr>
        </w:div>
        <w:div w:id="1397777921">
          <w:marLeft w:val="384"/>
          <w:marRight w:val="0"/>
          <w:marTop w:val="0"/>
          <w:marBottom w:val="0"/>
          <w:divBdr>
            <w:top w:val="none" w:sz="0" w:space="0" w:color="auto"/>
            <w:left w:val="none" w:sz="0" w:space="0" w:color="auto"/>
            <w:bottom w:val="none" w:sz="0" w:space="0" w:color="auto"/>
            <w:right w:val="none" w:sz="0" w:space="0" w:color="auto"/>
          </w:divBdr>
        </w:div>
        <w:div w:id="1754932686">
          <w:marLeft w:val="384"/>
          <w:marRight w:val="0"/>
          <w:marTop w:val="0"/>
          <w:marBottom w:val="0"/>
          <w:divBdr>
            <w:top w:val="none" w:sz="0" w:space="0" w:color="auto"/>
            <w:left w:val="none" w:sz="0" w:space="0" w:color="auto"/>
            <w:bottom w:val="none" w:sz="0" w:space="0" w:color="auto"/>
            <w:right w:val="none" w:sz="0" w:space="0" w:color="auto"/>
          </w:divBdr>
        </w:div>
        <w:div w:id="1577085668">
          <w:marLeft w:val="384"/>
          <w:marRight w:val="0"/>
          <w:marTop w:val="0"/>
          <w:marBottom w:val="0"/>
          <w:divBdr>
            <w:top w:val="none" w:sz="0" w:space="0" w:color="auto"/>
            <w:left w:val="none" w:sz="0" w:space="0" w:color="auto"/>
            <w:bottom w:val="none" w:sz="0" w:space="0" w:color="auto"/>
            <w:right w:val="none" w:sz="0" w:space="0" w:color="auto"/>
          </w:divBdr>
        </w:div>
        <w:div w:id="1150557799">
          <w:marLeft w:val="384"/>
          <w:marRight w:val="0"/>
          <w:marTop w:val="0"/>
          <w:marBottom w:val="0"/>
          <w:divBdr>
            <w:top w:val="none" w:sz="0" w:space="0" w:color="auto"/>
            <w:left w:val="none" w:sz="0" w:space="0" w:color="auto"/>
            <w:bottom w:val="none" w:sz="0" w:space="0" w:color="auto"/>
            <w:right w:val="none" w:sz="0" w:space="0" w:color="auto"/>
          </w:divBdr>
        </w:div>
        <w:div w:id="1528331016">
          <w:marLeft w:val="384"/>
          <w:marRight w:val="0"/>
          <w:marTop w:val="0"/>
          <w:marBottom w:val="0"/>
          <w:divBdr>
            <w:top w:val="none" w:sz="0" w:space="0" w:color="auto"/>
            <w:left w:val="none" w:sz="0" w:space="0" w:color="auto"/>
            <w:bottom w:val="none" w:sz="0" w:space="0" w:color="auto"/>
            <w:right w:val="none" w:sz="0" w:space="0" w:color="auto"/>
          </w:divBdr>
        </w:div>
        <w:div w:id="176115332">
          <w:marLeft w:val="384"/>
          <w:marRight w:val="0"/>
          <w:marTop w:val="0"/>
          <w:marBottom w:val="0"/>
          <w:divBdr>
            <w:top w:val="none" w:sz="0" w:space="0" w:color="auto"/>
            <w:left w:val="none" w:sz="0" w:space="0" w:color="auto"/>
            <w:bottom w:val="none" w:sz="0" w:space="0" w:color="auto"/>
            <w:right w:val="none" w:sz="0" w:space="0" w:color="auto"/>
          </w:divBdr>
        </w:div>
        <w:div w:id="1129085691">
          <w:marLeft w:val="384"/>
          <w:marRight w:val="0"/>
          <w:marTop w:val="0"/>
          <w:marBottom w:val="0"/>
          <w:divBdr>
            <w:top w:val="none" w:sz="0" w:space="0" w:color="auto"/>
            <w:left w:val="none" w:sz="0" w:space="0" w:color="auto"/>
            <w:bottom w:val="none" w:sz="0" w:space="0" w:color="auto"/>
            <w:right w:val="none" w:sz="0" w:space="0" w:color="auto"/>
          </w:divBdr>
        </w:div>
        <w:div w:id="211041219">
          <w:marLeft w:val="384"/>
          <w:marRight w:val="0"/>
          <w:marTop w:val="0"/>
          <w:marBottom w:val="0"/>
          <w:divBdr>
            <w:top w:val="none" w:sz="0" w:space="0" w:color="auto"/>
            <w:left w:val="none" w:sz="0" w:space="0" w:color="auto"/>
            <w:bottom w:val="none" w:sz="0" w:space="0" w:color="auto"/>
            <w:right w:val="none" w:sz="0" w:space="0" w:color="auto"/>
          </w:divBdr>
        </w:div>
        <w:div w:id="1031035493">
          <w:marLeft w:val="384"/>
          <w:marRight w:val="0"/>
          <w:marTop w:val="0"/>
          <w:marBottom w:val="0"/>
          <w:divBdr>
            <w:top w:val="none" w:sz="0" w:space="0" w:color="auto"/>
            <w:left w:val="none" w:sz="0" w:space="0" w:color="auto"/>
            <w:bottom w:val="none" w:sz="0" w:space="0" w:color="auto"/>
            <w:right w:val="none" w:sz="0" w:space="0" w:color="auto"/>
          </w:divBdr>
        </w:div>
        <w:div w:id="32730997">
          <w:marLeft w:val="384"/>
          <w:marRight w:val="0"/>
          <w:marTop w:val="0"/>
          <w:marBottom w:val="0"/>
          <w:divBdr>
            <w:top w:val="none" w:sz="0" w:space="0" w:color="auto"/>
            <w:left w:val="none" w:sz="0" w:space="0" w:color="auto"/>
            <w:bottom w:val="none" w:sz="0" w:space="0" w:color="auto"/>
            <w:right w:val="none" w:sz="0" w:space="0" w:color="auto"/>
          </w:divBdr>
        </w:div>
        <w:div w:id="184557251">
          <w:marLeft w:val="384"/>
          <w:marRight w:val="0"/>
          <w:marTop w:val="0"/>
          <w:marBottom w:val="0"/>
          <w:divBdr>
            <w:top w:val="none" w:sz="0" w:space="0" w:color="auto"/>
            <w:left w:val="none" w:sz="0" w:space="0" w:color="auto"/>
            <w:bottom w:val="none" w:sz="0" w:space="0" w:color="auto"/>
            <w:right w:val="none" w:sz="0" w:space="0" w:color="auto"/>
          </w:divBdr>
        </w:div>
        <w:div w:id="814570383">
          <w:marLeft w:val="384"/>
          <w:marRight w:val="0"/>
          <w:marTop w:val="0"/>
          <w:marBottom w:val="0"/>
          <w:divBdr>
            <w:top w:val="none" w:sz="0" w:space="0" w:color="auto"/>
            <w:left w:val="none" w:sz="0" w:space="0" w:color="auto"/>
            <w:bottom w:val="none" w:sz="0" w:space="0" w:color="auto"/>
            <w:right w:val="none" w:sz="0" w:space="0" w:color="auto"/>
          </w:divBdr>
        </w:div>
        <w:div w:id="219440089">
          <w:marLeft w:val="384"/>
          <w:marRight w:val="0"/>
          <w:marTop w:val="0"/>
          <w:marBottom w:val="0"/>
          <w:divBdr>
            <w:top w:val="none" w:sz="0" w:space="0" w:color="auto"/>
            <w:left w:val="none" w:sz="0" w:space="0" w:color="auto"/>
            <w:bottom w:val="none" w:sz="0" w:space="0" w:color="auto"/>
            <w:right w:val="none" w:sz="0" w:space="0" w:color="auto"/>
          </w:divBdr>
        </w:div>
        <w:div w:id="304744894">
          <w:marLeft w:val="384"/>
          <w:marRight w:val="0"/>
          <w:marTop w:val="0"/>
          <w:marBottom w:val="0"/>
          <w:divBdr>
            <w:top w:val="none" w:sz="0" w:space="0" w:color="auto"/>
            <w:left w:val="none" w:sz="0" w:space="0" w:color="auto"/>
            <w:bottom w:val="none" w:sz="0" w:space="0" w:color="auto"/>
            <w:right w:val="none" w:sz="0" w:space="0" w:color="auto"/>
          </w:divBdr>
        </w:div>
        <w:div w:id="1073504193">
          <w:marLeft w:val="384"/>
          <w:marRight w:val="0"/>
          <w:marTop w:val="0"/>
          <w:marBottom w:val="0"/>
          <w:divBdr>
            <w:top w:val="none" w:sz="0" w:space="0" w:color="auto"/>
            <w:left w:val="none" w:sz="0" w:space="0" w:color="auto"/>
            <w:bottom w:val="none" w:sz="0" w:space="0" w:color="auto"/>
            <w:right w:val="none" w:sz="0" w:space="0" w:color="auto"/>
          </w:divBdr>
        </w:div>
        <w:div w:id="137695675">
          <w:marLeft w:val="384"/>
          <w:marRight w:val="0"/>
          <w:marTop w:val="0"/>
          <w:marBottom w:val="0"/>
          <w:divBdr>
            <w:top w:val="none" w:sz="0" w:space="0" w:color="auto"/>
            <w:left w:val="none" w:sz="0" w:space="0" w:color="auto"/>
            <w:bottom w:val="none" w:sz="0" w:space="0" w:color="auto"/>
            <w:right w:val="none" w:sz="0" w:space="0" w:color="auto"/>
          </w:divBdr>
        </w:div>
        <w:div w:id="914246313">
          <w:marLeft w:val="384"/>
          <w:marRight w:val="0"/>
          <w:marTop w:val="0"/>
          <w:marBottom w:val="0"/>
          <w:divBdr>
            <w:top w:val="none" w:sz="0" w:space="0" w:color="auto"/>
            <w:left w:val="none" w:sz="0" w:space="0" w:color="auto"/>
            <w:bottom w:val="none" w:sz="0" w:space="0" w:color="auto"/>
            <w:right w:val="none" w:sz="0" w:space="0" w:color="auto"/>
          </w:divBdr>
        </w:div>
        <w:div w:id="1170408388">
          <w:marLeft w:val="384"/>
          <w:marRight w:val="0"/>
          <w:marTop w:val="0"/>
          <w:marBottom w:val="0"/>
          <w:divBdr>
            <w:top w:val="none" w:sz="0" w:space="0" w:color="auto"/>
            <w:left w:val="none" w:sz="0" w:space="0" w:color="auto"/>
            <w:bottom w:val="none" w:sz="0" w:space="0" w:color="auto"/>
            <w:right w:val="none" w:sz="0" w:space="0" w:color="auto"/>
          </w:divBdr>
        </w:div>
        <w:div w:id="93793870">
          <w:marLeft w:val="384"/>
          <w:marRight w:val="0"/>
          <w:marTop w:val="0"/>
          <w:marBottom w:val="0"/>
          <w:divBdr>
            <w:top w:val="none" w:sz="0" w:space="0" w:color="auto"/>
            <w:left w:val="none" w:sz="0" w:space="0" w:color="auto"/>
            <w:bottom w:val="none" w:sz="0" w:space="0" w:color="auto"/>
            <w:right w:val="none" w:sz="0" w:space="0" w:color="auto"/>
          </w:divBdr>
        </w:div>
        <w:div w:id="1885756346">
          <w:marLeft w:val="384"/>
          <w:marRight w:val="0"/>
          <w:marTop w:val="0"/>
          <w:marBottom w:val="0"/>
          <w:divBdr>
            <w:top w:val="none" w:sz="0" w:space="0" w:color="auto"/>
            <w:left w:val="none" w:sz="0" w:space="0" w:color="auto"/>
            <w:bottom w:val="none" w:sz="0" w:space="0" w:color="auto"/>
            <w:right w:val="none" w:sz="0" w:space="0" w:color="auto"/>
          </w:divBdr>
        </w:div>
        <w:div w:id="238102247">
          <w:marLeft w:val="384"/>
          <w:marRight w:val="0"/>
          <w:marTop w:val="0"/>
          <w:marBottom w:val="0"/>
          <w:divBdr>
            <w:top w:val="none" w:sz="0" w:space="0" w:color="auto"/>
            <w:left w:val="none" w:sz="0" w:space="0" w:color="auto"/>
            <w:bottom w:val="none" w:sz="0" w:space="0" w:color="auto"/>
            <w:right w:val="none" w:sz="0" w:space="0" w:color="auto"/>
          </w:divBdr>
        </w:div>
        <w:div w:id="18047259">
          <w:marLeft w:val="384"/>
          <w:marRight w:val="0"/>
          <w:marTop w:val="0"/>
          <w:marBottom w:val="0"/>
          <w:divBdr>
            <w:top w:val="none" w:sz="0" w:space="0" w:color="auto"/>
            <w:left w:val="none" w:sz="0" w:space="0" w:color="auto"/>
            <w:bottom w:val="none" w:sz="0" w:space="0" w:color="auto"/>
            <w:right w:val="none" w:sz="0" w:space="0" w:color="auto"/>
          </w:divBdr>
        </w:div>
        <w:div w:id="1780224268">
          <w:marLeft w:val="384"/>
          <w:marRight w:val="0"/>
          <w:marTop w:val="0"/>
          <w:marBottom w:val="0"/>
          <w:divBdr>
            <w:top w:val="none" w:sz="0" w:space="0" w:color="auto"/>
            <w:left w:val="none" w:sz="0" w:space="0" w:color="auto"/>
            <w:bottom w:val="none" w:sz="0" w:space="0" w:color="auto"/>
            <w:right w:val="none" w:sz="0" w:space="0" w:color="auto"/>
          </w:divBdr>
        </w:div>
        <w:div w:id="87388772">
          <w:marLeft w:val="384"/>
          <w:marRight w:val="0"/>
          <w:marTop w:val="0"/>
          <w:marBottom w:val="0"/>
          <w:divBdr>
            <w:top w:val="none" w:sz="0" w:space="0" w:color="auto"/>
            <w:left w:val="none" w:sz="0" w:space="0" w:color="auto"/>
            <w:bottom w:val="none" w:sz="0" w:space="0" w:color="auto"/>
            <w:right w:val="none" w:sz="0" w:space="0" w:color="auto"/>
          </w:divBdr>
        </w:div>
        <w:div w:id="578445786">
          <w:marLeft w:val="384"/>
          <w:marRight w:val="0"/>
          <w:marTop w:val="0"/>
          <w:marBottom w:val="0"/>
          <w:divBdr>
            <w:top w:val="none" w:sz="0" w:space="0" w:color="auto"/>
            <w:left w:val="none" w:sz="0" w:space="0" w:color="auto"/>
            <w:bottom w:val="none" w:sz="0" w:space="0" w:color="auto"/>
            <w:right w:val="none" w:sz="0" w:space="0" w:color="auto"/>
          </w:divBdr>
        </w:div>
        <w:div w:id="46950802">
          <w:marLeft w:val="384"/>
          <w:marRight w:val="0"/>
          <w:marTop w:val="0"/>
          <w:marBottom w:val="0"/>
          <w:divBdr>
            <w:top w:val="none" w:sz="0" w:space="0" w:color="auto"/>
            <w:left w:val="none" w:sz="0" w:space="0" w:color="auto"/>
            <w:bottom w:val="none" w:sz="0" w:space="0" w:color="auto"/>
            <w:right w:val="none" w:sz="0" w:space="0" w:color="auto"/>
          </w:divBdr>
        </w:div>
        <w:div w:id="631637997">
          <w:marLeft w:val="384"/>
          <w:marRight w:val="0"/>
          <w:marTop w:val="0"/>
          <w:marBottom w:val="0"/>
          <w:divBdr>
            <w:top w:val="none" w:sz="0" w:space="0" w:color="auto"/>
            <w:left w:val="none" w:sz="0" w:space="0" w:color="auto"/>
            <w:bottom w:val="none" w:sz="0" w:space="0" w:color="auto"/>
            <w:right w:val="none" w:sz="0" w:space="0" w:color="auto"/>
          </w:divBdr>
        </w:div>
        <w:div w:id="128478847">
          <w:marLeft w:val="384"/>
          <w:marRight w:val="0"/>
          <w:marTop w:val="0"/>
          <w:marBottom w:val="0"/>
          <w:divBdr>
            <w:top w:val="none" w:sz="0" w:space="0" w:color="auto"/>
            <w:left w:val="none" w:sz="0" w:space="0" w:color="auto"/>
            <w:bottom w:val="none" w:sz="0" w:space="0" w:color="auto"/>
            <w:right w:val="none" w:sz="0" w:space="0" w:color="auto"/>
          </w:divBdr>
        </w:div>
        <w:div w:id="852496204">
          <w:marLeft w:val="384"/>
          <w:marRight w:val="0"/>
          <w:marTop w:val="0"/>
          <w:marBottom w:val="0"/>
          <w:divBdr>
            <w:top w:val="none" w:sz="0" w:space="0" w:color="auto"/>
            <w:left w:val="none" w:sz="0" w:space="0" w:color="auto"/>
            <w:bottom w:val="none" w:sz="0" w:space="0" w:color="auto"/>
            <w:right w:val="none" w:sz="0" w:space="0" w:color="auto"/>
          </w:divBdr>
        </w:div>
        <w:div w:id="1394235686">
          <w:marLeft w:val="384"/>
          <w:marRight w:val="0"/>
          <w:marTop w:val="0"/>
          <w:marBottom w:val="0"/>
          <w:divBdr>
            <w:top w:val="none" w:sz="0" w:space="0" w:color="auto"/>
            <w:left w:val="none" w:sz="0" w:space="0" w:color="auto"/>
            <w:bottom w:val="none" w:sz="0" w:space="0" w:color="auto"/>
            <w:right w:val="none" w:sz="0" w:space="0" w:color="auto"/>
          </w:divBdr>
        </w:div>
        <w:div w:id="867445777">
          <w:marLeft w:val="384"/>
          <w:marRight w:val="0"/>
          <w:marTop w:val="0"/>
          <w:marBottom w:val="0"/>
          <w:divBdr>
            <w:top w:val="none" w:sz="0" w:space="0" w:color="auto"/>
            <w:left w:val="none" w:sz="0" w:space="0" w:color="auto"/>
            <w:bottom w:val="none" w:sz="0" w:space="0" w:color="auto"/>
            <w:right w:val="none" w:sz="0" w:space="0" w:color="auto"/>
          </w:divBdr>
        </w:div>
        <w:div w:id="698628489">
          <w:marLeft w:val="384"/>
          <w:marRight w:val="0"/>
          <w:marTop w:val="0"/>
          <w:marBottom w:val="0"/>
          <w:divBdr>
            <w:top w:val="none" w:sz="0" w:space="0" w:color="auto"/>
            <w:left w:val="none" w:sz="0" w:space="0" w:color="auto"/>
            <w:bottom w:val="none" w:sz="0" w:space="0" w:color="auto"/>
            <w:right w:val="none" w:sz="0" w:space="0" w:color="auto"/>
          </w:divBdr>
        </w:div>
        <w:div w:id="1439982427">
          <w:marLeft w:val="384"/>
          <w:marRight w:val="0"/>
          <w:marTop w:val="0"/>
          <w:marBottom w:val="0"/>
          <w:divBdr>
            <w:top w:val="none" w:sz="0" w:space="0" w:color="auto"/>
            <w:left w:val="none" w:sz="0" w:space="0" w:color="auto"/>
            <w:bottom w:val="none" w:sz="0" w:space="0" w:color="auto"/>
            <w:right w:val="none" w:sz="0" w:space="0" w:color="auto"/>
          </w:divBdr>
        </w:div>
        <w:div w:id="1021541830">
          <w:marLeft w:val="384"/>
          <w:marRight w:val="0"/>
          <w:marTop w:val="0"/>
          <w:marBottom w:val="0"/>
          <w:divBdr>
            <w:top w:val="none" w:sz="0" w:space="0" w:color="auto"/>
            <w:left w:val="none" w:sz="0" w:space="0" w:color="auto"/>
            <w:bottom w:val="none" w:sz="0" w:space="0" w:color="auto"/>
            <w:right w:val="none" w:sz="0" w:space="0" w:color="auto"/>
          </w:divBdr>
        </w:div>
        <w:div w:id="1422531153">
          <w:marLeft w:val="384"/>
          <w:marRight w:val="0"/>
          <w:marTop w:val="0"/>
          <w:marBottom w:val="0"/>
          <w:divBdr>
            <w:top w:val="none" w:sz="0" w:space="0" w:color="auto"/>
            <w:left w:val="none" w:sz="0" w:space="0" w:color="auto"/>
            <w:bottom w:val="none" w:sz="0" w:space="0" w:color="auto"/>
            <w:right w:val="none" w:sz="0" w:space="0" w:color="auto"/>
          </w:divBdr>
        </w:div>
        <w:div w:id="497811652">
          <w:marLeft w:val="384"/>
          <w:marRight w:val="0"/>
          <w:marTop w:val="0"/>
          <w:marBottom w:val="0"/>
          <w:divBdr>
            <w:top w:val="none" w:sz="0" w:space="0" w:color="auto"/>
            <w:left w:val="none" w:sz="0" w:space="0" w:color="auto"/>
            <w:bottom w:val="none" w:sz="0" w:space="0" w:color="auto"/>
            <w:right w:val="none" w:sz="0" w:space="0" w:color="auto"/>
          </w:divBdr>
        </w:div>
        <w:div w:id="1844516296">
          <w:marLeft w:val="384"/>
          <w:marRight w:val="0"/>
          <w:marTop w:val="0"/>
          <w:marBottom w:val="0"/>
          <w:divBdr>
            <w:top w:val="none" w:sz="0" w:space="0" w:color="auto"/>
            <w:left w:val="none" w:sz="0" w:space="0" w:color="auto"/>
            <w:bottom w:val="none" w:sz="0" w:space="0" w:color="auto"/>
            <w:right w:val="none" w:sz="0" w:space="0" w:color="auto"/>
          </w:divBdr>
        </w:div>
        <w:div w:id="728304501">
          <w:marLeft w:val="384"/>
          <w:marRight w:val="0"/>
          <w:marTop w:val="0"/>
          <w:marBottom w:val="0"/>
          <w:divBdr>
            <w:top w:val="none" w:sz="0" w:space="0" w:color="auto"/>
            <w:left w:val="none" w:sz="0" w:space="0" w:color="auto"/>
            <w:bottom w:val="none" w:sz="0" w:space="0" w:color="auto"/>
            <w:right w:val="none" w:sz="0" w:space="0" w:color="auto"/>
          </w:divBdr>
        </w:div>
        <w:div w:id="435053922">
          <w:marLeft w:val="384"/>
          <w:marRight w:val="0"/>
          <w:marTop w:val="0"/>
          <w:marBottom w:val="0"/>
          <w:divBdr>
            <w:top w:val="none" w:sz="0" w:space="0" w:color="auto"/>
            <w:left w:val="none" w:sz="0" w:space="0" w:color="auto"/>
            <w:bottom w:val="none" w:sz="0" w:space="0" w:color="auto"/>
            <w:right w:val="none" w:sz="0" w:space="0" w:color="auto"/>
          </w:divBdr>
        </w:div>
        <w:div w:id="5179425">
          <w:marLeft w:val="384"/>
          <w:marRight w:val="0"/>
          <w:marTop w:val="0"/>
          <w:marBottom w:val="0"/>
          <w:divBdr>
            <w:top w:val="none" w:sz="0" w:space="0" w:color="auto"/>
            <w:left w:val="none" w:sz="0" w:space="0" w:color="auto"/>
            <w:bottom w:val="none" w:sz="0" w:space="0" w:color="auto"/>
            <w:right w:val="none" w:sz="0" w:space="0" w:color="auto"/>
          </w:divBdr>
        </w:div>
        <w:div w:id="1943956545">
          <w:marLeft w:val="384"/>
          <w:marRight w:val="0"/>
          <w:marTop w:val="0"/>
          <w:marBottom w:val="0"/>
          <w:divBdr>
            <w:top w:val="none" w:sz="0" w:space="0" w:color="auto"/>
            <w:left w:val="none" w:sz="0" w:space="0" w:color="auto"/>
            <w:bottom w:val="none" w:sz="0" w:space="0" w:color="auto"/>
            <w:right w:val="none" w:sz="0" w:space="0" w:color="auto"/>
          </w:divBdr>
        </w:div>
        <w:div w:id="886141429">
          <w:marLeft w:val="384"/>
          <w:marRight w:val="0"/>
          <w:marTop w:val="0"/>
          <w:marBottom w:val="0"/>
          <w:divBdr>
            <w:top w:val="none" w:sz="0" w:space="0" w:color="auto"/>
            <w:left w:val="none" w:sz="0" w:space="0" w:color="auto"/>
            <w:bottom w:val="none" w:sz="0" w:space="0" w:color="auto"/>
            <w:right w:val="none" w:sz="0" w:space="0" w:color="auto"/>
          </w:divBdr>
        </w:div>
        <w:div w:id="1570189085">
          <w:marLeft w:val="384"/>
          <w:marRight w:val="0"/>
          <w:marTop w:val="0"/>
          <w:marBottom w:val="0"/>
          <w:divBdr>
            <w:top w:val="none" w:sz="0" w:space="0" w:color="auto"/>
            <w:left w:val="none" w:sz="0" w:space="0" w:color="auto"/>
            <w:bottom w:val="none" w:sz="0" w:space="0" w:color="auto"/>
            <w:right w:val="none" w:sz="0" w:space="0" w:color="auto"/>
          </w:divBdr>
        </w:div>
        <w:div w:id="1992635916">
          <w:marLeft w:val="384"/>
          <w:marRight w:val="0"/>
          <w:marTop w:val="0"/>
          <w:marBottom w:val="0"/>
          <w:divBdr>
            <w:top w:val="none" w:sz="0" w:space="0" w:color="auto"/>
            <w:left w:val="none" w:sz="0" w:space="0" w:color="auto"/>
            <w:bottom w:val="none" w:sz="0" w:space="0" w:color="auto"/>
            <w:right w:val="none" w:sz="0" w:space="0" w:color="auto"/>
          </w:divBdr>
        </w:div>
        <w:div w:id="2108885593">
          <w:marLeft w:val="384"/>
          <w:marRight w:val="0"/>
          <w:marTop w:val="0"/>
          <w:marBottom w:val="0"/>
          <w:divBdr>
            <w:top w:val="none" w:sz="0" w:space="0" w:color="auto"/>
            <w:left w:val="none" w:sz="0" w:space="0" w:color="auto"/>
            <w:bottom w:val="none" w:sz="0" w:space="0" w:color="auto"/>
            <w:right w:val="none" w:sz="0" w:space="0" w:color="auto"/>
          </w:divBdr>
        </w:div>
        <w:div w:id="1939100207">
          <w:marLeft w:val="384"/>
          <w:marRight w:val="0"/>
          <w:marTop w:val="0"/>
          <w:marBottom w:val="0"/>
          <w:divBdr>
            <w:top w:val="none" w:sz="0" w:space="0" w:color="auto"/>
            <w:left w:val="none" w:sz="0" w:space="0" w:color="auto"/>
            <w:bottom w:val="none" w:sz="0" w:space="0" w:color="auto"/>
            <w:right w:val="none" w:sz="0" w:space="0" w:color="auto"/>
          </w:divBdr>
        </w:div>
        <w:div w:id="1997419235">
          <w:marLeft w:val="384"/>
          <w:marRight w:val="0"/>
          <w:marTop w:val="0"/>
          <w:marBottom w:val="0"/>
          <w:divBdr>
            <w:top w:val="none" w:sz="0" w:space="0" w:color="auto"/>
            <w:left w:val="none" w:sz="0" w:space="0" w:color="auto"/>
            <w:bottom w:val="none" w:sz="0" w:space="0" w:color="auto"/>
            <w:right w:val="none" w:sz="0" w:space="0" w:color="auto"/>
          </w:divBdr>
        </w:div>
        <w:div w:id="1007486744">
          <w:marLeft w:val="384"/>
          <w:marRight w:val="0"/>
          <w:marTop w:val="0"/>
          <w:marBottom w:val="0"/>
          <w:divBdr>
            <w:top w:val="none" w:sz="0" w:space="0" w:color="auto"/>
            <w:left w:val="none" w:sz="0" w:space="0" w:color="auto"/>
            <w:bottom w:val="none" w:sz="0" w:space="0" w:color="auto"/>
            <w:right w:val="none" w:sz="0" w:space="0" w:color="auto"/>
          </w:divBdr>
        </w:div>
        <w:div w:id="782648118">
          <w:marLeft w:val="384"/>
          <w:marRight w:val="0"/>
          <w:marTop w:val="0"/>
          <w:marBottom w:val="0"/>
          <w:divBdr>
            <w:top w:val="none" w:sz="0" w:space="0" w:color="auto"/>
            <w:left w:val="none" w:sz="0" w:space="0" w:color="auto"/>
            <w:bottom w:val="none" w:sz="0" w:space="0" w:color="auto"/>
            <w:right w:val="none" w:sz="0" w:space="0" w:color="auto"/>
          </w:divBdr>
        </w:div>
        <w:div w:id="318075129">
          <w:marLeft w:val="384"/>
          <w:marRight w:val="0"/>
          <w:marTop w:val="0"/>
          <w:marBottom w:val="0"/>
          <w:divBdr>
            <w:top w:val="none" w:sz="0" w:space="0" w:color="auto"/>
            <w:left w:val="none" w:sz="0" w:space="0" w:color="auto"/>
            <w:bottom w:val="none" w:sz="0" w:space="0" w:color="auto"/>
            <w:right w:val="none" w:sz="0" w:space="0" w:color="auto"/>
          </w:divBdr>
        </w:div>
        <w:div w:id="625475621">
          <w:marLeft w:val="384"/>
          <w:marRight w:val="0"/>
          <w:marTop w:val="0"/>
          <w:marBottom w:val="0"/>
          <w:divBdr>
            <w:top w:val="none" w:sz="0" w:space="0" w:color="auto"/>
            <w:left w:val="none" w:sz="0" w:space="0" w:color="auto"/>
            <w:bottom w:val="none" w:sz="0" w:space="0" w:color="auto"/>
            <w:right w:val="none" w:sz="0" w:space="0" w:color="auto"/>
          </w:divBdr>
        </w:div>
        <w:div w:id="25522072">
          <w:marLeft w:val="384"/>
          <w:marRight w:val="0"/>
          <w:marTop w:val="0"/>
          <w:marBottom w:val="0"/>
          <w:divBdr>
            <w:top w:val="none" w:sz="0" w:space="0" w:color="auto"/>
            <w:left w:val="none" w:sz="0" w:space="0" w:color="auto"/>
            <w:bottom w:val="none" w:sz="0" w:space="0" w:color="auto"/>
            <w:right w:val="none" w:sz="0" w:space="0" w:color="auto"/>
          </w:divBdr>
        </w:div>
        <w:div w:id="1291665327">
          <w:marLeft w:val="384"/>
          <w:marRight w:val="0"/>
          <w:marTop w:val="0"/>
          <w:marBottom w:val="0"/>
          <w:divBdr>
            <w:top w:val="none" w:sz="0" w:space="0" w:color="auto"/>
            <w:left w:val="none" w:sz="0" w:space="0" w:color="auto"/>
            <w:bottom w:val="none" w:sz="0" w:space="0" w:color="auto"/>
            <w:right w:val="none" w:sz="0" w:space="0" w:color="auto"/>
          </w:divBdr>
        </w:div>
        <w:div w:id="1009483088">
          <w:marLeft w:val="384"/>
          <w:marRight w:val="0"/>
          <w:marTop w:val="0"/>
          <w:marBottom w:val="0"/>
          <w:divBdr>
            <w:top w:val="none" w:sz="0" w:space="0" w:color="auto"/>
            <w:left w:val="none" w:sz="0" w:space="0" w:color="auto"/>
            <w:bottom w:val="none" w:sz="0" w:space="0" w:color="auto"/>
            <w:right w:val="none" w:sz="0" w:space="0" w:color="auto"/>
          </w:divBdr>
        </w:div>
        <w:div w:id="505676232">
          <w:marLeft w:val="384"/>
          <w:marRight w:val="0"/>
          <w:marTop w:val="0"/>
          <w:marBottom w:val="0"/>
          <w:divBdr>
            <w:top w:val="none" w:sz="0" w:space="0" w:color="auto"/>
            <w:left w:val="none" w:sz="0" w:space="0" w:color="auto"/>
            <w:bottom w:val="none" w:sz="0" w:space="0" w:color="auto"/>
            <w:right w:val="none" w:sz="0" w:space="0" w:color="auto"/>
          </w:divBdr>
        </w:div>
        <w:div w:id="1487090946">
          <w:marLeft w:val="384"/>
          <w:marRight w:val="0"/>
          <w:marTop w:val="0"/>
          <w:marBottom w:val="0"/>
          <w:divBdr>
            <w:top w:val="none" w:sz="0" w:space="0" w:color="auto"/>
            <w:left w:val="none" w:sz="0" w:space="0" w:color="auto"/>
            <w:bottom w:val="none" w:sz="0" w:space="0" w:color="auto"/>
            <w:right w:val="none" w:sz="0" w:space="0" w:color="auto"/>
          </w:divBdr>
        </w:div>
        <w:div w:id="328950617">
          <w:marLeft w:val="384"/>
          <w:marRight w:val="0"/>
          <w:marTop w:val="0"/>
          <w:marBottom w:val="0"/>
          <w:divBdr>
            <w:top w:val="none" w:sz="0" w:space="0" w:color="auto"/>
            <w:left w:val="none" w:sz="0" w:space="0" w:color="auto"/>
            <w:bottom w:val="none" w:sz="0" w:space="0" w:color="auto"/>
            <w:right w:val="none" w:sz="0" w:space="0" w:color="auto"/>
          </w:divBdr>
        </w:div>
        <w:div w:id="88550838">
          <w:marLeft w:val="384"/>
          <w:marRight w:val="0"/>
          <w:marTop w:val="0"/>
          <w:marBottom w:val="0"/>
          <w:divBdr>
            <w:top w:val="none" w:sz="0" w:space="0" w:color="auto"/>
            <w:left w:val="none" w:sz="0" w:space="0" w:color="auto"/>
            <w:bottom w:val="none" w:sz="0" w:space="0" w:color="auto"/>
            <w:right w:val="none" w:sz="0" w:space="0" w:color="auto"/>
          </w:divBdr>
        </w:div>
        <w:div w:id="867572411">
          <w:marLeft w:val="384"/>
          <w:marRight w:val="0"/>
          <w:marTop w:val="0"/>
          <w:marBottom w:val="0"/>
          <w:divBdr>
            <w:top w:val="none" w:sz="0" w:space="0" w:color="auto"/>
            <w:left w:val="none" w:sz="0" w:space="0" w:color="auto"/>
            <w:bottom w:val="none" w:sz="0" w:space="0" w:color="auto"/>
            <w:right w:val="none" w:sz="0" w:space="0" w:color="auto"/>
          </w:divBdr>
        </w:div>
        <w:div w:id="259488457">
          <w:marLeft w:val="384"/>
          <w:marRight w:val="0"/>
          <w:marTop w:val="0"/>
          <w:marBottom w:val="0"/>
          <w:divBdr>
            <w:top w:val="none" w:sz="0" w:space="0" w:color="auto"/>
            <w:left w:val="none" w:sz="0" w:space="0" w:color="auto"/>
            <w:bottom w:val="none" w:sz="0" w:space="0" w:color="auto"/>
            <w:right w:val="none" w:sz="0" w:space="0" w:color="auto"/>
          </w:divBdr>
        </w:div>
        <w:div w:id="799148781">
          <w:marLeft w:val="384"/>
          <w:marRight w:val="0"/>
          <w:marTop w:val="0"/>
          <w:marBottom w:val="0"/>
          <w:divBdr>
            <w:top w:val="none" w:sz="0" w:space="0" w:color="auto"/>
            <w:left w:val="none" w:sz="0" w:space="0" w:color="auto"/>
            <w:bottom w:val="none" w:sz="0" w:space="0" w:color="auto"/>
            <w:right w:val="none" w:sz="0" w:space="0" w:color="auto"/>
          </w:divBdr>
        </w:div>
        <w:div w:id="553078296">
          <w:marLeft w:val="384"/>
          <w:marRight w:val="0"/>
          <w:marTop w:val="0"/>
          <w:marBottom w:val="0"/>
          <w:divBdr>
            <w:top w:val="none" w:sz="0" w:space="0" w:color="auto"/>
            <w:left w:val="none" w:sz="0" w:space="0" w:color="auto"/>
            <w:bottom w:val="none" w:sz="0" w:space="0" w:color="auto"/>
            <w:right w:val="none" w:sz="0" w:space="0" w:color="auto"/>
          </w:divBdr>
        </w:div>
        <w:div w:id="501285969">
          <w:marLeft w:val="384"/>
          <w:marRight w:val="0"/>
          <w:marTop w:val="0"/>
          <w:marBottom w:val="0"/>
          <w:divBdr>
            <w:top w:val="none" w:sz="0" w:space="0" w:color="auto"/>
            <w:left w:val="none" w:sz="0" w:space="0" w:color="auto"/>
            <w:bottom w:val="none" w:sz="0" w:space="0" w:color="auto"/>
            <w:right w:val="none" w:sz="0" w:space="0" w:color="auto"/>
          </w:divBdr>
        </w:div>
        <w:div w:id="358166036">
          <w:marLeft w:val="384"/>
          <w:marRight w:val="0"/>
          <w:marTop w:val="0"/>
          <w:marBottom w:val="0"/>
          <w:divBdr>
            <w:top w:val="none" w:sz="0" w:space="0" w:color="auto"/>
            <w:left w:val="none" w:sz="0" w:space="0" w:color="auto"/>
            <w:bottom w:val="none" w:sz="0" w:space="0" w:color="auto"/>
            <w:right w:val="none" w:sz="0" w:space="0" w:color="auto"/>
          </w:divBdr>
        </w:div>
        <w:div w:id="1179395702">
          <w:marLeft w:val="384"/>
          <w:marRight w:val="0"/>
          <w:marTop w:val="0"/>
          <w:marBottom w:val="0"/>
          <w:divBdr>
            <w:top w:val="none" w:sz="0" w:space="0" w:color="auto"/>
            <w:left w:val="none" w:sz="0" w:space="0" w:color="auto"/>
            <w:bottom w:val="none" w:sz="0" w:space="0" w:color="auto"/>
            <w:right w:val="none" w:sz="0" w:space="0" w:color="auto"/>
          </w:divBdr>
        </w:div>
        <w:div w:id="121578199">
          <w:marLeft w:val="384"/>
          <w:marRight w:val="0"/>
          <w:marTop w:val="0"/>
          <w:marBottom w:val="0"/>
          <w:divBdr>
            <w:top w:val="none" w:sz="0" w:space="0" w:color="auto"/>
            <w:left w:val="none" w:sz="0" w:space="0" w:color="auto"/>
            <w:bottom w:val="none" w:sz="0" w:space="0" w:color="auto"/>
            <w:right w:val="none" w:sz="0" w:space="0" w:color="auto"/>
          </w:divBdr>
        </w:div>
        <w:div w:id="596913488">
          <w:marLeft w:val="384"/>
          <w:marRight w:val="0"/>
          <w:marTop w:val="0"/>
          <w:marBottom w:val="0"/>
          <w:divBdr>
            <w:top w:val="none" w:sz="0" w:space="0" w:color="auto"/>
            <w:left w:val="none" w:sz="0" w:space="0" w:color="auto"/>
            <w:bottom w:val="none" w:sz="0" w:space="0" w:color="auto"/>
            <w:right w:val="none" w:sz="0" w:space="0" w:color="auto"/>
          </w:divBdr>
        </w:div>
        <w:div w:id="1628320029">
          <w:marLeft w:val="384"/>
          <w:marRight w:val="0"/>
          <w:marTop w:val="0"/>
          <w:marBottom w:val="0"/>
          <w:divBdr>
            <w:top w:val="none" w:sz="0" w:space="0" w:color="auto"/>
            <w:left w:val="none" w:sz="0" w:space="0" w:color="auto"/>
            <w:bottom w:val="none" w:sz="0" w:space="0" w:color="auto"/>
            <w:right w:val="none" w:sz="0" w:space="0" w:color="auto"/>
          </w:divBdr>
        </w:div>
        <w:div w:id="1036082138">
          <w:marLeft w:val="384"/>
          <w:marRight w:val="0"/>
          <w:marTop w:val="0"/>
          <w:marBottom w:val="0"/>
          <w:divBdr>
            <w:top w:val="none" w:sz="0" w:space="0" w:color="auto"/>
            <w:left w:val="none" w:sz="0" w:space="0" w:color="auto"/>
            <w:bottom w:val="none" w:sz="0" w:space="0" w:color="auto"/>
            <w:right w:val="none" w:sz="0" w:space="0" w:color="auto"/>
          </w:divBdr>
        </w:div>
        <w:div w:id="1667586298">
          <w:marLeft w:val="384"/>
          <w:marRight w:val="0"/>
          <w:marTop w:val="0"/>
          <w:marBottom w:val="0"/>
          <w:divBdr>
            <w:top w:val="none" w:sz="0" w:space="0" w:color="auto"/>
            <w:left w:val="none" w:sz="0" w:space="0" w:color="auto"/>
            <w:bottom w:val="none" w:sz="0" w:space="0" w:color="auto"/>
            <w:right w:val="none" w:sz="0" w:space="0" w:color="auto"/>
          </w:divBdr>
        </w:div>
        <w:div w:id="521207898">
          <w:marLeft w:val="384"/>
          <w:marRight w:val="0"/>
          <w:marTop w:val="0"/>
          <w:marBottom w:val="0"/>
          <w:divBdr>
            <w:top w:val="none" w:sz="0" w:space="0" w:color="auto"/>
            <w:left w:val="none" w:sz="0" w:space="0" w:color="auto"/>
            <w:bottom w:val="none" w:sz="0" w:space="0" w:color="auto"/>
            <w:right w:val="none" w:sz="0" w:space="0" w:color="auto"/>
          </w:divBdr>
        </w:div>
        <w:div w:id="2057898166">
          <w:marLeft w:val="384"/>
          <w:marRight w:val="0"/>
          <w:marTop w:val="0"/>
          <w:marBottom w:val="0"/>
          <w:divBdr>
            <w:top w:val="none" w:sz="0" w:space="0" w:color="auto"/>
            <w:left w:val="none" w:sz="0" w:space="0" w:color="auto"/>
            <w:bottom w:val="none" w:sz="0" w:space="0" w:color="auto"/>
            <w:right w:val="none" w:sz="0" w:space="0" w:color="auto"/>
          </w:divBdr>
        </w:div>
        <w:div w:id="1065180563">
          <w:marLeft w:val="384"/>
          <w:marRight w:val="0"/>
          <w:marTop w:val="0"/>
          <w:marBottom w:val="0"/>
          <w:divBdr>
            <w:top w:val="none" w:sz="0" w:space="0" w:color="auto"/>
            <w:left w:val="none" w:sz="0" w:space="0" w:color="auto"/>
            <w:bottom w:val="none" w:sz="0" w:space="0" w:color="auto"/>
            <w:right w:val="none" w:sz="0" w:space="0" w:color="auto"/>
          </w:divBdr>
        </w:div>
        <w:div w:id="1966498444">
          <w:marLeft w:val="384"/>
          <w:marRight w:val="0"/>
          <w:marTop w:val="0"/>
          <w:marBottom w:val="0"/>
          <w:divBdr>
            <w:top w:val="none" w:sz="0" w:space="0" w:color="auto"/>
            <w:left w:val="none" w:sz="0" w:space="0" w:color="auto"/>
            <w:bottom w:val="none" w:sz="0" w:space="0" w:color="auto"/>
            <w:right w:val="none" w:sz="0" w:space="0" w:color="auto"/>
          </w:divBdr>
        </w:div>
        <w:div w:id="782842986">
          <w:marLeft w:val="384"/>
          <w:marRight w:val="0"/>
          <w:marTop w:val="0"/>
          <w:marBottom w:val="0"/>
          <w:divBdr>
            <w:top w:val="none" w:sz="0" w:space="0" w:color="auto"/>
            <w:left w:val="none" w:sz="0" w:space="0" w:color="auto"/>
            <w:bottom w:val="none" w:sz="0" w:space="0" w:color="auto"/>
            <w:right w:val="none" w:sz="0" w:space="0" w:color="auto"/>
          </w:divBdr>
        </w:div>
        <w:div w:id="1461192013">
          <w:marLeft w:val="384"/>
          <w:marRight w:val="0"/>
          <w:marTop w:val="0"/>
          <w:marBottom w:val="0"/>
          <w:divBdr>
            <w:top w:val="none" w:sz="0" w:space="0" w:color="auto"/>
            <w:left w:val="none" w:sz="0" w:space="0" w:color="auto"/>
            <w:bottom w:val="none" w:sz="0" w:space="0" w:color="auto"/>
            <w:right w:val="none" w:sz="0" w:space="0" w:color="auto"/>
          </w:divBdr>
        </w:div>
        <w:div w:id="1874338440">
          <w:marLeft w:val="384"/>
          <w:marRight w:val="0"/>
          <w:marTop w:val="0"/>
          <w:marBottom w:val="0"/>
          <w:divBdr>
            <w:top w:val="none" w:sz="0" w:space="0" w:color="auto"/>
            <w:left w:val="none" w:sz="0" w:space="0" w:color="auto"/>
            <w:bottom w:val="none" w:sz="0" w:space="0" w:color="auto"/>
            <w:right w:val="none" w:sz="0" w:space="0" w:color="auto"/>
          </w:divBdr>
        </w:div>
        <w:div w:id="1357805983">
          <w:marLeft w:val="384"/>
          <w:marRight w:val="0"/>
          <w:marTop w:val="0"/>
          <w:marBottom w:val="0"/>
          <w:divBdr>
            <w:top w:val="none" w:sz="0" w:space="0" w:color="auto"/>
            <w:left w:val="none" w:sz="0" w:space="0" w:color="auto"/>
            <w:bottom w:val="none" w:sz="0" w:space="0" w:color="auto"/>
            <w:right w:val="none" w:sz="0" w:space="0" w:color="auto"/>
          </w:divBdr>
        </w:div>
        <w:div w:id="23674858">
          <w:marLeft w:val="384"/>
          <w:marRight w:val="0"/>
          <w:marTop w:val="0"/>
          <w:marBottom w:val="0"/>
          <w:divBdr>
            <w:top w:val="none" w:sz="0" w:space="0" w:color="auto"/>
            <w:left w:val="none" w:sz="0" w:space="0" w:color="auto"/>
            <w:bottom w:val="none" w:sz="0" w:space="0" w:color="auto"/>
            <w:right w:val="none" w:sz="0" w:space="0" w:color="auto"/>
          </w:divBdr>
        </w:div>
        <w:div w:id="554701724">
          <w:marLeft w:val="384"/>
          <w:marRight w:val="0"/>
          <w:marTop w:val="0"/>
          <w:marBottom w:val="0"/>
          <w:divBdr>
            <w:top w:val="none" w:sz="0" w:space="0" w:color="auto"/>
            <w:left w:val="none" w:sz="0" w:space="0" w:color="auto"/>
            <w:bottom w:val="none" w:sz="0" w:space="0" w:color="auto"/>
            <w:right w:val="none" w:sz="0" w:space="0" w:color="auto"/>
          </w:divBdr>
        </w:div>
        <w:div w:id="1618833136">
          <w:marLeft w:val="384"/>
          <w:marRight w:val="0"/>
          <w:marTop w:val="0"/>
          <w:marBottom w:val="0"/>
          <w:divBdr>
            <w:top w:val="none" w:sz="0" w:space="0" w:color="auto"/>
            <w:left w:val="none" w:sz="0" w:space="0" w:color="auto"/>
            <w:bottom w:val="none" w:sz="0" w:space="0" w:color="auto"/>
            <w:right w:val="none" w:sz="0" w:space="0" w:color="auto"/>
          </w:divBdr>
        </w:div>
        <w:div w:id="679549021">
          <w:marLeft w:val="384"/>
          <w:marRight w:val="0"/>
          <w:marTop w:val="0"/>
          <w:marBottom w:val="0"/>
          <w:divBdr>
            <w:top w:val="none" w:sz="0" w:space="0" w:color="auto"/>
            <w:left w:val="none" w:sz="0" w:space="0" w:color="auto"/>
            <w:bottom w:val="none" w:sz="0" w:space="0" w:color="auto"/>
            <w:right w:val="none" w:sz="0" w:space="0" w:color="auto"/>
          </w:divBdr>
        </w:div>
        <w:div w:id="916596966">
          <w:marLeft w:val="384"/>
          <w:marRight w:val="0"/>
          <w:marTop w:val="0"/>
          <w:marBottom w:val="0"/>
          <w:divBdr>
            <w:top w:val="none" w:sz="0" w:space="0" w:color="auto"/>
            <w:left w:val="none" w:sz="0" w:space="0" w:color="auto"/>
            <w:bottom w:val="none" w:sz="0" w:space="0" w:color="auto"/>
            <w:right w:val="none" w:sz="0" w:space="0" w:color="auto"/>
          </w:divBdr>
        </w:div>
        <w:div w:id="544679053">
          <w:marLeft w:val="384"/>
          <w:marRight w:val="0"/>
          <w:marTop w:val="0"/>
          <w:marBottom w:val="0"/>
          <w:divBdr>
            <w:top w:val="none" w:sz="0" w:space="0" w:color="auto"/>
            <w:left w:val="none" w:sz="0" w:space="0" w:color="auto"/>
            <w:bottom w:val="none" w:sz="0" w:space="0" w:color="auto"/>
            <w:right w:val="none" w:sz="0" w:space="0" w:color="auto"/>
          </w:divBdr>
        </w:div>
        <w:div w:id="1239245624">
          <w:marLeft w:val="384"/>
          <w:marRight w:val="0"/>
          <w:marTop w:val="0"/>
          <w:marBottom w:val="0"/>
          <w:divBdr>
            <w:top w:val="none" w:sz="0" w:space="0" w:color="auto"/>
            <w:left w:val="none" w:sz="0" w:space="0" w:color="auto"/>
            <w:bottom w:val="none" w:sz="0" w:space="0" w:color="auto"/>
            <w:right w:val="none" w:sz="0" w:space="0" w:color="auto"/>
          </w:divBdr>
        </w:div>
        <w:div w:id="2106458876">
          <w:marLeft w:val="384"/>
          <w:marRight w:val="0"/>
          <w:marTop w:val="0"/>
          <w:marBottom w:val="0"/>
          <w:divBdr>
            <w:top w:val="none" w:sz="0" w:space="0" w:color="auto"/>
            <w:left w:val="none" w:sz="0" w:space="0" w:color="auto"/>
            <w:bottom w:val="none" w:sz="0" w:space="0" w:color="auto"/>
            <w:right w:val="none" w:sz="0" w:space="0" w:color="auto"/>
          </w:divBdr>
        </w:div>
        <w:div w:id="411586761">
          <w:marLeft w:val="384"/>
          <w:marRight w:val="0"/>
          <w:marTop w:val="0"/>
          <w:marBottom w:val="0"/>
          <w:divBdr>
            <w:top w:val="none" w:sz="0" w:space="0" w:color="auto"/>
            <w:left w:val="none" w:sz="0" w:space="0" w:color="auto"/>
            <w:bottom w:val="none" w:sz="0" w:space="0" w:color="auto"/>
            <w:right w:val="none" w:sz="0" w:space="0" w:color="auto"/>
          </w:divBdr>
        </w:div>
        <w:div w:id="1197811370">
          <w:marLeft w:val="384"/>
          <w:marRight w:val="0"/>
          <w:marTop w:val="0"/>
          <w:marBottom w:val="0"/>
          <w:divBdr>
            <w:top w:val="none" w:sz="0" w:space="0" w:color="auto"/>
            <w:left w:val="none" w:sz="0" w:space="0" w:color="auto"/>
            <w:bottom w:val="none" w:sz="0" w:space="0" w:color="auto"/>
            <w:right w:val="none" w:sz="0" w:space="0" w:color="auto"/>
          </w:divBdr>
        </w:div>
        <w:div w:id="1785415758">
          <w:marLeft w:val="384"/>
          <w:marRight w:val="0"/>
          <w:marTop w:val="0"/>
          <w:marBottom w:val="0"/>
          <w:divBdr>
            <w:top w:val="none" w:sz="0" w:space="0" w:color="auto"/>
            <w:left w:val="none" w:sz="0" w:space="0" w:color="auto"/>
            <w:bottom w:val="none" w:sz="0" w:space="0" w:color="auto"/>
            <w:right w:val="none" w:sz="0" w:space="0" w:color="auto"/>
          </w:divBdr>
        </w:div>
        <w:div w:id="2065833471">
          <w:marLeft w:val="384"/>
          <w:marRight w:val="0"/>
          <w:marTop w:val="0"/>
          <w:marBottom w:val="0"/>
          <w:divBdr>
            <w:top w:val="none" w:sz="0" w:space="0" w:color="auto"/>
            <w:left w:val="none" w:sz="0" w:space="0" w:color="auto"/>
            <w:bottom w:val="none" w:sz="0" w:space="0" w:color="auto"/>
            <w:right w:val="none" w:sz="0" w:space="0" w:color="auto"/>
          </w:divBdr>
        </w:div>
        <w:div w:id="1140462357">
          <w:marLeft w:val="384"/>
          <w:marRight w:val="0"/>
          <w:marTop w:val="0"/>
          <w:marBottom w:val="0"/>
          <w:divBdr>
            <w:top w:val="none" w:sz="0" w:space="0" w:color="auto"/>
            <w:left w:val="none" w:sz="0" w:space="0" w:color="auto"/>
            <w:bottom w:val="none" w:sz="0" w:space="0" w:color="auto"/>
            <w:right w:val="none" w:sz="0" w:space="0" w:color="auto"/>
          </w:divBdr>
        </w:div>
        <w:div w:id="279922637">
          <w:marLeft w:val="384"/>
          <w:marRight w:val="0"/>
          <w:marTop w:val="0"/>
          <w:marBottom w:val="0"/>
          <w:divBdr>
            <w:top w:val="none" w:sz="0" w:space="0" w:color="auto"/>
            <w:left w:val="none" w:sz="0" w:space="0" w:color="auto"/>
            <w:bottom w:val="none" w:sz="0" w:space="0" w:color="auto"/>
            <w:right w:val="none" w:sz="0" w:space="0" w:color="auto"/>
          </w:divBdr>
        </w:div>
        <w:div w:id="811101884">
          <w:marLeft w:val="384"/>
          <w:marRight w:val="0"/>
          <w:marTop w:val="0"/>
          <w:marBottom w:val="0"/>
          <w:divBdr>
            <w:top w:val="none" w:sz="0" w:space="0" w:color="auto"/>
            <w:left w:val="none" w:sz="0" w:space="0" w:color="auto"/>
            <w:bottom w:val="none" w:sz="0" w:space="0" w:color="auto"/>
            <w:right w:val="none" w:sz="0" w:space="0" w:color="auto"/>
          </w:divBdr>
        </w:div>
        <w:div w:id="1380279834">
          <w:marLeft w:val="384"/>
          <w:marRight w:val="0"/>
          <w:marTop w:val="0"/>
          <w:marBottom w:val="0"/>
          <w:divBdr>
            <w:top w:val="none" w:sz="0" w:space="0" w:color="auto"/>
            <w:left w:val="none" w:sz="0" w:space="0" w:color="auto"/>
            <w:bottom w:val="none" w:sz="0" w:space="0" w:color="auto"/>
            <w:right w:val="none" w:sz="0" w:space="0" w:color="auto"/>
          </w:divBdr>
        </w:div>
        <w:div w:id="431974093">
          <w:marLeft w:val="384"/>
          <w:marRight w:val="0"/>
          <w:marTop w:val="0"/>
          <w:marBottom w:val="0"/>
          <w:divBdr>
            <w:top w:val="none" w:sz="0" w:space="0" w:color="auto"/>
            <w:left w:val="none" w:sz="0" w:space="0" w:color="auto"/>
            <w:bottom w:val="none" w:sz="0" w:space="0" w:color="auto"/>
            <w:right w:val="none" w:sz="0" w:space="0" w:color="auto"/>
          </w:divBdr>
        </w:div>
        <w:div w:id="1520463194">
          <w:marLeft w:val="384"/>
          <w:marRight w:val="0"/>
          <w:marTop w:val="0"/>
          <w:marBottom w:val="0"/>
          <w:divBdr>
            <w:top w:val="none" w:sz="0" w:space="0" w:color="auto"/>
            <w:left w:val="none" w:sz="0" w:space="0" w:color="auto"/>
            <w:bottom w:val="none" w:sz="0" w:space="0" w:color="auto"/>
            <w:right w:val="none" w:sz="0" w:space="0" w:color="auto"/>
          </w:divBdr>
        </w:div>
        <w:div w:id="739327225">
          <w:marLeft w:val="384"/>
          <w:marRight w:val="0"/>
          <w:marTop w:val="0"/>
          <w:marBottom w:val="0"/>
          <w:divBdr>
            <w:top w:val="none" w:sz="0" w:space="0" w:color="auto"/>
            <w:left w:val="none" w:sz="0" w:space="0" w:color="auto"/>
            <w:bottom w:val="none" w:sz="0" w:space="0" w:color="auto"/>
            <w:right w:val="none" w:sz="0" w:space="0" w:color="auto"/>
          </w:divBdr>
        </w:div>
        <w:div w:id="817065167">
          <w:marLeft w:val="384"/>
          <w:marRight w:val="0"/>
          <w:marTop w:val="0"/>
          <w:marBottom w:val="0"/>
          <w:divBdr>
            <w:top w:val="none" w:sz="0" w:space="0" w:color="auto"/>
            <w:left w:val="none" w:sz="0" w:space="0" w:color="auto"/>
            <w:bottom w:val="none" w:sz="0" w:space="0" w:color="auto"/>
            <w:right w:val="none" w:sz="0" w:space="0" w:color="auto"/>
          </w:divBdr>
        </w:div>
        <w:div w:id="1859733418">
          <w:marLeft w:val="384"/>
          <w:marRight w:val="0"/>
          <w:marTop w:val="0"/>
          <w:marBottom w:val="0"/>
          <w:divBdr>
            <w:top w:val="none" w:sz="0" w:space="0" w:color="auto"/>
            <w:left w:val="none" w:sz="0" w:space="0" w:color="auto"/>
            <w:bottom w:val="none" w:sz="0" w:space="0" w:color="auto"/>
            <w:right w:val="none" w:sz="0" w:space="0" w:color="auto"/>
          </w:divBdr>
        </w:div>
        <w:div w:id="1468663486">
          <w:marLeft w:val="384"/>
          <w:marRight w:val="0"/>
          <w:marTop w:val="0"/>
          <w:marBottom w:val="0"/>
          <w:divBdr>
            <w:top w:val="none" w:sz="0" w:space="0" w:color="auto"/>
            <w:left w:val="none" w:sz="0" w:space="0" w:color="auto"/>
            <w:bottom w:val="none" w:sz="0" w:space="0" w:color="auto"/>
            <w:right w:val="none" w:sz="0" w:space="0" w:color="auto"/>
          </w:divBdr>
        </w:div>
        <w:div w:id="780416329">
          <w:marLeft w:val="384"/>
          <w:marRight w:val="0"/>
          <w:marTop w:val="0"/>
          <w:marBottom w:val="0"/>
          <w:divBdr>
            <w:top w:val="none" w:sz="0" w:space="0" w:color="auto"/>
            <w:left w:val="none" w:sz="0" w:space="0" w:color="auto"/>
            <w:bottom w:val="none" w:sz="0" w:space="0" w:color="auto"/>
            <w:right w:val="none" w:sz="0" w:space="0" w:color="auto"/>
          </w:divBdr>
        </w:div>
        <w:div w:id="1058745320">
          <w:marLeft w:val="384"/>
          <w:marRight w:val="0"/>
          <w:marTop w:val="0"/>
          <w:marBottom w:val="0"/>
          <w:divBdr>
            <w:top w:val="none" w:sz="0" w:space="0" w:color="auto"/>
            <w:left w:val="none" w:sz="0" w:space="0" w:color="auto"/>
            <w:bottom w:val="none" w:sz="0" w:space="0" w:color="auto"/>
            <w:right w:val="none" w:sz="0" w:space="0" w:color="auto"/>
          </w:divBdr>
        </w:div>
        <w:div w:id="1853641522">
          <w:marLeft w:val="384"/>
          <w:marRight w:val="0"/>
          <w:marTop w:val="0"/>
          <w:marBottom w:val="0"/>
          <w:divBdr>
            <w:top w:val="none" w:sz="0" w:space="0" w:color="auto"/>
            <w:left w:val="none" w:sz="0" w:space="0" w:color="auto"/>
            <w:bottom w:val="none" w:sz="0" w:space="0" w:color="auto"/>
            <w:right w:val="none" w:sz="0" w:space="0" w:color="auto"/>
          </w:divBdr>
        </w:div>
        <w:div w:id="882252769">
          <w:marLeft w:val="384"/>
          <w:marRight w:val="0"/>
          <w:marTop w:val="0"/>
          <w:marBottom w:val="0"/>
          <w:divBdr>
            <w:top w:val="none" w:sz="0" w:space="0" w:color="auto"/>
            <w:left w:val="none" w:sz="0" w:space="0" w:color="auto"/>
            <w:bottom w:val="none" w:sz="0" w:space="0" w:color="auto"/>
            <w:right w:val="none" w:sz="0" w:space="0" w:color="auto"/>
          </w:divBdr>
        </w:div>
        <w:div w:id="474296528">
          <w:marLeft w:val="384"/>
          <w:marRight w:val="0"/>
          <w:marTop w:val="0"/>
          <w:marBottom w:val="0"/>
          <w:divBdr>
            <w:top w:val="none" w:sz="0" w:space="0" w:color="auto"/>
            <w:left w:val="none" w:sz="0" w:space="0" w:color="auto"/>
            <w:bottom w:val="none" w:sz="0" w:space="0" w:color="auto"/>
            <w:right w:val="none" w:sz="0" w:space="0" w:color="auto"/>
          </w:divBdr>
        </w:div>
        <w:div w:id="821701922">
          <w:marLeft w:val="384"/>
          <w:marRight w:val="0"/>
          <w:marTop w:val="0"/>
          <w:marBottom w:val="0"/>
          <w:divBdr>
            <w:top w:val="none" w:sz="0" w:space="0" w:color="auto"/>
            <w:left w:val="none" w:sz="0" w:space="0" w:color="auto"/>
            <w:bottom w:val="none" w:sz="0" w:space="0" w:color="auto"/>
            <w:right w:val="none" w:sz="0" w:space="0" w:color="auto"/>
          </w:divBdr>
        </w:div>
        <w:div w:id="386800887">
          <w:marLeft w:val="384"/>
          <w:marRight w:val="0"/>
          <w:marTop w:val="0"/>
          <w:marBottom w:val="0"/>
          <w:divBdr>
            <w:top w:val="none" w:sz="0" w:space="0" w:color="auto"/>
            <w:left w:val="none" w:sz="0" w:space="0" w:color="auto"/>
            <w:bottom w:val="none" w:sz="0" w:space="0" w:color="auto"/>
            <w:right w:val="none" w:sz="0" w:space="0" w:color="auto"/>
          </w:divBdr>
        </w:div>
        <w:div w:id="1223369378">
          <w:marLeft w:val="384"/>
          <w:marRight w:val="0"/>
          <w:marTop w:val="0"/>
          <w:marBottom w:val="0"/>
          <w:divBdr>
            <w:top w:val="none" w:sz="0" w:space="0" w:color="auto"/>
            <w:left w:val="none" w:sz="0" w:space="0" w:color="auto"/>
            <w:bottom w:val="none" w:sz="0" w:space="0" w:color="auto"/>
            <w:right w:val="none" w:sz="0" w:space="0" w:color="auto"/>
          </w:divBdr>
        </w:div>
        <w:div w:id="749814969">
          <w:marLeft w:val="384"/>
          <w:marRight w:val="0"/>
          <w:marTop w:val="0"/>
          <w:marBottom w:val="0"/>
          <w:divBdr>
            <w:top w:val="none" w:sz="0" w:space="0" w:color="auto"/>
            <w:left w:val="none" w:sz="0" w:space="0" w:color="auto"/>
            <w:bottom w:val="none" w:sz="0" w:space="0" w:color="auto"/>
            <w:right w:val="none" w:sz="0" w:space="0" w:color="auto"/>
          </w:divBdr>
        </w:div>
        <w:div w:id="213977270">
          <w:marLeft w:val="384"/>
          <w:marRight w:val="0"/>
          <w:marTop w:val="0"/>
          <w:marBottom w:val="0"/>
          <w:divBdr>
            <w:top w:val="none" w:sz="0" w:space="0" w:color="auto"/>
            <w:left w:val="none" w:sz="0" w:space="0" w:color="auto"/>
            <w:bottom w:val="none" w:sz="0" w:space="0" w:color="auto"/>
            <w:right w:val="none" w:sz="0" w:space="0" w:color="auto"/>
          </w:divBdr>
        </w:div>
        <w:div w:id="778992137">
          <w:marLeft w:val="384"/>
          <w:marRight w:val="0"/>
          <w:marTop w:val="0"/>
          <w:marBottom w:val="0"/>
          <w:divBdr>
            <w:top w:val="none" w:sz="0" w:space="0" w:color="auto"/>
            <w:left w:val="none" w:sz="0" w:space="0" w:color="auto"/>
            <w:bottom w:val="none" w:sz="0" w:space="0" w:color="auto"/>
            <w:right w:val="none" w:sz="0" w:space="0" w:color="auto"/>
          </w:divBdr>
        </w:div>
        <w:div w:id="1678573964">
          <w:marLeft w:val="384"/>
          <w:marRight w:val="0"/>
          <w:marTop w:val="0"/>
          <w:marBottom w:val="0"/>
          <w:divBdr>
            <w:top w:val="none" w:sz="0" w:space="0" w:color="auto"/>
            <w:left w:val="none" w:sz="0" w:space="0" w:color="auto"/>
            <w:bottom w:val="none" w:sz="0" w:space="0" w:color="auto"/>
            <w:right w:val="none" w:sz="0" w:space="0" w:color="auto"/>
          </w:divBdr>
        </w:div>
        <w:div w:id="1370104551">
          <w:marLeft w:val="384"/>
          <w:marRight w:val="0"/>
          <w:marTop w:val="0"/>
          <w:marBottom w:val="0"/>
          <w:divBdr>
            <w:top w:val="none" w:sz="0" w:space="0" w:color="auto"/>
            <w:left w:val="none" w:sz="0" w:space="0" w:color="auto"/>
            <w:bottom w:val="none" w:sz="0" w:space="0" w:color="auto"/>
            <w:right w:val="none" w:sz="0" w:space="0" w:color="auto"/>
          </w:divBdr>
        </w:div>
        <w:div w:id="122040076">
          <w:marLeft w:val="384"/>
          <w:marRight w:val="0"/>
          <w:marTop w:val="0"/>
          <w:marBottom w:val="0"/>
          <w:divBdr>
            <w:top w:val="none" w:sz="0" w:space="0" w:color="auto"/>
            <w:left w:val="none" w:sz="0" w:space="0" w:color="auto"/>
            <w:bottom w:val="none" w:sz="0" w:space="0" w:color="auto"/>
            <w:right w:val="none" w:sz="0" w:space="0" w:color="auto"/>
          </w:divBdr>
        </w:div>
        <w:div w:id="2035887581">
          <w:marLeft w:val="384"/>
          <w:marRight w:val="0"/>
          <w:marTop w:val="0"/>
          <w:marBottom w:val="0"/>
          <w:divBdr>
            <w:top w:val="none" w:sz="0" w:space="0" w:color="auto"/>
            <w:left w:val="none" w:sz="0" w:space="0" w:color="auto"/>
            <w:bottom w:val="none" w:sz="0" w:space="0" w:color="auto"/>
            <w:right w:val="none" w:sz="0" w:space="0" w:color="auto"/>
          </w:divBdr>
        </w:div>
        <w:div w:id="222448227">
          <w:marLeft w:val="384"/>
          <w:marRight w:val="0"/>
          <w:marTop w:val="0"/>
          <w:marBottom w:val="0"/>
          <w:divBdr>
            <w:top w:val="none" w:sz="0" w:space="0" w:color="auto"/>
            <w:left w:val="none" w:sz="0" w:space="0" w:color="auto"/>
            <w:bottom w:val="none" w:sz="0" w:space="0" w:color="auto"/>
            <w:right w:val="none" w:sz="0" w:space="0" w:color="auto"/>
          </w:divBdr>
        </w:div>
        <w:div w:id="1444692407">
          <w:marLeft w:val="384"/>
          <w:marRight w:val="0"/>
          <w:marTop w:val="0"/>
          <w:marBottom w:val="0"/>
          <w:divBdr>
            <w:top w:val="none" w:sz="0" w:space="0" w:color="auto"/>
            <w:left w:val="none" w:sz="0" w:space="0" w:color="auto"/>
            <w:bottom w:val="none" w:sz="0" w:space="0" w:color="auto"/>
            <w:right w:val="none" w:sz="0" w:space="0" w:color="auto"/>
          </w:divBdr>
        </w:div>
        <w:div w:id="885026789">
          <w:marLeft w:val="384"/>
          <w:marRight w:val="0"/>
          <w:marTop w:val="0"/>
          <w:marBottom w:val="0"/>
          <w:divBdr>
            <w:top w:val="none" w:sz="0" w:space="0" w:color="auto"/>
            <w:left w:val="none" w:sz="0" w:space="0" w:color="auto"/>
            <w:bottom w:val="none" w:sz="0" w:space="0" w:color="auto"/>
            <w:right w:val="none" w:sz="0" w:space="0" w:color="auto"/>
          </w:divBdr>
        </w:div>
        <w:div w:id="1280725662">
          <w:marLeft w:val="384"/>
          <w:marRight w:val="0"/>
          <w:marTop w:val="0"/>
          <w:marBottom w:val="0"/>
          <w:divBdr>
            <w:top w:val="none" w:sz="0" w:space="0" w:color="auto"/>
            <w:left w:val="none" w:sz="0" w:space="0" w:color="auto"/>
            <w:bottom w:val="none" w:sz="0" w:space="0" w:color="auto"/>
            <w:right w:val="none" w:sz="0" w:space="0" w:color="auto"/>
          </w:divBdr>
        </w:div>
        <w:div w:id="497893409">
          <w:marLeft w:val="384"/>
          <w:marRight w:val="0"/>
          <w:marTop w:val="0"/>
          <w:marBottom w:val="0"/>
          <w:divBdr>
            <w:top w:val="none" w:sz="0" w:space="0" w:color="auto"/>
            <w:left w:val="none" w:sz="0" w:space="0" w:color="auto"/>
            <w:bottom w:val="none" w:sz="0" w:space="0" w:color="auto"/>
            <w:right w:val="none" w:sz="0" w:space="0" w:color="auto"/>
          </w:divBdr>
        </w:div>
        <w:div w:id="1197500889">
          <w:marLeft w:val="384"/>
          <w:marRight w:val="0"/>
          <w:marTop w:val="0"/>
          <w:marBottom w:val="0"/>
          <w:divBdr>
            <w:top w:val="none" w:sz="0" w:space="0" w:color="auto"/>
            <w:left w:val="none" w:sz="0" w:space="0" w:color="auto"/>
            <w:bottom w:val="none" w:sz="0" w:space="0" w:color="auto"/>
            <w:right w:val="none" w:sz="0" w:space="0" w:color="auto"/>
          </w:divBdr>
        </w:div>
        <w:div w:id="1445149239">
          <w:marLeft w:val="384"/>
          <w:marRight w:val="0"/>
          <w:marTop w:val="0"/>
          <w:marBottom w:val="0"/>
          <w:divBdr>
            <w:top w:val="none" w:sz="0" w:space="0" w:color="auto"/>
            <w:left w:val="none" w:sz="0" w:space="0" w:color="auto"/>
            <w:bottom w:val="none" w:sz="0" w:space="0" w:color="auto"/>
            <w:right w:val="none" w:sz="0" w:space="0" w:color="auto"/>
          </w:divBdr>
        </w:div>
        <w:div w:id="1613318193">
          <w:marLeft w:val="384"/>
          <w:marRight w:val="0"/>
          <w:marTop w:val="0"/>
          <w:marBottom w:val="0"/>
          <w:divBdr>
            <w:top w:val="none" w:sz="0" w:space="0" w:color="auto"/>
            <w:left w:val="none" w:sz="0" w:space="0" w:color="auto"/>
            <w:bottom w:val="none" w:sz="0" w:space="0" w:color="auto"/>
            <w:right w:val="none" w:sz="0" w:space="0" w:color="auto"/>
          </w:divBdr>
        </w:div>
        <w:div w:id="689919702">
          <w:marLeft w:val="384"/>
          <w:marRight w:val="0"/>
          <w:marTop w:val="0"/>
          <w:marBottom w:val="0"/>
          <w:divBdr>
            <w:top w:val="none" w:sz="0" w:space="0" w:color="auto"/>
            <w:left w:val="none" w:sz="0" w:space="0" w:color="auto"/>
            <w:bottom w:val="none" w:sz="0" w:space="0" w:color="auto"/>
            <w:right w:val="none" w:sz="0" w:space="0" w:color="auto"/>
          </w:divBdr>
        </w:div>
        <w:div w:id="1919629353">
          <w:marLeft w:val="384"/>
          <w:marRight w:val="0"/>
          <w:marTop w:val="0"/>
          <w:marBottom w:val="0"/>
          <w:divBdr>
            <w:top w:val="none" w:sz="0" w:space="0" w:color="auto"/>
            <w:left w:val="none" w:sz="0" w:space="0" w:color="auto"/>
            <w:bottom w:val="none" w:sz="0" w:space="0" w:color="auto"/>
            <w:right w:val="none" w:sz="0" w:space="0" w:color="auto"/>
          </w:divBdr>
        </w:div>
        <w:div w:id="526989930">
          <w:marLeft w:val="384"/>
          <w:marRight w:val="0"/>
          <w:marTop w:val="0"/>
          <w:marBottom w:val="0"/>
          <w:divBdr>
            <w:top w:val="none" w:sz="0" w:space="0" w:color="auto"/>
            <w:left w:val="none" w:sz="0" w:space="0" w:color="auto"/>
            <w:bottom w:val="none" w:sz="0" w:space="0" w:color="auto"/>
            <w:right w:val="none" w:sz="0" w:space="0" w:color="auto"/>
          </w:divBdr>
        </w:div>
        <w:div w:id="284386632">
          <w:marLeft w:val="384"/>
          <w:marRight w:val="0"/>
          <w:marTop w:val="0"/>
          <w:marBottom w:val="0"/>
          <w:divBdr>
            <w:top w:val="none" w:sz="0" w:space="0" w:color="auto"/>
            <w:left w:val="none" w:sz="0" w:space="0" w:color="auto"/>
            <w:bottom w:val="none" w:sz="0" w:space="0" w:color="auto"/>
            <w:right w:val="none" w:sz="0" w:space="0" w:color="auto"/>
          </w:divBdr>
        </w:div>
        <w:div w:id="656224829">
          <w:marLeft w:val="384"/>
          <w:marRight w:val="0"/>
          <w:marTop w:val="0"/>
          <w:marBottom w:val="0"/>
          <w:divBdr>
            <w:top w:val="none" w:sz="0" w:space="0" w:color="auto"/>
            <w:left w:val="none" w:sz="0" w:space="0" w:color="auto"/>
            <w:bottom w:val="none" w:sz="0" w:space="0" w:color="auto"/>
            <w:right w:val="none" w:sz="0" w:space="0" w:color="auto"/>
          </w:divBdr>
        </w:div>
        <w:div w:id="2003779567">
          <w:marLeft w:val="384"/>
          <w:marRight w:val="0"/>
          <w:marTop w:val="0"/>
          <w:marBottom w:val="0"/>
          <w:divBdr>
            <w:top w:val="none" w:sz="0" w:space="0" w:color="auto"/>
            <w:left w:val="none" w:sz="0" w:space="0" w:color="auto"/>
            <w:bottom w:val="none" w:sz="0" w:space="0" w:color="auto"/>
            <w:right w:val="none" w:sz="0" w:space="0" w:color="auto"/>
          </w:divBdr>
        </w:div>
        <w:div w:id="1030108185">
          <w:marLeft w:val="384"/>
          <w:marRight w:val="0"/>
          <w:marTop w:val="0"/>
          <w:marBottom w:val="0"/>
          <w:divBdr>
            <w:top w:val="none" w:sz="0" w:space="0" w:color="auto"/>
            <w:left w:val="none" w:sz="0" w:space="0" w:color="auto"/>
            <w:bottom w:val="none" w:sz="0" w:space="0" w:color="auto"/>
            <w:right w:val="none" w:sz="0" w:space="0" w:color="auto"/>
          </w:divBdr>
        </w:div>
        <w:div w:id="1017662083">
          <w:marLeft w:val="384"/>
          <w:marRight w:val="0"/>
          <w:marTop w:val="0"/>
          <w:marBottom w:val="0"/>
          <w:divBdr>
            <w:top w:val="none" w:sz="0" w:space="0" w:color="auto"/>
            <w:left w:val="none" w:sz="0" w:space="0" w:color="auto"/>
            <w:bottom w:val="none" w:sz="0" w:space="0" w:color="auto"/>
            <w:right w:val="none" w:sz="0" w:space="0" w:color="auto"/>
          </w:divBdr>
        </w:div>
        <w:div w:id="733040385">
          <w:marLeft w:val="384"/>
          <w:marRight w:val="0"/>
          <w:marTop w:val="0"/>
          <w:marBottom w:val="0"/>
          <w:divBdr>
            <w:top w:val="none" w:sz="0" w:space="0" w:color="auto"/>
            <w:left w:val="none" w:sz="0" w:space="0" w:color="auto"/>
            <w:bottom w:val="none" w:sz="0" w:space="0" w:color="auto"/>
            <w:right w:val="none" w:sz="0" w:space="0" w:color="auto"/>
          </w:divBdr>
        </w:div>
        <w:div w:id="1890803495">
          <w:marLeft w:val="384"/>
          <w:marRight w:val="0"/>
          <w:marTop w:val="0"/>
          <w:marBottom w:val="0"/>
          <w:divBdr>
            <w:top w:val="none" w:sz="0" w:space="0" w:color="auto"/>
            <w:left w:val="none" w:sz="0" w:space="0" w:color="auto"/>
            <w:bottom w:val="none" w:sz="0" w:space="0" w:color="auto"/>
            <w:right w:val="none" w:sz="0" w:space="0" w:color="auto"/>
          </w:divBdr>
        </w:div>
        <w:div w:id="65420650">
          <w:marLeft w:val="384"/>
          <w:marRight w:val="0"/>
          <w:marTop w:val="0"/>
          <w:marBottom w:val="0"/>
          <w:divBdr>
            <w:top w:val="none" w:sz="0" w:space="0" w:color="auto"/>
            <w:left w:val="none" w:sz="0" w:space="0" w:color="auto"/>
            <w:bottom w:val="none" w:sz="0" w:space="0" w:color="auto"/>
            <w:right w:val="none" w:sz="0" w:space="0" w:color="auto"/>
          </w:divBdr>
        </w:div>
        <w:div w:id="830951929">
          <w:marLeft w:val="384"/>
          <w:marRight w:val="0"/>
          <w:marTop w:val="0"/>
          <w:marBottom w:val="0"/>
          <w:divBdr>
            <w:top w:val="none" w:sz="0" w:space="0" w:color="auto"/>
            <w:left w:val="none" w:sz="0" w:space="0" w:color="auto"/>
            <w:bottom w:val="none" w:sz="0" w:space="0" w:color="auto"/>
            <w:right w:val="none" w:sz="0" w:space="0" w:color="auto"/>
          </w:divBdr>
        </w:div>
        <w:div w:id="1265380370">
          <w:marLeft w:val="384"/>
          <w:marRight w:val="0"/>
          <w:marTop w:val="0"/>
          <w:marBottom w:val="0"/>
          <w:divBdr>
            <w:top w:val="none" w:sz="0" w:space="0" w:color="auto"/>
            <w:left w:val="none" w:sz="0" w:space="0" w:color="auto"/>
            <w:bottom w:val="none" w:sz="0" w:space="0" w:color="auto"/>
            <w:right w:val="none" w:sz="0" w:space="0" w:color="auto"/>
          </w:divBdr>
        </w:div>
        <w:div w:id="997853051">
          <w:marLeft w:val="384"/>
          <w:marRight w:val="0"/>
          <w:marTop w:val="0"/>
          <w:marBottom w:val="0"/>
          <w:divBdr>
            <w:top w:val="none" w:sz="0" w:space="0" w:color="auto"/>
            <w:left w:val="none" w:sz="0" w:space="0" w:color="auto"/>
            <w:bottom w:val="none" w:sz="0" w:space="0" w:color="auto"/>
            <w:right w:val="none" w:sz="0" w:space="0" w:color="auto"/>
          </w:divBdr>
        </w:div>
        <w:div w:id="22561777">
          <w:marLeft w:val="384"/>
          <w:marRight w:val="0"/>
          <w:marTop w:val="0"/>
          <w:marBottom w:val="0"/>
          <w:divBdr>
            <w:top w:val="none" w:sz="0" w:space="0" w:color="auto"/>
            <w:left w:val="none" w:sz="0" w:space="0" w:color="auto"/>
            <w:bottom w:val="none" w:sz="0" w:space="0" w:color="auto"/>
            <w:right w:val="none" w:sz="0" w:space="0" w:color="auto"/>
          </w:divBdr>
        </w:div>
        <w:div w:id="388767886">
          <w:marLeft w:val="384"/>
          <w:marRight w:val="0"/>
          <w:marTop w:val="0"/>
          <w:marBottom w:val="0"/>
          <w:divBdr>
            <w:top w:val="none" w:sz="0" w:space="0" w:color="auto"/>
            <w:left w:val="none" w:sz="0" w:space="0" w:color="auto"/>
            <w:bottom w:val="none" w:sz="0" w:space="0" w:color="auto"/>
            <w:right w:val="none" w:sz="0" w:space="0" w:color="auto"/>
          </w:divBdr>
        </w:div>
        <w:div w:id="1931353852">
          <w:marLeft w:val="384"/>
          <w:marRight w:val="0"/>
          <w:marTop w:val="0"/>
          <w:marBottom w:val="0"/>
          <w:divBdr>
            <w:top w:val="none" w:sz="0" w:space="0" w:color="auto"/>
            <w:left w:val="none" w:sz="0" w:space="0" w:color="auto"/>
            <w:bottom w:val="none" w:sz="0" w:space="0" w:color="auto"/>
            <w:right w:val="none" w:sz="0" w:space="0" w:color="auto"/>
          </w:divBdr>
        </w:div>
        <w:div w:id="1199929551">
          <w:marLeft w:val="384"/>
          <w:marRight w:val="0"/>
          <w:marTop w:val="0"/>
          <w:marBottom w:val="0"/>
          <w:divBdr>
            <w:top w:val="none" w:sz="0" w:space="0" w:color="auto"/>
            <w:left w:val="none" w:sz="0" w:space="0" w:color="auto"/>
            <w:bottom w:val="none" w:sz="0" w:space="0" w:color="auto"/>
            <w:right w:val="none" w:sz="0" w:space="0" w:color="auto"/>
          </w:divBdr>
        </w:div>
        <w:div w:id="1219632454">
          <w:marLeft w:val="384"/>
          <w:marRight w:val="0"/>
          <w:marTop w:val="0"/>
          <w:marBottom w:val="0"/>
          <w:divBdr>
            <w:top w:val="none" w:sz="0" w:space="0" w:color="auto"/>
            <w:left w:val="none" w:sz="0" w:space="0" w:color="auto"/>
            <w:bottom w:val="none" w:sz="0" w:space="0" w:color="auto"/>
            <w:right w:val="none" w:sz="0" w:space="0" w:color="auto"/>
          </w:divBdr>
        </w:div>
        <w:div w:id="158346988">
          <w:marLeft w:val="384"/>
          <w:marRight w:val="0"/>
          <w:marTop w:val="0"/>
          <w:marBottom w:val="0"/>
          <w:divBdr>
            <w:top w:val="none" w:sz="0" w:space="0" w:color="auto"/>
            <w:left w:val="none" w:sz="0" w:space="0" w:color="auto"/>
            <w:bottom w:val="none" w:sz="0" w:space="0" w:color="auto"/>
            <w:right w:val="none" w:sz="0" w:space="0" w:color="auto"/>
          </w:divBdr>
        </w:div>
        <w:div w:id="920598319">
          <w:marLeft w:val="384"/>
          <w:marRight w:val="0"/>
          <w:marTop w:val="0"/>
          <w:marBottom w:val="0"/>
          <w:divBdr>
            <w:top w:val="none" w:sz="0" w:space="0" w:color="auto"/>
            <w:left w:val="none" w:sz="0" w:space="0" w:color="auto"/>
            <w:bottom w:val="none" w:sz="0" w:space="0" w:color="auto"/>
            <w:right w:val="none" w:sz="0" w:space="0" w:color="auto"/>
          </w:divBdr>
        </w:div>
        <w:div w:id="599028170">
          <w:marLeft w:val="384"/>
          <w:marRight w:val="0"/>
          <w:marTop w:val="0"/>
          <w:marBottom w:val="0"/>
          <w:divBdr>
            <w:top w:val="none" w:sz="0" w:space="0" w:color="auto"/>
            <w:left w:val="none" w:sz="0" w:space="0" w:color="auto"/>
            <w:bottom w:val="none" w:sz="0" w:space="0" w:color="auto"/>
            <w:right w:val="none" w:sz="0" w:space="0" w:color="auto"/>
          </w:divBdr>
        </w:div>
        <w:div w:id="78256871">
          <w:marLeft w:val="384"/>
          <w:marRight w:val="0"/>
          <w:marTop w:val="0"/>
          <w:marBottom w:val="0"/>
          <w:divBdr>
            <w:top w:val="none" w:sz="0" w:space="0" w:color="auto"/>
            <w:left w:val="none" w:sz="0" w:space="0" w:color="auto"/>
            <w:bottom w:val="none" w:sz="0" w:space="0" w:color="auto"/>
            <w:right w:val="none" w:sz="0" w:space="0" w:color="auto"/>
          </w:divBdr>
        </w:div>
        <w:div w:id="676032645">
          <w:marLeft w:val="384"/>
          <w:marRight w:val="0"/>
          <w:marTop w:val="0"/>
          <w:marBottom w:val="0"/>
          <w:divBdr>
            <w:top w:val="none" w:sz="0" w:space="0" w:color="auto"/>
            <w:left w:val="none" w:sz="0" w:space="0" w:color="auto"/>
            <w:bottom w:val="none" w:sz="0" w:space="0" w:color="auto"/>
            <w:right w:val="none" w:sz="0" w:space="0" w:color="auto"/>
          </w:divBdr>
        </w:div>
        <w:div w:id="1164977438">
          <w:marLeft w:val="384"/>
          <w:marRight w:val="0"/>
          <w:marTop w:val="0"/>
          <w:marBottom w:val="0"/>
          <w:divBdr>
            <w:top w:val="none" w:sz="0" w:space="0" w:color="auto"/>
            <w:left w:val="none" w:sz="0" w:space="0" w:color="auto"/>
            <w:bottom w:val="none" w:sz="0" w:space="0" w:color="auto"/>
            <w:right w:val="none" w:sz="0" w:space="0" w:color="auto"/>
          </w:divBdr>
        </w:div>
        <w:div w:id="174535574">
          <w:marLeft w:val="384"/>
          <w:marRight w:val="0"/>
          <w:marTop w:val="0"/>
          <w:marBottom w:val="0"/>
          <w:divBdr>
            <w:top w:val="none" w:sz="0" w:space="0" w:color="auto"/>
            <w:left w:val="none" w:sz="0" w:space="0" w:color="auto"/>
            <w:bottom w:val="none" w:sz="0" w:space="0" w:color="auto"/>
            <w:right w:val="none" w:sz="0" w:space="0" w:color="auto"/>
          </w:divBdr>
        </w:div>
        <w:div w:id="193808699">
          <w:marLeft w:val="384"/>
          <w:marRight w:val="0"/>
          <w:marTop w:val="0"/>
          <w:marBottom w:val="0"/>
          <w:divBdr>
            <w:top w:val="none" w:sz="0" w:space="0" w:color="auto"/>
            <w:left w:val="none" w:sz="0" w:space="0" w:color="auto"/>
            <w:bottom w:val="none" w:sz="0" w:space="0" w:color="auto"/>
            <w:right w:val="none" w:sz="0" w:space="0" w:color="auto"/>
          </w:divBdr>
        </w:div>
        <w:div w:id="140001621">
          <w:marLeft w:val="384"/>
          <w:marRight w:val="0"/>
          <w:marTop w:val="0"/>
          <w:marBottom w:val="0"/>
          <w:divBdr>
            <w:top w:val="none" w:sz="0" w:space="0" w:color="auto"/>
            <w:left w:val="none" w:sz="0" w:space="0" w:color="auto"/>
            <w:bottom w:val="none" w:sz="0" w:space="0" w:color="auto"/>
            <w:right w:val="none" w:sz="0" w:space="0" w:color="auto"/>
          </w:divBdr>
        </w:div>
        <w:div w:id="1767459244">
          <w:marLeft w:val="384"/>
          <w:marRight w:val="0"/>
          <w:marTop w:val="0"/>
          <w:marBottom w:val="0"/>
          <w:divBdr>
            <w:top w:val="none" w:sz="0" w:space="0" w:color="auto"/>
            <w:left w:val="none" w:sz="0" w:space="0" w:color="auto"/>
            <w:bottom w:val="none" w:sz="0" w:space="0" w:color="auto"/>
            <w:right w:val="none" w:sz="0" w:space="0" w:color="auto"/>
          </w:divBdr>
        </w:div>
        <w:div w:id="1563449156">
          <w:marLeft w:val="384"/>
          <w:marRight w:val="0"/>
          <w:marTop w:val="0"/>
          <w:marBottom w:val="0"/>
          <w:divBdr>
            <w:top w:val="none" w:sz="0" w:space="0" w:color="auto"/>
            <w:left w:val="none" w:sz="0" w:space="0" w:color="auto"/>
            <w:bottom w:val="none" w:sz="0" w:space="0" w:color="auto"/>
            <w:right w:val="none" w:sz="0" w:space="0" w:color="auto"/>
          </w:divBdr>
        </w:div>
        <w:div w:id="2100517665">
          <w:marLeft w:val="384"/>
          <w:marRight w:val="0"/>
          <w:marTop w:val="0"/>
          <w:marBottom w:val="0"/>
          <w:divBdr>
            <w:top w:val="none" w:sz="0" w:space="0" w:color="auto"/>
            <w:left w:val="none" w:sz="0" w:space="0" w:color="auto"/>
            <w:bottom w:val="none" w:sz="0" w:space="0" w:color="auto"/>
            <w:right w:val="none" w:sz="0" w:space="0" w:color="auto"/>
          </w:divBdr>
        </w:div>
        <w:div w:id="563372778">
          <w:marLeft w:val="384"/>
          <w:marRight w:val="0"/>
          <w:marTop w:val="0"/>
          <w:marBottom w:val="0"/>
          <w:divBdr>
            <w:top w:val="none" w:sz="0" w:space="0" w:color="auto"/>
            <w:left w:val="none" w:sz="0" w:space="0" w:color="auto"/>
            <w:bottom w:val="none" w:sz="0" w:space="0" w:color="auto"/>
            <w:right w:val="none" w:sz="0" w:space="0" w:color="auto"/>
          </w:divBdr>
        </w:div>
        <w:div w:id="1073964041">
          <w:marLeft w:val="384"/>
          <w:marRight w:val="0"/>
          <w:marTop w:val="0"/>
          <w:marBottom w:val="0"/>
          <w:divBdr>
            <w:top w:val="none" w:sz="0" w:space="0" w:color="auto"/>
            <w:left w:val="none" w:sz="0" w:space="0" w:color="auto"/>
            <w:bottom w:val="none" w:sz="0" w:space="0" w:color="auto"/>
            <w:right w:val="none" w:sz="0" w:space="0" w:color="auto"/>
          </w:divBdr>
        </w:div>
        <w:div w:id="1353921550">
          <w:marLeft w:val="384"/>
          <w:marRight w:val="0"/>
          <w:marTop w:val="0"/>
          <w:marBottom w:val="0"/>
          <w:divBdr>
            <w:top w:val="none" w:sz="0" w:space="0" w:color="auto"/>
            <w:left w:val="none" w:sz="0" w:space="0" w:color="auto"/>
            <w:bottom w:val="none" w:sz="0" w:space="0" w:color="auto"/>
            <w:right w:val="none" w:sz="0" w:space="0" w:color="auto"/>
          </w:divBdr>
        </w:div>
        <w:div w:id="34551832">
          <w:marLeft w:val="384"/>
          <w:marRight w:val="0"/>
          <w:marTop w:val="0"/>
          <w:marBottom w:val="0"/>
          <w:divBdr>
            <w:top w:val="none" w:sz="0" w:space="0" w:color="auto"/>
            <w:left w:val="none" w:sz="0" w:space="0" w:color="auto"/>
            <w:bottom w:val="none" w:sz="0" w:space="0" w:color="auto"/>
            <w:right w:val="none" w:sz="0" w:space="0" w:color="auto"/>
          </w:divBdr>
        </w:div>
        <w:div w:id="2079093215">
          <w:marLeft w:val="384"/>
          <w:marRight w:val="0"/>
          <w:marTop w:val="0"/>
          <w:marBottom w:val="0"/>
          <w:divBdr>
            <w:top w:val="none" w:sz="0" w:space="0" w:color="auto"/>
            <w:left w:val="none" w:sz="0" w:space="0" w:color="auto"/>
            <w:bottom w:val="none" w:sz="0" w:space="0" w:color="auto"/>
            <w:right w:val="none" w:sz="0" w:space="0" w:color="auto"/>
          </w:divBdr>
        </w:div>
        <w:div w:id="791241013">
          <w:marLeft w:val="384"/>
          <w:marRight w:val="0"/>
          <w:marTop w:val="0"/>
          <w:marBottom w:val="0"/>
          <w:divBdr>
            <w:top w:val="none" w:sz="0" w:space="0" w:color="auto"/>
            <w:left w:val="none" w:sz="0" w:space="0" w:color="auto"/>
            <w:bottom w:val="none" w:sz="0" w:space="0" w:color="auto"/>
            <w:right w:val="none" w:sz="0" w:space="0" w:color="auto"/>
          </w:divBdr>
        </w:div>
        <w:div w:id="1639873883">
          <w:marLeft w:val="384"/>
          <w:marRight w:val="0"/>
          <w:marTop w:val="0"/>
          <w:marBottom w:val="0"/>
          <w:divBdr>
            <w:top w:val="none" w:sz="0" w:space="0" w:color="auto"/>
            <w:left w:val="none" w:sz="0" w:space="0" w:color="auto"/>
            <w:bottom w:val="none" w:sz="0" w:space="0" w:color="auto"/>
            <w:right w:val="none" w:sz="0" w:space="0" w:color="auto"/>
          </w:divBdr>
        </w:div>
        <w:div w:id="1086607446">
          <w:marLeft w:val="384"/>
          <w:marRight w:val="0"/>
          <w:marTop w:val="0"/>
          <w:marBottom w:val="0"/>
          <w:divBdr>
            <w:top w:val="none" w:sz="0" w:space="0" w:color="auto"/>
            <w:left w:val="none" w:sz="0" w:space="0" w:color="auto"/>
            <w:bottom w:val="none" w:sz="0" w:space="0" w:color="auto"/>
            <w:right w:val="none" w:sz="0" w:space="0" w:color="auto"/>
          </w:divBdr>
        </w:div>
        <w:div w:id="180433312">
          <w:marLeft w:val="384"/>
          <w:marRight w:val="0"/>
          <w:marTop w:val="0"/>
          <w:marBottom w:val="0"/>
          <w:divBdr>
            <w:top w:val="none" w:sz="0" w:space="0" w:color="auto"/>
            <w:left w:val="none" w:sz="0" w:space="0" w:color="auto"/>
            <w:bottom w:val="none" w:sz="0" w:space="0" w:color="auto"/>
            <w:right w:val="none" w:sz="0" w:space="0" w:color="auto"/>
          </w:divBdr>
        </w:div>
        <w:div w:id="1717195415">
          <w:marLeft w:val="384"/>
          <w:marRight w:val="0"/>
          <w:marTop w:val="0"/>
          <w:marBottom w:val="0"/>
          <w:divBdr>
            <w:top w:val="none" w:sz="0" w:space="0" w:color="auto"/>
            <w:left w:val="none" w:sz="0" w:space="0" w:color="auto"/>
            <w:bottom w:val="none" w:sz="0" w:space="0" w:color="auto"/>
            <w:right w:val="none" w:sz="0" w:space="0" w:color="auto"/>
          </w:divBdr>
        </w:div>
        <w:div w:id="344478908">
          <w:marLeft w:val="384"/>
          <w:marRight w:val="0"/>
          <w:marTop w:val="0"/>
          <w:marBottom w:val="0"/>
          <w:divBdr>
            <w:top w:val="none" w:sz="0" w:space="0" w:color="auto"/>
            <w:left w:val="none" w:sz="0" w:space="0" w:color="auto"/>
            <w:bottom w:val="none" w:sz="0" w:space="0" w:color="auto"/>
            <w:right w:val="none" w:sz="0" w:space="0" w:color="auto"/>
          </w:divBdr>
        </w:div>
        <w:div w:id="1392195349">
          <w:marLeft w:val="384"/>
          <w:marRight w:val="0"/>
          <w:marTop w:val="0"/>
          <w:marBottom w:val="0"/>
          <w:divBdr>
            <w:top w:val="none" w:sz="0" w:space="0" w:color="auto"/>
            <w:left w:val="none" w:sz="0" w:space="0" w:color="auto"/>
            <w:bottom w:val="none" w:sz="0" w:space="0" w:color="auto"/>
            <w:right w:val="none" w:sz="0" w:space="0" w:color="auto"/>
          </w:divBdr>
        </w:div>
        <w:div w:id="1011106250">
          <w:marLeft w:val="384"/>
          <w:marRight w:val="0"/>
          <w:marTop w:val="0"/>
          <w:marBottom w:val="0"/>
          <w:divBdr>
            <w:top w:val="none" w:sz="0" w:space="0" w:color="auto"/>
            <w:left w:val="none" w:sz="0" w:space="0" w:color="auto"/>
            <w:bottom w:val="none" w:sz="0" w:space="0" w:color="auto"/>
            <w:right w:val="none" w:sz="0" w:space="0" w:color="auto"/>
          </w:divBdr>
        </w:div>
        <w:div w:id="2070495343">
          <w:marLeft w:val="384"/>
          <w:marRight w:val="0"/>
          <w:marTop w:val="0"/>
          <w:marBottom w:val="0"/>
          <w:divBdr>
            <w:top w:val="none" w:sz="0" w:space="0" w:color="auto"/>
            <w:left w:val="none" w:sz="0" w:space="0" w:color="auto"/>
            <w:bottom w:val="none" w:sz="0" w:space="0" w:color="auto"/>
            <w:right w:val="none" w:sz="0" w:space="0" w:color="auto"/>
          </w:divBdr>
        </w:div>
        <w:div w:id="2060401092">
          <w:marLeft w:val="384"/>
          <w:marRight w:val="0"/>
          <w:marTop w:val="0"/>
          <w:marBottom w:val="0"/>
          <w:divBdr>
            <w:top w:val="none" w:sz="0" w:space="0" w:color="auto"/>
            <w:left w:val="none" w:sz="0" w:space="0" w:color="auto"/>
            <w:bottom w:val="none" w:sz="0" w:space="0" w:color="auto"/>
            <w:right w:val="none" w:sz="0" w:space="0" w:color="auto"/>
          </w:divBdr>
        </w:div>
        <w:div w:id="711879073">
          <w:marLeft w:val="384"/>
          <w:marRight w:val="0"/>
          <w:marTop w:val="0"/>
          <w:marBottom w:val="0"/>
          <w:divBdr>
            <w:top w:val="none" w:sz="0" w:space="0" w:color="auto"/>
            <w:left w:val="none" w:sz="0" w:space="0" w:color="auto"/>
            <w:bottom w:val="none" w:sz="0" w:space="0" w:color="auto"/>
            <w:right w:val="none" w:sz="0" w:space="0" w:color="auto"/>
          </w:divBdr>
        </w:div>
        <w:div w:id="1921712534">
          <w:marLeft w:val="384"/>
          <w:marRight w:val="0"/>
          <w:marTop w:val="0"/>
          <w:marBottom w:val="0"/>
          <w:divBdr>
            <w:top w:val="none" w:sz="0" w:space="0" w:color="auto"/>
            <w:left w:val="none" w:sz="0" w:space="0" w:color="auto"/>
            <w:bottom w:val="none" w:sz="0" w:space="0" w:color="auto"/>
            <w:right w:val="none" w:sz="0" w:space="0" w:color="auto"/>
          </w:divBdr>
        </w:div>
        <w:div w:id="1567109853">
          <w:marLeft w:val="384"/>
          <w:marRight w:val="0"/>
          <w:marTop w:val="0"/>
          <w:marBottom w:val="0"/>
          <w:divBdr>
            <w:top w:val="none" w:sz="0" w:space="0" w:color="auto"/>
            <w:left w:val="none" w:sz="0" w:space="0" w:color="auto"/>
            <w:bottom w:val="none" w:sz="0" w:space="0" w:color="auto"/>
            <w:right w:val="none" w:sz="0" w:space="0" w:color="auto"/>
          </w:divBdr>
        </w:div>
        <w:div w:id="1607080331">
          <w:marLeft w:val="384"/>
          <w:marRight w:val="0"/>
          <w:marTop w:val="0"/>
          <w:marBottom w:val="0"/>
          <w:divBdr>
            <w:top w:val="none" w:sz="0" w:space="0" w:color="auto"/>
            <w:left w:val="none" w:sz="0" w:space="0" w:color="auto"/>
            <w:bottom w:val="none" w:sz="0" w:space="0" w:color="auto"/>
            <w:right w:val="none" w:sz="0" w:space="0" w:color="auto"/>
          </w:divBdr>
        </w:div>
        <w:div w:id="1906600619">
          <w:marLeft w:val="384"/>
          <w:marRight w:val="0"/>
          <w:marTop w:val="0"/>
          <w:marBottom w:val="0"/>
          <w:divBdr>
            <w:top w:val="none" w:sz="0" w:space="0" w:color="auto"/>
            <w:left w:val="none" w:sz="0" w:space="0" w:color="auto"/>
            <w:bottom w:val="none" w:sz="0" w:space="0" w:color="auto"/>
            <w:right w:val="none" w:sz="0" w:space="0" w:color="auto"/>
          </w:divBdr>
        </w:div>
        <w:div w:id="1147818555">
          <w:marLeft w:val="384"/>
          <w:marRight w:val="0"/>
          <w:marTop w:val="0"/>
          <w:marBottom w:val="0"/>
          <w:divBdr>
            <w:top w:val="none" w:sz="0" w:space="0" w:color="auto"/>
            <w:left w:val="none" w:sz="0" w:space="0" w:color="auto"/>
            <w:bottom w:val="none" w:sz="0" w:space="0" w:color="auto"/>
            <w:right w:val="none" w:sz="0" w:space="0" w:color="auto"/>
          </w:divBdr>
        </w:div>
        <w:div w:id="787972042">
          <w:marLeft w:val="384"/>
          <w:marRight w:val="0"/>
          <w:marTop w:val="0"/>
          <w:marBottom w:val="0"/>
          <w:divBdr>
            <w:top w:val="none" w:sz="0" w:space="0" w:color="auto"/>
            <w:left w:val="none" w:sz="0" w:space="0" w:color="auto"/>
            <w:bottom w:val="none" w:sz="0" w:space="0" w:color="auto"/>
            <w:right w:val="none" w:sz="0" w:space="0" w:color="auto"/>
          </w:divBdr>
        </w:div>
        <w:div w:id="442261500">
          <w:marLeft w:val="384"/>
          <w:marRight w:val="0"/>
          <w:marTop w:val="0"/>
          <w:marBottom w:val="0"/>
          <w:divBdr>
            <w:top w:val="none" w:sz="0" w:space="0" w:color="auto"/>
            <w:left w:val="none" w:sz="0" w:space="0" w:color="auto"/>
            <w:bottom w:val="none" w:sz="0" w:space="0" w:color="auto"/>
            <w:right w:val="none" w:sz="0" w:space="0" w:color="auto"/>
          </w:divBdr>
        </w:div>
        <w:div w:id="1842432425">
          <w:marLeft w:val="384"/>
          <w:marRight w:val="0"/>
          <w:marTop w:val="0"/>
          <w:marBottom w:val="0"/>
          <w:divBdr>
            <w:top w:val="none" w:sz="0" w:space="0" w:color="auto"/>
            <w:left w:val="none" w:sz="0" w:space="0" w:color="auto"/>
            <w:bottom w:val="none" w:sz="0" w:space="0" w:color="auto"/>
            <w:right w:val="none" w:sz="0" w:space="0" w:color="auto"/>
          </w:divBdr>
        </w:div>
        <w:div w:id="1794858405">
          <w:marLeft w:val="384"/>
          <w:marRight w:val="0"/>
          <w:marTop w:val="0"/>
          <w:marBottom w:val="0"/>
          <w:divBdr>
            <w:top w:val="none" w:sz="0" w:space="0" w:color="auto"/>
            <w:left w:val="none" w:sz="0" w:space="0" w:color="auto"/>
            <w:bottom w:val="none" w:sz="0" w:space="0" w:color="auto"/>
            <w:right w:val="none" w:sz="0" w:space="0" w:color="auto"/>
          </w:divBdr>
        </w:div>
        <w:div w:id="504173544">
          <w:marLeft w:val="384"/>
          <w:marRight w:val="0"/>
          <w:marTop w:val="0"/>
          <w:marBottom w:val="0"/>
          <w:divBdr>
            <w:top w:val="none" w:sz="0" w:space="0" w:color="auto"/>
            <w:left w:val="none" w:sz="0" w:space="0" w:color="auto"/>
            <w:bottom w:val="none" w:sz="0" w:space="0" w:color="auto"/>
            <w:right w:val="none" w:sz="0" w:space="0" w:color="auto"/>
          </w:divBdr>
        </w:div>
        <w:div w:id="1036586160">
          <w:marLeft w:val="384"/>
          <w:marRight w:val="0"/>
          <w:marTop w:val="0"/>
          <w:marBottom w:val="0"/>
          <w:divBdr>
            <w:top w:val="none" w:sz="0" w:space="0" w:color="auto"/>
            <w:left w:val="none" w:sz="0" w:space="0" w:color="auto"/>
            <w:bottom w:val="none" w:sz="0" w:space="0" w:color="auto"/>
            <w:right w:val="none" w:sz="0" w:space="0" w:color="auto"/>
          </w:divBdr>
        </w:div>
        <w:div w:id="1117212390">
          <w:marLeft w:val="384"/>
          <w:marRight w:val="0"/>
          <w:marTop w:val="0"/>
          <w:marBottom w:val="0"/>
          <w:divBdr>
            <w:top w:val="none" w:sz="0" w:space="0" w:color="auto"/>
            <w:left w:val="none" w:sz="0" w:space="0" w:color="auto"/>
            <w:bottom w:val="none" w:sz="0" w:space="0" w:color="auto"/>
            <w:right w:val="none" w:sz="0" w:space="0" w:color="auto"/>
          </w:divBdr>
        </w:div>
        <w:div w:id="1520698624">
          <w:marLeft w:val="384"/>
          <w:marRight w:val="0"/>
          <w:marTop w:val="0"/>
          <w:marBottom w:val="0"/>
          <w:divBdr>
            <w:top w:val="none" w:sz="0" w:space="0" w:color="auto"/>
            <w:left w:val="none" w:sz="0" w:space="0" w:color="auto"/>
            <w:bottom w:val="none" w:sz="0" w:space="0" w:color="auto"/>
            <w:right w:val="none" w:sz="0" w:space="0" w:color="auto"/>
          </w:divBdr>
        </w:div>
        <w:div w:id="1272081669">
          <w:marLeft w:val="384"/>
          <w:marRight w:val="0"/>
          <w:marTop w:val="0"/>
          <w:marBottom w:val="0"/>
          <w:divBdr>
            <w:top w:val="none" w:sz="0" w:space="0" w:color="auto"/>
            <w:left w:val="none" w:sz="0" w:space="0" w:color="auto"/>
            <w:bottom w:val="none" w:sz="0" w:space="0" w:color="auto"/>
            <w:right w:val="none" w:sz="0" w:space="0" w:color="auto"/>
          </w:divBdr>
        </w:div>
        <w:div w:id="2008164800">
          <w:marLeft w:val="384"/>
          <w:marRight w:val="0"/>
          <w:marTop w:val="0"/>
          <w:marBottom w:val="0"/>
          <w:divBdr>
            <w:top w:val="none" w:sz="0" w:space="0" w:color="auto"/>
            <w:left w:val="none" w:sz="0" w:space="0" w:color="auto"/>
            <w:bottom w:val="none" w:sz="0" w:space="0" w:color="auto"/>
            <w:right w:val="none" w:sz="0" w:space="0" w:color="auto"/>
          </w:divBdr>
        </w:div>
        <w:div w:id="933903123">
          <w:marLeft w:val="384"/>
          <w:marRight w:val="0"/>
          <w:marTop w:val="0"/>
          <w:marBottom w:val="0"/>
          <w:divBdr>
            <w:top w:val="none" w:sz="0" w:space="0" w:color="auto"/>
            <w:left w:val="none" w:sz="0" w:space="0" w:color="auto"/>
            <w:bottom w:val="none" w:sz="0" w:space="0" w:color="auto"/>
            <w:right w:val="none" w:sz="0" w:space="0" w:color="auto"/>
          </w:divBdr>
        </w:div>
        <w:div w:id="1848868054">
          <w:marLeft w:val="384"/>
          <w:marRight w:val="0"/>
          <w:marTop w:val="0"/>
          <w:marBottom w:val="0"/>
          <w:divBdr>
            <w:top w:val="none" w:sz="0" w:space="0" w:color="auto"/>
            <w:left w:val="none" w:sz="0" w:space="0" w:color="auto"/>
            <w:bottom w:val="none" w:sz="0" w:space="0" w:color="auto"/>
            <w:right w:val="none" w:sz="0" w:space="0" w:color="auto"/>
          </w:divBdr>
        </w:div>
        <w:div w:id="1124232126">
          <w:marLeft w:val="384"/>
          <w:marRight w:val="0"/>
          <w:marTop w:val="0"/>
          <w:marBottom w:val="0"/>
          <w:divBdr>
            <w:top w:val="none" w:sz="0" w:space="0" w:color="auto"/>
            <w:left w:val="none" w:sz="0" w:space="0" w:color="auto"/>
            <w:bottom w:val="none" w:sz="0" w:space="0" w:color="auto"/>
            <w:right w:val="none" w:sz="0" w:space="0" w:color="auto"/>
          </w:divBdr>
        </w:div>
        <w:div w:id="177236300">
          <w:marLeft w:val="384"/>
          <w:marRight w:val="0"/>
          <w:marTop w:val="0"/>
          <w:marBottom w:val="0"/>
          <w:divBdr>
            <w:top w:val="none" w:sz="0" w:space="0" w:color="auto"/>
            <w:left w:val="none" w:sz="0" w:space="0" w:color="auto"/>
            <w:bottom w:val="none" w:sz="0" w:space="0" w:color="auto"/>
            <w:right w:val="none" w:sz="0" w:space="0" w:color="auto"/>
          </w:divBdr>
        </w:div>
        <w:div w:id="1082096594">
          <w:marLeft w:val="384"/>
          <w:marRight w:val="0"/>
          <w:marTop w:val="0"/>
          <w:marBottom w:val="0"/>
          <w:divBdr>
            <w:top w:val="none" w:sz="0" w:space="0" w:color="auto"/>
            <w:left w:val="none" w:sz="0" w:space="0" w:color="auto"/>
            <w:bottom w:val="none" w:sz="0" w:space="0" w:color="auto"/>
            <w:right w:val="none" w:sz="0" w:space="0" w:color="auto"/>
          </w:divBdr>
        </w:div>
        <w:div w:id="1326742000">
          <w:marLeft w:val="384"/>
          <w:marRight w:val="0"/>
          <w:marTop w:val="0"/>
          <w:marBottom w:val="0"/>
          <w:divBdr>
            <w:top w:val="none" w:sz="0" w:space="0" w:color="auto"/>
            <w:left w:val="none" w:sz="0" w:space="0" w:color="auto"/>
            <w:bottom w:val="none" w:sz="0" w:space="0" w:color="auto"/>
            <w:right w:val="none" w:sz="0" w:space="0" w:color="auto"/>
          </w:divBdr>
        </w:div>
        <w:div w:id="127628679">
          <w:marLeft w:val="384"/>
          <w:marRight w:val="0"/>
          <w:marTop w:val="0"/>
          <w:marBottom w:val="0"/>
          <w:divBdr>
            <w:top w:val="none" w:sz="0" w:space="0" w:color="auto"/>
            <w:left w:val="none" w:sz="0" w:space="0" w:color="auto"/>
            <w:bottom w:val="none" w:sz="0" w:space="0" w:color="auto"/>
            <w:right w:val="none" w:sz="0" w:space="0" w:color="auto"/>
          </w:divBdr>
        </w:div>
        <w:div w:id="1488547242">
          <w:marLeft w:val="384"/>
          <w:marRight w:val="0"/>
          <w:marTop w:val="0"/>
          <w:marBottom w:val="0"/>
          <w:divBdr>
            <w:top w:val="none" w:sz="0" w:space="0" w:color="auto"/>
            <w:left w:val="none" w:sz="0" w:space="0" w:color="auto"/>
            <w:bottom w:val="none" w:sz="0" w:space="0" w:color="auto"/>
            <w:right w:val="none" w:sz="0" w:space="0" w:color="auto"/>
          </w:divBdr>
        </w:div>
        <w:div w:id="1087309921">
          <w:marLeft w:val="384"/>
          <w:marRight w:val="0"/>
          <w:marTop w:val="0"/>
          <w:marBottom w:val="0"/>
          <w:divBdr>
            <w:top w:val="none" w:sz="0" w:space="0" w:color="auto"/>
            <w:left w:val="none" w:sz="0" w:space="0" w:color="auto"/>
            <w:bottom w:val="none" w:sz="0" w:space="0" w:color="auto"/>
            <w:right w:val="none" w:sz="0" w:space="0" w:color="auto"/>
          </w:divBdr>
        </w:div>
        <w:div w:id="1833523367">
          <w:marLeft w:val="384"/>
          <w:marRight w:val="0"/>
          <w:marTop w:val="0"/>
          <w:marBottom w:val="0"/>
          <w:divBdr>
            <w:top w:val="none" w:sz="0" w:space="0" w:color="auto"/>
            <w:left w:val="none" w:sz="0" w:space="0" w:color="auto"/>
            <w:bottom w:val="none" w:sz="0" w:space="0" w:color="auto"/>
            <w:right w:val="none" w:sz="0" w:space="0" w:color="auto"/>
          </w:divBdr>
        </w:div>
        <w:div w:id="830102148">
          <w:marLeft w:val="384"/>
          <w:marRight w:val="0"/>
          <w:marTop w:val="0"/>
          <w:marBottom w:val="0"/>
          <w:divBdr>
            <w:top w:val="none" w:sz="0" w:space="0" w:color="auto"/>
            <w:left w:val="none" w:sz="0" w:space="0" w:color="auto"/>
            <w:bottom w:val="none" w:sz="0" w:space="0" w:color="auto"/>
            <w:right w:val="none" w:sz="0" w:space="0" w:color="auto"/>
          </w:divBdr>
        </w:div>
        <w:div w:id="328750160">
          <w:marLeft w:val="384"/>
          <w:marRight w:val="0"/>
          <w:marTop w:val="0"/>
          <w:marBottom w:val="0"/>
          <w:divBdr>
            <w:top w:val="none" w:sz="0" w:space="0" w:color="auto"/>
            <w:left w:val="none" w:sz="0" w:space="0" w:color="auto"/>
            <w:bottom w:val="none" w:sz="0" w:space="0" w:color="auto"/>
            <w:right w:val="none" w:sz="0" w:space="0" w:color="auto"/>
          </w:divBdr>
        </w:div>
        <w:div w:id="278804910">
          <w:marLeft w:val="384"/>
          <w:marRight w:val="0"/>
          <w:marTop w:val="0"/>
          <w:marBottom w:val="0"/>
          <w:divBdr>
            <w:top w:val="none" w:sz="0" w:space="0" w:color="auto"/>
            <w:left w:val="none" w:sz="0" w:space="0" w:color="auto"/>
            <w:bottom w:val="none" w:sz="0" w:space="0" w:color="auto"/>
            <w:right w:val="none" w:sz="0" w:space="0" w:color="auto"/>
          </w:divBdr>
        </w:div>
        <w:div w:id="1647278448">
          <w:marLeft w:val="384"/>
          <w:marRight w:val="0"/>
          <w:marTop w:val="0"/>
          <w:marBottom w:val="0"/>
          <w:divBdr>
            <w:top w:val="none" w:sz="0" w:space="0" w:color="auto"/>
            <w:left w:val="none" w:sz="0" w:space="0" w:color="auto"/>
            <w:bottom w:val="none" w:sz="0" w:space="0" w:color="auto"/>
            <w:right w:val="none" w:sz="0" w:space="0" w:color="auto"/>
          </w:divBdr>
        </w:div>
        <w:div w:id="1751930010">
          <w:marLeft w:val="384"/>
          <w:marRight w:val="0"/>
          <w:marTop w:val="0"/>
          <w:marBottom w:val="0"/>
          <w:divBdr>
            <w:top w:val="none" w:sz="0" w:space="0" w:color="auto"/>
            <w:left w:val="none" w:sz="0" w:space="0" w:color="auto"/>
            <w:bottom w:val="none" w:sz="0" w:space="0" w:color="auto"/>
            <w:right w:val="none" w:sz="0" w:space="0" w:color="auto"/>
          </w:divBdr>
        </w:div>
        <w:div w:id="1182664730">
          <w:marLeft w:val="384"/>
          <w:marRight w:val="0"/>
          <w:marTop w:val="0"/>
          <w:marBottom w:val="0"/>
          <w:divBdr>
            <w:top w:val="none" w:sz="0" w:space="0" w:color="auto"/>
            <w:left w:val="none" w:sz="0" w:space="0" w:color="auto"/>
            <w:bottom w:val="none" w:sz="0" w:space="0" w:color="auto"/>
            <w:right w:val="none" w:sz="0" w:space="0" w:color="auto"/>
          </w:divBdr>
        </w:div>
        <w:div w:id="1578124168">
          <w:marLeft w:val="384"/>
          <w:marRight w:val="0"/>
          <w:marTop w:val="0"/>
          <w:marBottom w:val="0"/>
          <w:divBdr>
            <w:top w:val="none" w:sz="0" w:space="0" w:color="auto"/>
            <w:left w:val="none" w:sz="0" w:space="0" w:color="auto"/>
            <w:bottom w:val="none" w:sz="0" w:space="0" w:color="auto"/>
            <w:right w:val="none" w:sz="0" w:space="0" w:color="auto"/>
          </w:divBdr>
        </w:div>
        <w:div w:id="1452628226">
          <w:marLeft w:val="384"/>
          <w:marRight w:val="0"/>
          <w:marTop w:val="0"/>
          <w:marBottom w:val="0"/>
          <w:divBdr>
            <w:top w:val="none" w:sz="0" w:space="0" w:color="auto"/>
            <w:left w:val="none" w:sz="0" w:space="0" w:color="auto"/>
            <w:bottom w:val="none" w:sz="0" w:space="0" w:color="auto"/>
            <w:right w:val="none" w:sz="0" w:space="0" w:color="auto"/>
          </w:divBdr>
        </w:div>
        <w:div w:id="1161043928">
          <w:marLeft w:val="384"/>
          <w:marRight w:val="0"/>
          <w:marTop w:val="0"/>
          <w:marBottom w:val="0"/>
          <w:divBdr>
            <w:top w:val="none" w:sz="0" w:space="0" w:color="auto"/>
            <w:left w:val="none" w:sz="0" w:space="0" w:color="auto"/>
            <w:bottom w:val="none" w:sz="0" w:space="0" w:color="auto"/>
            <w:right w:val="none" w:sz="0" w:space="0" w:color="auto"/>
          </w:divBdr>
        </w:div>
        <w:div w:id="967514661">
          <w:marLeft w:val="384"/>
          <w:marRight w:val="0"/>
          <w:marTop w:val="0"/>
          <w:marBottom w:val="0"/>
          <w:divBdr>
            <w:top w:val="none" w:sz="0" w:space="0" w:color="auto"/>
            <w:left w:val="none" w:sz="0" w:space="0" w:color="auto"/>
            <w:bottom w:val="none" w:sz="0" w:space="0" w:color="auto"/>
            <w:right w:val="none" w:sz="0" w:space="0" w:color="auto"/>
          </w:divBdr>
        </w:div>
        <w:div w:id="138112669">
          <w:marLeft w:val="384"/>
          <w:marRight w:val="0"/>
          <w:marTop w:val="0"/>
          <w:marBottom w:val="0"/>
          <w:divBdr>
            <w:top w:val="none" w:sz="0" w:space="0" w:color="auto"/>
            <w:left w:val="none" w:sz="0" w:space="0" w:color="auto"/>
            <w:bottom w:val="none" w:sz="0" w:space="0" w:color="auto"/>
            <w:right w:val="none" w:sz="0" w:space="0" w:color="auto"/>
          </w:divBdr>
        </w:div>
        <w:div w:id="822819724">
          <w:marLeft w:val="384"/>
          <w:marRight w:val="0"/>
          <w:marTop w:val="0"/>
          <w:marBottom w:val="0"/>
          <w:divBdr>
            <w:top w:val="none" w:sz="0" w:space="0" w:color="auto"/>
            <w:left w:val="none" w:sz="0" w:space="0" w:color="auto"/>
            <w:bottom w:val="none" w:sz="0" w:space="0" w:color="auto"/>
            <w:right w:val="none" w:sz="0" w:space="0" w:color="auto"/>
          </w:divBdr>
        </w:div>
        <w:div w:id="1944533226">
          <w:marLeft w:val="384"/>
          <w:marRight w:val="0"/>
          <w:marTop w:val="0"/>
          <w:marBottom w:val="0"/>
          <w:divBdr>
            <w:top w:val="none" w:sz="0" w:space="0" w:color="auto"/>
            <w:left w:val="none" w:sz="0" w:space="0" w:color="auto"/>
            <w:bottom w:val="none" w:sz="0" w:space="0" w:color="auto"/>
            <w:right w:val="none" w:sz="0" w:space="0" w:color="auto"/>
          </w:divBdr>
        </w:div>
        <w:div w:id="170687611">
          <w:marLeft w:val="384"/>
          <w:marRight w:val="0"/>
          <w:marTop w:val="0"/>
          <w:marBottom w:val="0"/>
          <w:divBdr>
            <w:top w:val="none" w:sz="0" w:space="0" w:color="auto"/>
            <w:left w:val="none" w:sz="0" w:space="0" w:color="auto"/>
            <w:bottom w:val="none" w:sz="0" w:space="0" w:color="auto"/>
            <w:right w:val="none" w:sz="0" w:space="0" w:color="auto"/>
          </w:divBdr>
        </w:div>
        <w:div w:id="625551903">
          <w:marLeft w:val="384"/>
          <w:marRight w:val="0"/>
          <w:marTop w:val="0"/>
          <w:marBottom w:val="0"/>
          <w:divBdr>
            <w:top w:val="none" w:sz="0" w:space="0" w:color="auto"/>
            <w:left w:val="none" w:sz="0" w:space="0" w:color="auto"/>
            <w:bottom w:val="none" w:sz="0" w:space="0" w:color="auto"/>
            <w:right w:val="none" w:sz="0" w:space="0" w:color="auto"/>
          </w:divBdr>
        </w:div>
        <w:div w:id="2106723136">
          <w:marLeft w:val="384"/>
          <w:marRight w:val="0"/>
          <w:marTop w:val="0"/>
          <w:marBottom w:val="0"/>
          <w:divBdr>
            <w:top w:val="none" w:sz="0" w:space="0" w:color="auto"/>
            <w:left w:val="none" w:sz="0" w:space="0" w:color="auto"/>
            <w:bottom w:val="none" w:sz="0" w:space="0" w:color="auto"/>
            <w:right w:val="none" w:sz="0" w:space="0" w:color="auto"/>
          </w:divBdr>
        </w:div>
        <w:div w:id="749431278">
          <w:marLeft w:val="384"/>
          <w:marRight w:val="0"/>
          <w:marTop w:val="0"/>
          <w:marBottom w:val="0"/>
          <w:divBdr>
            <w:top w:val="none" w:sz="0" w:space="0" w:color="auto"/>
            <w:left w:val="none" w:sz="0" w:space="0" w:color="auto"/>
            <w:bottom w:val="none" w:sz="0" w:space="0" w:color="auto"/>
            <w:right w:val="none" w:sz="0" w:space="0" w:color="auto"/>
          </w:divBdr>
        </w:div>
        <w:div w:id="31812083">
          <w:marLeft w:val="384"/>
          <w:marRight w:val="0"/>
          <w:marTop w:val="0"/>
          <w:marBottom w:val="0"/>
          <w:divBdr>
            <w:top w:val="none" w:sz="0" w:space="0" w:color="auto"/>
            <w:left w:val="none" w:sz="0" w:space="0" w:color="auto"/>
            <w:bottom w:val="none" w:sz="0" w:space="0" w:color="auto"/>
            <w:right w:val="none" w:sz="0" w:space="0" w:color="auto"/>
          </w:divBdr>
        </w:div>
        <w:div w:id="924651842">
          <w:marLeft w:val="384"/>
          <w:marRight w:val="0"/>
          <w:marTop w:val="0"/>
          <w:marBottom w:val="0"/>
          <w:divBdr>
            <w:top w:val="none" w:sz="0" w:space="0" w:color="auto"/>
            <w:left w:val="none" w:sz="0" w:space="0" w:color="auto"/>
            <w:bottom w:val="none" w:sz="0" w:space="0" w:color="auto"/>
            <w:right w:val="none" w:sz="0" w:space="0" w:color="auto"/>
          </w:divBdr>
        </w:div>
        <w:div w:id="552086668">
          <w:marLeft w:val="384"/>
          <w:marRight w:val="0"/>
          <w:marTop w:val="0"/>
          <w:marBottom w:val="0"/>
          <w:divBdr>
            <w:top w:val="none" w:sz="0" w:space="0" w:color="auto"/>
            <w:left w:val="none" w:sz="0" w:space="0" w:color="auto"/>
            <w:bottom w:val="none" w:sz="0" w:space="0" w:color="auto"/>
            <w:right w:val="none" w:sz="0" w:space="0" w:color="auto"/>
          </w:divBdr>
        </w:div>
        <w:div w:id="372733106">
          <w:marLeft w:val="384"/>
          <w:marRight w:val="0"/>
          <w:marTop w:val="0"/>
          <w:marBottom w:val="0"/>
          <w:divBdr>
            <w:top w:val="none" w:sz="0" w:space="0" w:color="auto"/>
            <w:left w:val="none" w:sz="0" w:space="0" w:color="auto"/>
            <w:bottom w:val="none" w:sz="0" w:space="0" w:color="auto"/>
            <w:right w:val="none" w:sz="0" w:space="0" w:color="auto"/>
          </w:divBdr>
        </w:div>
        <w:div w:id="49890924">
          <w:marLeft w:val="384"/>
          <w:marRight w:val="0"/>
          <w:marTop w:val="0"/>
          <w:marBottom w:val="0"/>
          <w:divBdr>
            <w:top w:val="none" w:sz="0" w:space="0" w:color="auto"/>
            <w:left w:val="none" w:sz="0" w:space="0" w:color="auto"/>
            <w:bottom w:val="none" w:sz="0" w:space="0" w:color="auto"/>
            <w:right w:val="none" w:sz="0" w:space="0" w:color="auto"/>
          </w:divBdr>
        </w:div>
        <w:div w:id="739329728">
          <w:marLeft w:val="384"/>
          <w:marRight w:val="0"/>
          <w:marTop w:val="0"/>
          <w:marBottom w:val="0"/>
          <w:divBdr>
            <w:top w:val="none" w:sz="0" w:space="0" w:color="auto"/>
            <w:left w:val="none" w:sz="0" w:space="0" w:color="auto"/>
            <w:bottom w:val="none" w:sz="0" w:space="0" w:color="auto"/>
            <w:right w:val="none" w:sz="0" w:space="0" w:color="auto"/>
          </w:divBdr>
        </w:div>
        <w:div w:id="1092168947">
          <w:marLeft w:val="384"/>
          <w:marRight w:val="0"/>
          <w:marTop w:val="0"/>
          <w:marBottom w:val="0"/>
          <w:divBdr>
            <w:top w:val="none" w:sz="0" w:space="0" w:color="auto"/>
            <w:left w:val="none" w:sz="0" w:space="0" w:color="auto"/>
            <w:bottom w:val="none" w:sz="0" w:space="0" w:color="auto"/>
            <w:right w:val="none" w:sz="0" w:space="0" w:color="auto"/>
          </w:divBdr>
        </w:div>
        <w:div w:id="1837113251">
          <w:marLeft w:val="384"/>
          <w:marRight w:val="0"/>
          <w:marTop w:val="0"/>
          <w:marBottom w:val="0"/>
          <w:divBdr>
            <w:top w:val="none" w:sz="0" w:space="0" w:color="auto"/>
            <w:left w:val="none" w:sz="0" w:space="0" w:color="auto"/>
            <w:bottom w:val="none" w:sz="0" w:space="0" w:color="auto"/>
            <w:right w:val="none" w:sz="0" w:space="0" w:color="auto"/>
          </w:divBdr>
        </w:div>
        <w:div w:id="790899615">
          <w:marLeft w:val="384"/>
          <w:marRight w:val="0"/>
          <w:marTop w:val="0"/>
          <w:marBottom w:val="0"/>
          <w:divBdr>
            <w:top w:val="none" w:sz="0" w:space="0" w:color="auto"/>
            <w:left w:val="none" w:sz="0" w:space="0" w:color="auto"/>
            <w:bottom w:val="none" w:sz="0" w:space="0" w:color="auto"/>
            <w:right w:val="none" w:sz="0" w:space="0" w:color="auto"/>
          </w:divBdr>
        </w:div>
        <w:div w:id="23991006">
          <w:marLeft w:val="384"/>
          <w:marRight w:val="0"/>
          <w:marTop w:val="0"/>
          <w:marBottom w:val="0"/>
          <w:divBdr>
            <w:top w:val="none" w:sz="0" w:space="0" w:color="auto"/>
            <w:left w:val="none" w:sz="0" w:space="0" w:color="auto"/>
            <w:bottom w:val="none" w:sz="0" w:space="0" w:color="auto"/>
            <w:right w:val="none" w:sz="0" w:space="0" w:color="auto"/>
          </w:divBdr>
        </w:div>
        <w:div w:id="1374159578">
          <w:marLeft w:val="384"/>
          <w:marRight w:val="0"/>
          <w:marTop w:val="0"/>
          <w:marBottom w:val="0"/>
          <w:divBdr>
            <w:top w:val="none" w:sz="0" w:space="0" w:color="auto"/>
            <w:left w:val="none" w:sz="0" w:space="0" w:color="auto"/>
            <w:bottom w:val="none" w:sz="0" w:space="0" w:color="auto"/>
            <w:right w:val="none" w:sz="0" w:space="0" w:color="auto"/>
          </w:divBdr>
        </w:div>
        <w:div w:id="1985742512">
          <w:marLeft w:val="384"/>
          <w:marRight w:val="0"/>
          <w:marTop w:val="0"/>
          <w:marBottom w:val="0"/>
          <w:divBdr>
            <w:top w:val="none" w:sz="0" w:space="0" w:color="auto"/>
            <w:left w:val="none" w:sz="0" w:space="0" w:color="auto"/>
            <w:bottom w:val="none" w:sz="0" w:space="0" w:color="auto"/>
            <w:right w:val="none" w:sz="0" w:space="0" w:color="auto"/>
          </w:divBdr>
        </w:div>
        <w:div w:id="631638764">
          <w:marLeft w:val="384"/>
          <w:marRight w:val="0"/>
          <w:marTop w:val="0"/>
          <w:marBottom w:val="0"/>
          <w:divBdr>
            <w:top w:val="none" w:sz="0" w:space="0" w:color="auto"/>
            <w:left w:val="none" w:sz="0" w:space="0" w:color="auto"/>
            <w:bottom w:val="none" w:sz="0" w:space="0" w:color="auto"/>
            <w:right w:val="none" w:sz="0" w:space="0" w:color="auto"/>
          </w:divBdr>
        </w:div>
        <w:div w:id="2090737292">
          <w:marLeft w:val="384"/>
          <w:marRight w:val="0"/>
          <w:marTop w:val="0"/>
          <w:marBottom w:val="0"/>
          <w:divBdr>
            <w:top w:val="none" w:sz="0" w:space="0" w:color="auto"/>
            <w:left w:val="none" w:sz="0" w:space="0" w:color="auto"/>
            <w:bottom w:val="none" w:sz="0" w:space="0" w:color="auto"/>
            <w:right w:val="none" w:sz="0" w:space="0" w:color="auto"/>
          </w:divBdr>
        </w:div>
        <w:div w:id="22098460">
          <w:marLeft w:val="384"/>
          <w:marRight w:val="0"/>
          <w:marTop w:val="0"/>
          <w:marBottom w:val="0"/>
          <w:divBdr>
            <w:top w:val="none" w:sz="0" w:space="0" w:color="auto"/>
            <w:left w:val="none" w:sz="0" w:space="0" w:color="auto"/>
            <w:bottom w:val="none" w:sz="0" w:space="0" w:color="auto"/>
            <w:right w:val="none" w:sz="0" w:space="0" w:color="auto"/>
          </w:divBdr>
        </w:div>
        <w:div w:id="56786774">
          <w:marLeft w:val="384"/>
          <w:marRight w:val="0"/>
          <w:marTop w:val="0"/>
          <w:marBottom w:val="0"/>
          <w:divBdr>
            <w:top w:val="none" w:sz="0" w:space="0" w:color="auto"/>
            <w:left w:val="none" w:sz="0" w:space="0" w:color="auto"/>
            <w:bottom w:val="none" w:sz="0" w:space="0" w:color="auto"/>
            <w:right w:val="none" w:sz="0" w:space="0" w:color="auto"/>
          </w:divBdr>
        </w:div>
        <w:div w:id="911740915">
          <w:marLeft w:val="384"/>
          <w:marRight w:val="0"/>
          <w:marTop w:val="0"/>
          <w:marBottom w:val="0"/>
          <w:divBdr>
            <w:top w:val="none" w:sz="0" w:space="0" w:color="auto"/>
            <w:left w:val="none" w:sz="0" w:space="0" w:color="auto"/>
            <w:bottom w:val="none" w:sz="0" w:space="0" w:color="auto"/>
            <w:right w:val="none" w:sz="0" w:space="0" w:color="auto"/>
          </w:divBdr>
        </w:div>
        <w:div w:id="1719889145">
          <w:marLeft w:val="384"/>
          <w:marRight w:val="0"/>
          <w:marTop w:val="0"/>
          <w:marBottom w:val="0"/>
          <w:divBdr>
            <w:top w:val="none" w:sz="0" w:space="0" w:color="auto"/>
            <w:left w:val="none" w:sz="0" w:space="0" w:color="auto"/>
            <w:bottom w:val="none" w:sz="0" w:space="0" w:color="auto"/>
            <w:right w:val="none" w:sz="0" w:space="0" w:color="auto"/>
          </w:divBdr>
        </w:div>
        <w:div w:id="1118334205">
          <w:marLeft w:val="384"/>
          <w:marRight w:val="0"/>
          <w:marTop w:val="0"/>
          <w:marBottom w:val="0"/>
          <w:divBdr>
            <w:top w:val="none" w:sz="0" w:space="0" w:color="auto"/>
            <w:left w:val="none" w:sz="0" w:space="0" w:color="auto"/>
            <w:bottom w:val="none" w:sz="0" w:space="0" w:color="auto"/>
            <w:right w:val="none" w:sz="0" w:space="0" w:color="auto"/>
          </w:divBdr>
        </w:div>
        <w:div w:id="1180315022">
          <w:marLeft w:val="384"/>
          <w:marRight w:val="0"/>
          <w:marTop w:val="0"/>
          <w:marBottom w:val="0"/>
          <w:divBdr>
            <w:top w:val="none" w:sz="0" w:space="0" w:color="auto"/>
            <w:left w:val="none" w:sz="0" w:space="0" w:color="auto"/>
            <w:bottom w:val="none" w:sz="0" w:space="0" w:color="auto"/>
            <w:right w:val="none" w:sz="0" w:space="0" w:color="auto"/>
          </w:divBdr>
        </w:div>
        <w:div w:id="726269982">
          <w:marLeft w:val="384"/>
          <w:marRight w:val="0"/>
          <w:marTop w:val="0"/>
          <w:marBottom w:val="0"/>
          <w:divBdr>
            <w:top w:val="none" w:sz="0" w:space="0" w:color="auto"/>
            <w:left w:val="none" w:sz="0" w:space="0" w:color="auto"/>
            <w:bottom w:val="none" w:sz="0" w:space="0" w:color="auto"/>
            <w:right w:val="none" w:sz="0" w:space="0" w:color="auto"/>
          </w:divBdr>
        </w:div>
        <w:div w:id="374505162">
          <w:marLeft w:val="384"/>
          <w:marRight w:val="0"/>
          <w:marTop w:val="0"/>
          <w:marBottom w:val="0"/>
          <w:divBdr>
            <w:top w:val="none" w:sz="0" w:space="0" w:color="auto"/>
            <w:left w:val="none" w:sz="0" w:space="0" w:color="auto"/>
            <w:bottom w:val="none" w:sz="0" w:space="0" w:color="auto"/>
            <w:right w:val="none" w:sz="0" w:space="0" w:color="auto"/>
          </w:divBdr>
        </w:div>
        <w:div w:id="1082411347">
          <w:marLeft w:val="384"/>
          <w:marRight w:val="0"/>
          <w:marTop w:val="0"/>
          <w:marBottom w:val="0"/>
          <w:divBdr>
            <w:top w:val="none" w:sz="0" w:space="0" w:color="auto"/>
            <w:left w:val="none" w:sz="0" w:space="0" w:color="auto"/>
            <w:bottom w:val="none" w:sz="0" w:space="0" w:color="auto"/>
            <w:right w:val="none" w:sz="0" w:space="0" w:color="auto"/>
          </w:divBdr>
        </w:div>
        <w:div w:id="480774334">
          <w:marLeft w:val="384"/>
          <w:marRight w:val="0"/>
          <w:marTop w:val="0"/>
          <w:marBottom w:val="0"/>
          <w:divBdr>
            <w:top w:val="none" w:sz="0" w:space="0" w:color="auto"/>
            <w:left w:val="none" w:sz="0" w:space="0" w:color="auto"/>
            <w:bottom w:val="none" w:sz="0" w:space="0" w:color="auto"/>
            <w:right w:val="none" w:sz="0" w:space="0" w:color="auto"/>
          </w:divBdr>
        </w:div>
        <w:div w:id="1653828424">
          <w:marLeft w:val="384"/>
          <w:marRight w:val="0"/>
          <w:marTop w:val="0"/>
          <w:marBottom w:val="0"/>
          <w:divBdr>
            <w:top w:val="none" w:sz="0" w:space="0" w:color="auto"/>
            <w:left w:val="none" w:sz="0" w:space="0" w:color="auto"/>
            <w:bottom w:val="none" w:sz="0" w:space="0" w:color="auto"/>
            <w:right w:val="none" w:sz="0" w:space="0" w:color="auto"/>
          </w:divBdr>
        </w:div>
        <w:div w:id="1580867725">
          <w:marLeft w:val="384"/>
          <w:marRight w:val="0"/>
          <w:marTop w:val="0"/>
          <w:marBottom w:val="0"/>
          <w:divBdr>
            <w:top w:val="none" w:sz="0" w:space="0" w:color="auto"/>
            <w:left w:val="none" w:sz="0" w:space="0" w:color="auto"/>
            <w:bottom w:val="none" w:sz="0" w:space="0" w:color="auto"/>
            <w:right w:val="none" w:sz="0" w:space="0" w:color="auto"/>
          </w:divBdr>
        </w:div>
        <w:div w:id="1094207615">
          <w:marLeft w:val="384"/>
          <w:marRight w:val="0"/>
          <w:marTop w:val="0"/>
          <w:marBottom w:val="0"/>
          <w:divBdr>
            <w:top w:val="none" w:sz="0" w:space="0" w:color="auto"/>
            <w:left w:val="none" w:sz="0" w:space="0" w:color="auto"/>
            <w:bottom w:val="none" w:sz="0" w:space="0" w:color="auto"/>
            <w:right w:val="none" w:sz="0" w:space="0" w:color="auto"/>
          </w:divBdr>
        </w:div>
        <w:div w:id="1259605575">
          <w:marLeft w:val="384"/>
          <w:marRight w:val="0"/>
          <w:marTop w:val="0"/>
          <w:marBottom w:val="0"/>
          <w:divBdr>
            <w:top w:val="none" w:sz="0" w:space="0" w:color="auto"/>
            <w:left w:val="none" w:sz="0" w:space="0" w:color="auto"/>
            <w:bottom w:val="none" w:sz="0" w:space="0" w:color="auto"/>
            <w:right w:val="none" w:sz="0" w:space="0" w:color="auto"/>
          </w:divBdr>
        </w:div>
        <w:div w:id="1058548672">
          <w:marLeft w:val="384"/>
          <w:marRight w:val="0"/>
          <w:marTop w:val="0"/>
          <w:marBottom w:val="0"/>
          <w:divBdr>
            <w:top w:val="none" w:sz="0" w:space="0" w:color="auto"/>
            <w:left w:val="none" w:sz="0" w:space="0" w:color="auto"/>
            <w:bottom w:val="none" w:sz="0" w:space="0" w:color="auto"/>
            <w:right w:val="none" w:sz="0" w:space="0" w:color="auto"/>
          </w:divBdr>
        </w:div>
        <w:div w:id="1909730598">
          <w:marLeft w:val="384"/>
          <w:marRight w:val="0"/>
          <w:marTop w:val="0"/>
          <w:marBottom w:val="0"/>
          <w:divBdr>
            <w:top w:val="none" w:sz="0" w:space="0" w:color="auto"/>
            <w:left w:val="none" w:sz="0" w:space="0" w:color="auto"/>
            <w:bottom w:val="none" w:sz="0" w:space="0" w:color="auto"/>
            <w:right w:val="none" w:sz="0" w:space="0" w:color="auto"/>
          </w:divBdr>
        </w:div>
        <w:div w:id="628634831">
          <w:marLeft w:val="384"/>
          <w:marRight w:val="0"/>
          <w:marTop w:val="0"/>
          <w:marBottom w:val="0"/>
          <w:divBdr>
            <w:top w:val="none" w:sz="0" w:space="0" w:color="auto"/>
            <w:left w:val="none" w:sz="0" w:space="0" w:color="auto"/>
            <w:bottom w:val="none" w:sz="0" w:space="0" w:color="auto"/>
            <w:right w:val="none" w:sz="0" w:space="0" w:color="auto"/>
          </w:divBdr>
        </w:div>
        <w:div w:id="1867671219">
          <w:marLeft w:val="384"/>
          <w:marRight w:val="0"/>
          <w:marTop w:val="0"/>
          <w:marBottom w:val="0"/>
          <w:divBdr>
            <w:top w:val="none" w:sz="0" w:space="0" w:color="auto"/>
            <w:left w:val="none" w:sz="0" w:space="0" w:color="auto"/>
            <w:bottom w:val="none" w:sz="0" w:space="0" w:color="auto"/>
            <w:right w:val="none" w:sz="0" w:space="0" w:color="auto"/>
          </w:divBdr>
        </w:div>
        <w:div w:id="22679555">
          <w:marLeft w:val="384"/>
          <w:marRight w:val="0"/>
          <w:marTop w:val="0"/>
          <w:marBottom w:val="0"/>
          <w:divBdr>
            <w:top w:val="none" w:sz="0" w:space="0" w:color="auto"/>
            <w:left w:val="none" w:sz="0" w:space="0" w:color="auto"/>
            <w:bottom w:val="none" w:sz="0" w:space="0" w:color="auto"/>
            <w:right w:val="none" w:sz="0" w:space="0" w:color="auto"/>
          </w:divBdr>
        </w:div>
        <w:div w:id="1445811877">
          <w:marLeft w:val="384"/>
          <w:marRight w:val="0"/>
          <w:marTop w:val="0"/>
          <w:marBottom w:val="0"/>
          <w:divBdr>
            <w:top w:val="none" w:sz="0" w:space="0" w:color="auto"/>
            <w:left w:val="none" w:sz="0" w:space="0" w:color="auto"/>
            <w:bottom w:val="none" w:sz="0" w:space="0" w:color="auto"/>
            <w:right w:val="none" w:sz="0" w:space="0" w:color="auto"/>
          </w:divBdr>
        </w:div>
        <w:div w:id="554659236">
          <w:marLeft w:val="384"/>
          <w:marRight w:val="0"/>
          <w:marTop w:val="0"/>
          <w:marBottom w:val="0"/>
          <w:divBdr>
            <w:top w:val="none" w:sz="0" w:space="0" w:color="auto"/>
            <w:left w:val="none" w:sz="0" w:space="0" w:color="auto"/>
            <w:bottom w:val="none" w:sz="0" w:space="0" w:color="auto"/>
            <w:right w:val="none" w:sz="0" w:space="0" w:color="auto"/>
          </w:divBdr>
        </w:div>
        <w:div w:id="1158309548">
          <w:marLeft w:val="384"/>
          <w:marRight w:val="0"/>
          <w:marTop w:val="0"/>
          <w:marBottom w:val="0"/>
          <w:divBdr>
            <w:top w:val="none" w:sz="0" w:space="0" w:color="auto"/>
            <w:left w:val="none" w:sz="0" w:space="0" w:color="auto"/>
            <w:bottom w:val="none" w:sz="0" w:space="0" w:color="auto"/>
            <w:right w:val="none" w:sz="0" w:space="0" w:color="auto"/>
          </w:divBdr>
        </w:div>
        <w:div w:id="154152057">
          <w:marLeft w:val="384"/>
          <w:marRight w:val="0"/>
          <w:marTop w:val="0"/>
          <w:marBottom w:val="0"/>
          <w:divBdr>
            <w:top w:val="none" w:sz="0" w:space="0" w:color="auto"/>
            <w:left w:val="none" w:sz="0" w:space="0" w:color="auto"/>
            <w:bottom w:val="none" w:sz="0" w:space="0" w:color="auto"/>
            <w:right w:val="none" w:sz="0" w:space="0" w:color="auto"/>
          </w:divBdr>
        </w:div>
        <w:div w:id="900137695">
          <w:marLeft w:val="384"/>
          <w:marRight w:val="0"/>
          <w:marTop w:val="0"/>
          <w:marBottom w:val="0"/>
          <w:divBdr>
            <w:top w:val="none" w:sz="0" w:space="0" w:color="auto"/>
            <w:left w:val="none" w:sz="0" w:space="0" w:color="auto"/>
            <w:bottom w:val="none" w:sz="0" w:space="0" w:color="auto"/>
            <w:right w:val="none" w:sz="0" w:space="0" w:color="auto"/>
          </w:divBdr>
        </w:div>
        <w:div w:id="863246300">
          <w:marLeft w:val="384"/>
          <w:marRight w:val="0"/>
          <w:marTop w:val="0"/>
          <w:marBottom w:val="0"/>
          <w:divBdr>
            <w:top w:val="none" w:sz="0" w:space="0" w:color="auto"/>
            <w:left w:val="none" w:sz="0" w:space="0" w:color="auto"/>
            <w:bottom w:val="none" w:sz="0" w:space="0" w:color="auto"/>
            <w:right w:val="none" w:sz="0" w:space="0" w:color="auto"/>
          </w:divBdr>
        </w:div>
        <w:div w:id="1758671741">
          <w:marLeft w:val="384"/>
          <w:marRight w:val="0"/>
          <w:marTop w:val="0"/>
          <w:marBottom w:val="0"/>
          <w:divBdr>
            <w:top w:val="none" w:sz="0" w:space="0" w:color="auto"/>
            <w:left w:val="none" w:sz="0" w:space="0" w:color="auto"/>
            <w:bottom w:val="none" w:sz="0" w:space="0" w:color="auto"/>
            <w:right w:val="none" w:sz="0" w:space="0" w:color="auto"/>
          </w:divBdr>
        </w:div>
        <w:div w:id="1719084416">
          <w:marLeft w:val="384"/>
          <w:marRight w:val="0"/>
          <w:marTop w:val="0"/>
          <w:marBottom w:val="0"/>
          <w:divBdr>
            <w:top w:val="none" w:sz="0" w:space="0" w:color="auto"/>
            <w:left w:val="none" w:sz="0" w:space="0" w:color="auto"/>
            <w:bottom w:val="none" w:sz="0" w:space="0" w:color="auto"/>
            <w:right w:val="none" w:sz="0" w:space="0" w:color="auto"/>
          </w:divBdr>
        </w:div>
        <w:div w:id="1097597335">
          <w:marLeft w:val="384"/>
          <w:marRight w:val="0"/>
          <w:marTop w:val="0"/>
          <w:marBottom w:val="0"/>
          <w:divBdr>
            <w:top w:val="none" w:sz="0" w:space="0" w:color="auto"/>
            <w:left w:val="none" w:sz="0" w:space="0" w:color="auto"/>
            <w:bottom w:val="none" w:sz="0" w:space="0" w:color="auto"/>
            <w:right w:val="none" w:sz="0" w:space="0" w:color="auto"/>
          </w:divBdr>
        </w:div>
        <w:div w:id="355816870">
          <w:marLeft w:val="384"/>
          <w:marRight w:val="0"/>
          <w:marTop w:val="0"/>
          <w:marBottom w:val="0"/>
          <w:divBdr>
            <w:top w:val="none" w:sz="0" w:space="0" w:color="auto"/>
            <w:left w:val="none" w:sz="0" w:space="0" w:color="auto"/>
            <w:bottom w:val="none" w:sz="0" w:space="0" w:color="auto"/>
            <w:right w:val="none" w:sz="0" w:space="0" w:color="auto"/>
          </w:divBdr>
        </w:div>
        <w:div w:id="1913198337">
          <w:marLeft w:val="384"/>
          <w:marRight w:val="0"/>
          <w:marTop w:val="0"/>
          <w:marBottom w:val="0"/>
          <w:divBdr>
            <w:top w:val="none" w:sz="0" w:space="0" w:color="auto"/>
            <w:left w:val="none" w:sz="0" w:space="0" w:color="auto"/>
            <w:bottom w:val="none" w:sz="0" w:space="0" w:color="auto"/>
            <w:right w:val="none" w:sz="0" w:space="0" w:color="auto"/>
          </w:divBdr>
        </w:div>
        <w:div w:id="541865838">
          <w:marLeft w:val="384"/>
          <w:marRight w:val="0"/>
          <w:marTop w:val="0"/>
          <w:marBottom w:val="0"/>
          <w:divBdr>
            <w:top w:val="none" w:sz="0" w:space="0" w:color="auto"/>
            <w:left w:val="none" w:sz="0" w:space="0" w:color="auto"/>
            <w:bottom w:val="none" w:sz="0" w:space="0" w:color="auto"/>
            <w:right w:val="none" w:sz="0" w:space="0" w:color="auto"/>
          </w:divBdr>
        </w:div>
        <w:div w:id="211506585">
          <w:marLeft w:val="384"/>
          <w:marRight w:val="0"/>
          <w:marTop w:val="0"/>
          <w:marBottom w:val="0"/>
          <w:divBdr>
            <w:top w:val="none" w:sz="0" w:space="0" w:color="auto"/>
            <w:left w:val="none" w:sz="0" w:space="0" w:color="auto"/>
            <w:bottom w:val="none" w:sz="0" w:space="0" w:color="auto"/>
            <w:right w:val="none" w:sz="0" w:space="0" w:color="auto"/>
          </w:divBdr>
        </w:div>
        <w:div w:id="2100364315">
          <w:marLeft w:val="384"/>
          <w:marRight w:val="0"/>
          <w:marTop w:val="0"/>
          <w:marBottom w:val="0"/>
          <w:divBdr>
            <w:top w:val="none" w:sz="0" w:space="0" w:color="auto"/>
            <w:left w:val="none" w:sz="0" w:space="0" w:color="auto"/>
            <w:bottom w:val="none" w:sz="0" w:space="0" w:color="auto"/>
            <w:right w:val="none" w:sz="0" w:space="0" w:color="auto"/>
          </w:divBdr>
        </w:div>
        <w:div w:id="2111047898">
          <w:marLeft w:val="384"/>
          <w:marRight w:val="0"/>
          <w:marTop w:val="0"/>
          <w:marBottom w:val="0"/>
          <w:divBdr>
            <w:top w:val="none" w:sz="0" w:space="0" w:color="auto"/>
            <w:left w:val="none" w:sz="0" w:space="0" w:color="auto"/>
            <w:bottom w:val="none" w:sz="0" w:space="0" w:color="auto"/>
            <w:right w:val="none" w:sz="0" w:space="0" w:color="auto"/>
          </w:divBdr>
        </w:div>
        <w:div w:id="351343512">
          <w:marLeft w:val="384"/>
          <w:marRight w:val="0"/>
          <w:marTop w:val="0"/>
          <w:marBottom w:val="0"/>
          <w:divBdr>
            <w:top w:val="none" w:sz="0" w:space="0" w:color="auto"/>
            <w:left w:val="none" w:sz="0" w:space="0" w:color="auto"/>
            <w:bottom w:val="none" w:sz="0" w:space="0" w:color="auto"/>
            <w:right w:val="none" w:sz="0" w:space="0" w:color="auto"/>
          </w:divBdr>
        </w:div>
        <w:div w:id="1278179266">
          <w:marLeft w:val="384"/>
          <w:marRight w:val="0"/>
          <w:marTop w:val="0"/>
          <w:marBottom w:val="0"/>
          <w:divBdr>
            <w:top w:val="none" w:sz="0" w:space="0" w:color="auto"/>
            <w:left w:val="none" w:sz="0" w:space="0" w:color="auto"/>
            <w:bottom w:val="none" w:sz="0" w:space="0" w:color="auto"/>
            <w:right w:val="none" w:sz="0" w:space="0" w:color="auto"/>
          </w:divBdr>
        </w:div>
        <w:div w:id="157959708">
          <w:marLeft w:val="384"/>
          <w:marRight w:val="0"/>
          <w:marTop w:val="0"/>
          <w:marBottom w:val="0"/>
          <w:divBdr>
            <w:top w:val="none" w:sz="0" w:space="0" w:color="auto"/>
            <w:left w:val="none" w:sz="0" w:space="0" w:color="auto"/>
            <w:bottom w:val="none" w:sz="0" w:space="0" w:color="auto"/>
            <w:right w:val="none" w:sz="0" w:space="0" w:color="auto"/>
          </w:divBdr>
        </w:div>
        <w:div w:id="1185897530">
          <w:marLeft w:val="384"/>
          <w:marRight w:val="0"/>
          <w:marTop w:val="0"/>
          <w:marBottom w:val="0"/>
          <w:divBdr>
            <w:top w:val="none" w:sz="0" w:space="0" w:color="auto"/>
            <w:left w:val="none" w:sz="0" w:space="0" w:color="auto"/>
            <w:bottom w:val="none" w:sz="0" w:space="0" w:color="auto"/>
            <w:right w:val="none" w:sz="0" w:space="0" w:color="auto"/>
          </w:divBdr>
        </w:div>
        <w:div w:id="1273435812">
          <w:marLeft w:val="384"/>
          <w:marRight w:val="0"/>
          <w:marTop w:val="0"/>
          <w:marBottom w:val="0"/>
          <w:divBdr>
            <w:top w:val="none" w:sz="0" w:space="0" w:color="auto"/>
            <w:left w:val="none" w:sz="0" w:space="0" w:color="auto"/>
            <w:bottom w:val="none" w:sz="0" w:space="0" w:color="auto"/>
            <w:right w:val="none" w:sz="0" w:space="0" w:color="auto"/>
          </w:divBdr>
        </w:div>
        <w:div w:id="534851466">
          <w:marLeft w:val="384"/>
          <w:marRight w:val="0"/>
          <w:marTop w:val="0"/>
          <w:marBottom w:val="0"/>
          <w:divBdr>
            <w:top w:val="none" w:sz="0" w:space="0" w:color="auto"/>
            <w:left w:val="none" w:sz="0" w:space="0" w:color="auto"/>
            <w:bottom w:val="none" w:sz="0" w:space="0" w:color="auto"/>
            <w:right w:val="none" w:sz="0" w:space="0" w:color="auto"/>
          </w:divBdr>
        </w:div>
        <w:div w:id="1371567843">
          <w:marLeft w:val="384"/>
          <w:marRight w:val="0"/>
          <w:marTop w:val="0"/>
          <w:marBottom w:val="0"/>
          <w:divBdr>
            <w:top w:val="none" w:sz="0" w:space="0" w:color="auto"/>
            <w:left w:val="none" w:sz="0" w:space="0" w:color="auto"/>
            <w:bottom w:val="none" w:sz="0" w:space="0" w:color="auto"/>
            <w:right w:val="none" w:sz="0" w:space="0" w:color="auto"/>
          </w:divBdr>
        </w:div>
        <w:div w:id="133913381">
          <w:marLeft w:val="384"/>
          <w:marRight w:val="0"/>
          <w:marTop w:val="0"/>
          <w:marBottom w:val="0"/>
          <w:divBdr>
            <w:top w:val="none" w:sz="0" w:space="0" w:color="auto"/>
            <w:left w:val="none" w:sz="0" w:space="0" w:color="auto"/>
            <w:bottom w:val="none" w:sz="0" w:space="0" w:color="auto"/>
            <w:right w:val="none" w:sz="0" w:space="0" w:color="auto"/>
          </w:divBdr>
        </w:div>
        <w:div w:id="718020642">
          <w:marLeft w:val="384"/>
          <w:marRight w:val="0"/>
          <w:marTop w:val="0"/>
          <w:marBottom w:val="0"/>
          <w:divBdr>
            <w:top w:val="none" w:sz="0" w:space="0" w:color="auto"/>
            <w:left w:val="none" w:sz="0" w:space="0" w:color="auto"/>
            <w:bottom w:val="none" w:sz="0" w:space="0" w:color="auto"/>
            <w:right w:val="none" w:sz="0" w:space="0" w:color="auto"/>
          </w:divBdr>
        </w:div>
        <w:div w:id="1276788367">
          <w:marLeft w:val="384"/>
          <w:marRight w:val="0"/>
          <w:marTop w:val="0"/>
          <w:marBottom w:val="0"/>
          <w:divBdr>
            <w:top w:val="none" w:sz="0" w:space="0" w:color="auto"/>
            <w:left w:val="none" w:sz="0" w:space="0" w:color="auto"/>
            <w:bottom w:val="none" w:sz="0" w:space="0" w:color="auto"/>
            <w:right w:val="none" w:sz="0" w:space="0" w:color="auto"/>
          </w:divBdr>
        </w:div>
        <w:div w:id="470830416">
          <w:marLeft w:val="384"/>
          <w:marRight w:val="0"/>
          <w:marTop w:val="0"/>
          <w:marBottom w:val="0"/>
          <w:divBdr>
            <w:top w:val="none" w:sz="0" w:space="0" w:color="auto"/>
            <w:left w:val="none" w:sz="0" w:space="0" w:color="auto"/>
            <w:bottom w:val="none" w:sz="0" w:space="0" w:color="auto"/>
            <w:right w:val="none" w:sz="0" w:space="0" w:color="auto"/>
          </w:divBdr>
        </w:div>
        <w:div w:id="640772595">
          <w:marLeft w:val="384"/>
          <w:marRight w:val="0"/>
          <w:marTop w:val="0"/>
          <w:marBottom w:val="0"/>
          <w:divBdr>
            <w:top w:val="none" w:sz="0" w:space="0" w:color="auto"/>
            <w:left w:val="none" w:sz="0" w:space="0" w:color="auto"/>
            <w:bottom w:val="none" w:sz="0" w:space="0" w:color="auto"/>
            <w:right w:val="none" w:sz="0" w:space="0" w:color="auto"/>
          </w:divBdr>
        </w:div>
        <w:div w:id="818307629">
          <w:marLeft w:val="384"/>
          <w:marRight w:val="0"/>
          <w:marTop w:val="0"/>
          <w:marBottom w:val="0"/>
          <w:divBdr>
            <w:top w:val="none" w:sz="0" w:space="0" w:color="auto"/>
            <w:left w:val="none" w:sz="0" w:space="0" w:color="auto"/>
            <w:bottom w:val="none" w:sz="0" w:space="0" w:color="auto"/>
            <w:right w:val="none" w:sz="0" w:space="0" w:color="auto"/>
          </w:divBdr>
        </w:div>
        <w:div w:id="47385396">
          <w:marLeft w:val="384"/>
          <w:marRight w:val="0"/>
          <w:marTop w:val="0"/>
          <w:marBottom w:val="0"/>
          <w:divBdr>
            <w:top w:val="none" w:sz="0" w:space="0" w:color="auto"/>
            <w:left w:val="none" w:sz="0" w:space="0" w:color="auto"/>
            <w:bottom w:val="none" w:sz="0" w:space="0" w:color="auto"/>
            <w:right w:val="none" w:sz="0" w:space="0" w:color="auto"/>
          </w:divBdr>
        </w:div>
        <w:div w:id="1677421411">
          <w:marLeft w:val="384"/>
          <w:marRight w:val="0"/>
          <w:marTop w:val="0"/>
          <w:marBottom w:val="0"/>
          <w:divBdr>
            <w:top w:val="none" w:sz="0" w:space="0" w:color="auto"/>
            <w:left w:val="none" w:sz="0" w:space="0" w:color="auto"/>
            <w:bottom w:val="none" w:sz="0" w:space="0" w:color="auto"/>
            <w:right w:val="none" w:sz="0" w:space="0" w:color="auto"/>
          </w:divBdr>
        </w:div>
        <w:div w:id="1803305115">
          <w:marLeft w:val="384"/>
          <w:marRight w:val="0"/>
          <w:marTop w:val="0"/>
          <w:marBottom w:val="0"/>
          <w:divBdr>
            <w:top w:val="none" w:sz="0" w:space="0" w:color="auto"/>
            <w:left w:val="none" w:sz="0" w:space="0" w:color="auto"/>
            <w:bottom w:val="none" w:sz="0" w:space="0" w:color="auto"/>
            <w:right w:val="none" w:sz="0" w:space="0" w:color="auto"/>
          </w:divBdr>
        </w:div>
        <w:div w:id="156699589">
          <w:marLeft w:val="384"/>
          <w:marRight w:val="0"/>
          <w:marTop w:val="0"/>
          <w:marBottom w:val="0"/>
          <w:divBdr>
            <w:top w:val="none" w:sz="0" w:space="0" w:color="auto"/>
            <w:left w:val="none" w:sz="0" w:space="0" w:color="auto"/>
            <w:bottom w:val="none" w:sz="0" w:space="0" w:color="auto"/>
            <w:right w:val="none" w:sz="0" w:space="0" w:color="auto"/>
          </w:divBdr>
        </w:div>
        <w:div w:id="186602531">
          <w:marLeft w:val="384"/>
          <w:marRight w:val="0"/>
          <w:marTop w:val="0"/>
          <w:marBottom w:val="0"/>
          <w:divBdr>
            <w:top w:val="none" w:sz="0" w:space="0" w:color="auto"/>
            <w:left w:val="none" w:sz="0" w:space="0" w:color="auto"/>
            <w:bottom w:val="none" w:sz="0" w:space="0" w:color="auto"/>
            <w:right w:val="none" w:sz="0" w:space="0" w:color="auto"/>
          </w:divBdr>
        </w:div>
        <w:div w:id="1716847985">
          <w:marLeft w:val="384"/>
          <w:marRight w:val="0"/>
          <w:marTop w:val="0"/>
          <w:marBottom w:val="0"/>
          <w:divBdr>
            <w:top w:val="none" w:sz="0" w:space="0" w:color="auto"/>
            <w:left w:val="none" w:sz="0" w:space="0" w:color="auto"/>
            <w:bottom w:val="none" w:sz="0" w:space="0" w:color="auto"/>
            <w:right w:val="none" w:sz="0" w:space="0" w:color="auto"/>
          </w:divBdr>
        </w:div>
        <w:div w:id="941111842">
          <w:marLeft w:val="384"/>
          <w:marRight w:val="0"/>
          <w:marTop w:val="0"/>
          <w:marBottom w:val="0"/>
          <w:divBdr>
            <w:top w:val="none" w:sz="0" w:space="0" w:color="auto"/>
            <w:left w:val="none" w:sz="0" w:space="0" w:color="auto"/>
            <w:bottom w:val="none" w:sz="0" w:space="0" w:color="auto"/>
            <w:right w:val="none" w:sz="0" w:space="0" w:color="auto"/>
          </w:divBdr>
        </w:div>
        <w:div w:id="937175828">
          <w:marLeft w:val="384"/>
          <w:marRight w:val="0"/>
          <w:marTop w:val="0"/>
          <w:marBottom w:val="0"/>
          <w:divBdr>
            <w:top w:val="none" w:sz="0" w:space="0" w:color="auto"/>
            <w:left w:val="none" w:sz="0" w:space="0" w:color="auto"/>
            <w:bottom w:val="none" w:sz="0" w:space="0" w:color="auto"/>
            <w:right w:val="none" w:sz="0" w:space="0" w:color="auto"/>
          </w:divBdr>
        </w:div>
        <w:div w:id="851646081">
          <w:marLeft w:val="384"/>
          <w:marRight w:val="0"/>
          <w:marTop w:val="0"/>
          <w:marBottom w:val="0"/>
          <w:divBdr>
            <w:top w:val="none" w:sz="0" w:space="0" w:color="auto"/>
            <w:left w:val="none" w:sz="0" w:space="0" w:color="auto"/>
            <w:bottom w:val="none" w:sz="0" w:space="0" w:color="auto"/>
            <w:right w:val="none" w:sz="0" w:space="0" w:color="auto"/>
          </w:divBdr>
        </w:div>
        <w:div w:id="1828353412">
          <w:marLeft w:val="384"/>
          <w:marRight w:val="0"/>
          <w:marTop w:val="0"/>
          <w:marBottom w:val="0"/>
          <w:divBdr>
            <w:top w:val="none" w:sz="0" w:space="0" w:color="auto"/>
            <w:left w:val="none" w:sz="0" w:space="0" w:color="auto"/>
            <w:bottom w:val="none" w:sz="0" w:space="0" w:color="auto"/>
            <w:right w:val="none" w:sz="0" w:space="0" w:color="auto"/>
          </w:divBdr>
        </w:div>
        <w:div w:id="1721587260">
          <w:marLeft w:val="384"/>
          <w:marRight w:val="0"/>
          <w:marTop w:val="0"/>
          <w:marBottom w:val="0"/>
          <w:divBdr>
            <w:top w:val="none" w:sz="0" w:space="0" w:color="auto"/>
            <w:left w:val="none" w:sz="0" w:space="0" w:color="auto"/>
            <w:bottom w:val="none" w:sz="0" w:space="0" w:color="auto"/>
            <w:right w:val="none" w:sz="0" w:space="0" w:color="auto"/>
          </w:divBdr>
        </w:div>
        <w:div w:id="1734936356">
          <w:marLeft w:val="384"/>
          <w:marRight w:val="0"/>
          <w:marTop w:val="0"/>
          <w:marBottom w:val="0"/>
          <w:divBdr>
            <w:top w:val="none" w:sz="0" w:space="0" w:color="auto"/>
            <w:left w:val="none" w:sz="0" w:space="0" w:color="auto"/>
            <w:bottom w:val="none" w:sz="0" w:space="0" w:color="auto"/>
            <w:right w:val="none" w:sz="0" w:space="0" w:color="auto"/>
          </w:divBdr>
        </w:div>
        <w:div w:id="132528155">
          <w:marLeft w:val="384"/>
          <w:marRight w:val="0"/>
          <w:marTop w:val="0"/>
          <w:marBottom w:val="0"/>
          <w:divBdr>
            <w:top w:val="none" w:sz="0" w:space="0" w:color="auto"/>
            <w:left w:val="none" w:sz="0" w:space="0" w:color="auto"/>
            <w:bottom w:val="none" w:sz="0" w:space="0" w:color="auto"/>
            <w:right w:val="none" w:sz="0" w:space="0" w:color="auto"/>
          </w:divBdr>
        </w:div>
        <w:div w:id="105543669">
          <w:marLeft w:val="384"/>
          <w:marRight w:val="0"/>
          <w:marTop w:val="0"/>
          <w:marBottom w:val="0"/>
          <w:divBdr>
            <w:top w:val="none" w:sz="0" w:space="0" w:color="auto"/>
            <w:left w:val="none" w:sz="0" w:space="0" w:color="auto"/>
            <w:bottom w:val="none" w:sz="0" w:space="0" w:color="auto"/>
            <w:right w:val="none" w:sz="0" w:space="0" w:color="auto"/>
          </w:divBdr>
        </w:div>
        <w:div w:id="742796032">
          <w:marLeft w:val="384"/>
          <w:marRight w:val="0"/>
          <w:marTop w:val="0"/>
          <w:marBottom w:val="0"/>
          <w:divBdr>
            <w:top w:val="none" w:sz="0" w:space="0" w:color="auto"/>
            <w:left w:val="none" w:sz="0" w:space="0" w:color="auto"/>
            <w:bottom w:val="none" w:sz="0" w:space="0" w:color="auto"/>
            <w:right w:val="none" w:sz="0" w:space="0" w:color="auto"/>
          </w:divBdr>
        </w:div>
        <w:div w:id="1179925074">
          <w:marLeft w:val="384"/>
          <w:marRight w:val="0"/>
          <w:marTop w:val="0"/>
          <w:marBottom w:val="0"/>
          <w:divBdr>
            <w:top w:val="none" w:sz="0" w:space="0" w:color="auto"/>
            <w:left w:val="none" w:sz="0" w:space="0" w:color="auto"/>
            <w:bottom w:val="none" w:sz="0" w:space="0" w:color="auto"/>
            <w:right w:val="none" w:sz="0" w:space="0" w:color="auto"/>
          </w:divBdr>
        </w:div>
        <w:div w:id="2142306969">
          <w:marLeft w:val="384"/>
          <w:marRight w:val="0"/>
          <w:marTop w:val="0"/>
          <w:marBottom w:val="0"/>
          <w:divBdr>
            <w:top w:val="none" w:sz="0" w:space="0" w:color="auto"/>
            <w:left w:val="none" w:sz="0" w:space="0" w:color="auto"/>
            <w:bottom w:val="none" w:sz="0" w:space="0" w:color="auto"/>
            <w:right w:val="none" w:sz="0" w:space="0" w:color="auto"/>
          </w:divBdr>
        </w:div>
        <w:div w:id="527109076">
          <w:marLeft w:val="384"/>
          <w:marRight w:val="0"/>
          <w:marTop w:val="0"/>
          <w:marBottom w:val="0"/>
          <w:divBdr>
            <w:top w:val="none" w:sz="0" w:space="0" w:color="auto"/>
            <w:left w:val="none" w:sz="0" w:space="0" w:color="auto"/>
            <w:bottom w:val="none" w:sz="0" w:space="0" w:color="auto"/>
            <w:right w:val="none" w:sz="0" w:space="0" w:color="auto"/>
          </w:divBdr>
        </w:div>
        <w:div w:id="1466316660">
          <w:marLeft w:val="384"/>
          <w:marRight w:val="0"/>
          <w:marTop w:val="0"/>
          <w:marBottom w:val="0"/>
          <w:divBdr>
            <w:top w:val="none" w:sz="0" w:space="0" w:color="auto"/>
            <w:left w:val="none" w:sz="0" w:space="0" w:color="auto"/>
            <w:bottom w:val="none" w:sz="0" w:space="0" w:color="auto"/>
            <w:right w:val="none" w:sz="0" w:space="0" w:color="auto"/>
          </w:divBdr>
        </w:div>
        <w:div w:id="1747146151">
          <w:marLeft w:val="384"/>
          <w:marRight w:val="0"/>
          <w:marTop w:val="0"/>
          <w:marBottom w:val="0"/>
          <w:divBdr>
            <w:top w:val="none" w:sz="0" w:space="0" w:color="auto"/>
            <w:left w:val="none" w:sz="0" w:space="0" w:color="auto"/>
            <w:bottom w:val="none" w:sz="0" w:space="0" w:color="auto"/>
            <w:right w:val="none" w:sz="0" w:space="0" w:color="auto"/>
          </w:divBdr>
        </w:div>
        <w:div w:id="202720459">
          <w:marLeft w:val="384"/>
          <w:marRight w:val="0"/>
          <w:marTop w:val="0"/>
          <w:marBottom w:val="0"/>
          <w:divBdr>
            <w:top w:val="none" w:sz="0" w:space="0" w:color="auto"/>
            <w:left w:val="none" w:sz="0" w:space="0" w:color="auto"/>
            <w:bottom w:val="none" w:sz="0" w:space="0" w:color="auto"/>
            <w:right w:val="none" w:sz="0" w:space="0" w:color="auto"/>
          </w:divBdr>
        </w:div>
        <w:div w:id="1290362170">
          <w:marLeft w:val="384"/>
          <w:marRight w:val="0"/>
          <w:marTop w:val="0"/>
          <w:marBottom w:val="0"/>
          <w:divBdr>
            <w:top w:val="none" w:sz="0" w:space="0" w:color="auto"/>
            <w:left w:val="none" w:sz="0" w:space="0" w:color="auto"/>
            <w:bottom w:val="none" w:sz="0" w:space="0" w:color="auto"/>
            <w:right w:val="none" w:sz="0" w:space="0" w:color="auto"/>
          </w:divBdr>
        </w:div>
        <w:div w:id="431053894">
          <w:marLeft w:val="384"/>
          <w:marRight w:val="0"/>
          <w:marTop w:val="0"/>
          <w:marBottom w:val="0"/>
          <w:divBdr>
            <w:top w:val="none" w:sz="0" w:space="0" w:color="auto"/>
            <w:left w:val="none" w:sz="0" w:space="0" w:color="auto"/>
            <w:bottom w:val="none" w:sz="0" w:space="0" w:color="auto"/>
            <w:right w:val="none" w:sz="0" w:space="0" w:color="auto"/>
          </w:divBdr>
        </w:div>
        <w:div w:id="2137137811">
          <w:marLeft w:val="384"/>
          <w:marRight w:val="0"/>
          <w:marTop w:val="0"/>
          <w:marBottom w:val="0"/>
          <w:divBdr>
            <w:top w:val="none" w:sz="0" w:space="0" w:color="auto"/>
            <w:left w:val="none" w:sz="0" w:space="0" w:color="auto"/>
            <w:bottom w:val="none" w:sz="0" w:space="0" w:color="auto"/>
            <w:right w:val="none" w:sz="0" w:space="0" w:color="auto"/>
          </w:divBdr>
        </w:div>
        <w:div w:id="1946842771">
          <w:marLeft w:val="384"/>
          <w:marRight w:val="0"/>
          <w:marTop w:val="0"/>
          <w:marBottom w:val="0"/>
          <w:divBdr>
            <w:top w:val="none" w:sz="0" w:space="0" w:color="auto"/>
            <w:left w:val="none" w:sz="0" w:space="0" w:color="auto"/>
            <w:bottom w:val="none" w:sz="0" w:space="0" w:color="auto"/>
            <w:right w:val="none" w:sz="0" w:space="0" w:color="auto"/>
          </w:divBdr>
        </w:div>
        <w:div w:id="420874505">
          <w:marLeft w:val="384"/>
          <w:marRight w:val="0"/>
          <w:marTop w:val="0"/>
          <w:marBottom w:val="0"/>
          <w:divBdr>
            <w:top w:val="none" w:sz="0" w:space="0" w:color="auto"/>
            <w:left w:val="none" w:sz="0" w:space="0" w:color="auto"/>
            <w:bottom w:val="none" w:sz="0" w:space="0" w:color="auto"/>
            <w:right w:val="none" w:sz="0" w:space="0" w:color="auto"/>
          </w:divBdr>
        </w:div>
        <w:div w:id="576942276">
          <w:marLeft w:val="384"/>
          <w:marRight w:val="0"/>
          <w:marTop w:val="0"/>
          <w:marBottom w:val="0"/>
          <w:divBdr>
            <w:top w:val="none" w:sz="0" w:space="0" w:color="auto"/>
            <w:left w:val="none" w:sz="0" w:space="0" w:color="auto"/>
            <w:bottom w:val="none" w:sz="0" w:space="0" w:color="auto"/>
            <w:right w:val="none" w:sz="0" w:space="0" w:color="auto"/>
          </w:divBdr>
        </w:div>
        <w:div w:id="1260986387">
          <w:marLeft w:val="384"/>
          <w:marRight w:val="0"/>
          <w:marTop w:val="0"/>
          <w:marBottom w:val="0"/>
          <w:divBdr>
            <w:top w:val="none" w:sz="0" w:space="0" w:color="auto"/>
            <w:left w:val="none" w:sz="0" w:space="0" w:color="auto"/>
            <w:bottom w:val="none" w:sz="0" w:space="0" w:color="auto"/>
            <w:right w:val="none" w:sz="0" w:space="0" w:color="auto"/>
          </w:divBdr>
        </w:div>
        <w:div w:id="149949236">
          <w:marLeft w:val="384"/>
          <w:marRight w:val="0"/>
          <w:marTop w:val="0"/>
          <w:marBottom w:val="0"/>
          <w:divBdr>
            <w:top w:val="none" w:sz="0" w:space="0" w:color="auto"/>
            <w:left w:val="none" w:sz="0" w:space="0" w:color="auto"/>
            <w:bottom w:val="none" w:sz="0" w:space="0" w:color="auto"/>
            <w:right w:val="none" w:sz="0" w:space="0" w:color="auto"/>
          </w:divBdr>
        </w:div>
        <w:div w:id="1231039828">
          <w:marLeft w:val="384"/>
          <w:marRight w:val="0"/>
          <w:marTop w:val="0"/>
          <w:marBottom w:val="0"/>
          <w:divBdr>
            <w:top w:val="none" w:sz="0" w:space="0" w:color="auto"/>
            <w:left w:val="none" w:sz="0" w:space="0" w:color="auto"/>
            <w:bottom w:val="none" w:sz="0" w:space="0" w:color="auto"/>
            <w:right w:val="none" w:sz="0" w:space="0" w:color="auto"/>
          </w:divBdr>
        </w:div>
        <w:div w:id="131607817">
          <w:marLeft w:val="384"/>
          <w:marRight w:val="0"/>
          <w:marTop w:val="0"/>
          <w:marBottom w:val="0"/>
          <w:divBdr>
            <w:top w:val="none" w:sz="0" w:space="0" w:color="auto"/>
            <w:left w:val="none" w:sz="0" w:space="0" w:color="auto"/>
            <w:bottom w:val="none" w:sz="0" w:space="0" w:color="auto"/>
            <w:right w:val="none" w:sz="0" w:space="0" w:color="auto"/>
          </w:divBdr>
        </w:div>
        <w:div w:id="932787748">
          <w:marLeft w:val="384"/>
          <w:marRight w:val="0"/>
          <w:marTop w:val="0"/>
          <w:marBottom w:val="0"/>
          <w:divBdr>
            <w:top w:val="none" w:sz="0" w:space="0" w:color="auto"/>
            <w:left w:val="none" w:sz="0" w:space="0" w:color="auto"/>
            <w:bottom w:val="none" w:sz="0" w:space="0" w:color="auto"/>
            <w:right w:val="none" w:sz="0" w:space="0" w:color="auto"/>
          </w:divBdr>
        </w:div>
        <w:div w:id="489641692">
          <w:marLeft w:val="384"/>
          <w:marRight w:val="0"/>
          <w:marTop w:val="0"/>
          <w:marBottom w:val="0"/>
          <w:divBdr>
            <w:top w:val="none" w:sz="0" w:space="0" w:color="auto"/>
            <w:left w:val="none" w:sz="0" w:space="0" w:color="auto"/>
            <w:bottom w:val="none" w:sz="0" w:space="0" w:color="auto"/>
            <w:right w:val="none" w:sz="0" w:space="0" w:color="auto"/>
          </w:divBdr>
        </w:div>
        <w:div w:id="1771000259">
          <w:marLeft w:val="384"/>
          <w:marRight w:val="0"/>
          <w:marTop w:val="0"/>
          <w:marBottom w:val="0"/>
          <w:divBdr>
            <w:top w:val="none" w:sz="0" w:space="0" w:color="auto"/>
            <w:left w:val="none" w:sz="0" w:space="0" w:color="auto"/>
            <w:bottom w:val="none" w:sz="0" w:space="0" w:color="auto"/>
            <w:right w:val="none" w:sz="0" w:space="0" w:color="auto"/>
          </w:divBdr>
        </w:div>
        <w:div w:id="1387490018">
          <w:marLeft w:val="384"/>
          <w:marRight w:val="0"/>
          <w:marTop w:val="0"/>
          <w:marBottom w:val="0"/>
          <w:divBdr>
            <w:top w:val="none" w:sz="0" w:space="0" w:color="auto"/>
            <w:left w:val="none" w:sz="0" w:space="0" w:color="auto"/>
            <w:bottom w:val="none" w:sz="0" w:space="0" w:color="auto"/>
            <w:right w:val="none" w:sz="0" w:space="0" w:color="auto"/>
          </w:divBdr>
        </w:div>
        <w:div w:id="8415559">
          <w:marLeft w:val="384"/>
          <w:marRight w:val="0"/>
          <w:marTop w:val="0"/>
          <w:marBottom w:val="0"/>
          <w:divBdr>
            <w:top w:val="none" w:sz="0" w:space="0" w:color="auto"/>
            <w:left w:val="none" w:sz="0" w:space="0" w:color="auto"/>
            <w:bottom w:val="none" w:sz="0" w:space="0" w:color="auto"/>
            <w:right w:val="none" w:sz="0" w:space="0" w:color="auto"/>
          </w:divBdr>
        </w:div>
        <w:div w:id="2108037823">
          <w:marLeft w:val="384"/>
          <w:marRight w:val="0"/>
          <w:marTop w:val="0"/>
          <w:marBottom w:val="0"/>
          <w:divBdr>
            <w:top w:val="none" w:sz="0" w:space="0" w:color="auto"/>
            <w:left w:val="none" w:sz="0" w:space="0" w:color="auto"/>
            <w:bottom w:val="none" w:sz="0" w:space="0" w:color="auto"/>
            <w:right w:val="none" w:sz="0" w:space="0" w:color="auto"/>
          </w:divBdr>
        </w:div>
        <w:div w:id="366149875">
          <w:marLeft w:val="384"/>
          <w:marRight w:val="0"/>
          <w:marTop w:val="0"/>
          <w:marBottom w:val="0"/>
          <w:divBdr>
            <w:top w:val="none" w:sz="0" w:space="0" w:color="auto"/>
            <w:left w:val="none" w:sz="0" w:space="0" w:color="auto"/>
            <w:bottom w:val="none" w:sz="0" w:space="0" w:color="auto"/>
            <w:right w:val="none" w:sz="0" w:space="0" w:color="auto"/>
          </w:divBdr>
        </w:div>
        <w:div w:id="2030255983">
          <w:marLeft w:val="384"/>
          <w:marRight w:val="0"/>
          <w:marTop w:val="0"/>
          <w:marBottom w:val="0"/>
          <w:divBdr>
            <w:top w:val="none" w:sz="0" w:space="0" w:color="auto"/>
            <w:left w:val="none" w:sz="0" w:space="0" w:color="auto"/>
            <w:bottom w:val="none" w:sz="0" w:space="0" w:color="auto"/>
            <w:right w:val="none" w:sz="0" w:space="0" w:color="auto"/>
          </w:divBdr>
        </w:div>
        <w:div w:id="358746611">
          <w:marLeft w:val="384"/>
          <w:marRight w:val="0"/>
          <w:marTop w:val="0"/>
          <w:marBottom w:val="0"/>
          <w:divBdr>
            <w:top w:val="none" w:sz="0" w:space="0" w:color="auto"/>
            <w:left w:val="none" w:sz="0" w:space="0" w:color="auto"/>
            <w:bottom w:val="none" w:sz="0" w:space="0" w:color="auto"/>
            <w:right w:val="none" w:sz="0" w:space="0" w:color="auto"/>
          </w:divBdr>
        </w:div>
        <w:div w:id="893464910">
          <w:marLeft w:val="384"/>
          <w:marRight w:val="0"/>
          <w:marTop w:val="0"/>
          <w:marBottom w:val="0"/>
          <w:divBdr>
            <w:top w:val="none" w:sz="0" w:space="0" w:color="auto"/>
            <w:left w:val="none" w:sz="0" w:space="0" w:color="auto"/>
            <w:bottom w:val="none" w:sz="0" w:space="0" w:color="auto"/>
            <w:right w:val="none" w:sz="0" w:space="0" w:color="auto"/>
          </w:divBdr>
        </w:div>
        <w:div w:id="598297618">
          <w:marLeft w:val="384"/>
          <w:marRight w:val="0"/>
          <w:marTop w:val="0"/>
          <w:marBottom w:val="0"/>
          <w:divBdr>
            <w:top w:val="none" w:sz="0" w:space="0" w:color="auto"/>
            <w:left w:val="none" w:sz="0" w:space="0" w:color="auto"/>
            <w:bottom w:val="none" w:sz="0" w:space="0" w:color="auto"/>
            <w:right w:val="none" w:sz="0" w:space="0" w:color="auto"/>
          </w:divBdr>
        </w:div>
        <w:div w:id="2030525426">
          <w:marLeft w:val="384"/>
          <w:marRight w:val="0"/>
          <w:marTop w:val="0"/>
          <w:marBottom w:val="0"/>
          <w:divBdr>
            <w:top w:val="none" w:sz="0" w:space="0" w:color="auto"/>
            <w:left w:val="none" w:sz="0" w:space="0" w:color="auto"/>
            <w:bottom w:val="none" w:sz="0" w:space="0" w:color="auto"/>
            <w:right w:val="none" w:sz="0" w:space="0" w:color="auto"/>
          </w:divBdr>
        </w:div>
        <w:div w:id="1927956693">
          <w:marLeft w:val="384"/>
          <w:marRight w:val="0"/>
          <w:marTop w:val="0"/>
          <w:marBottom w:val="0"/>
          <w:divBdr>
            <w:top w:val="none" w:sz="0" w:space="0" w:color="auto"/>
            <w:left w:val="none" w:sz="0" w:space="0" w:color="auto"/>
            <w:bottom w:val="none" w:sz="0" w:space="0" w:color="auto"/>
            <w:right w:val="none" w:sz="0" w:space="0" w:color="auto"/>
          </w:divBdr>
        </w:div>
        <w:div w:id="1095859727">
          <w:marLeft w:val="384"/>
          <w:marRight w:val="0"/>
          <w:marTop w:val="0"/>
          <w:marBottom w:val="0"/>
          <w:divBdr>
            <w:top w:val="none" w:sz="0" w:space="0" w:color="auto"/>
            <w:left w:val="none" w:sz="0" w:space="0" w:color="auto"/>
            <w:bottom w:val="none" w:sz="0" w:space="0" w:color="auto"/>
            <w:right w:val="none" w:sz="0" w:space="0" w:color="auto"/>
          </w:divBdr>
        </w:div>
        <w:div w:id="783113989">
          <w:marLeft w:val="384"/>
          <w:marRight w:val="0"/>
          <w:marTop w:val="0"/>
          <w:marBottom w:val="0"/>
          <w:divBdr>
            <w:top w:val="none" w:sz="0" w:space="0" w:color="auto"/>
            <w:left w:val="none" w:sz="0" w:space="0" w:color="auto"/>
            <w:bottom w:val="none" w:sz="0" w:space="0" w:color="auto"/>
            <w:right w:val="none" w:sz="0" w:space="0" w:color="auto"/>
          </w:divBdr>
        </w:div>
        <w:div w:id="2048408231">
          <w:marLeft w:val="384"/>
          <w:marRight w:val="0"/>
          <w:marTop w:val="0"/>
          <w:marBottom w:val="0"/>
          <w:divBdr>
            <w:top w:val="none" w:sz="0" w:space="0" w:color="auto"/>
            <w:left w:val="none" w:sz="0" w:space="0" w:color="auto"/>
            <w:bottom w:val="none" w:sz="0" w:space="0" w:color="auto"/>
            <w:right w:val="none" w:sz="0" w:space="0" w:color="auto"/>
          </w:divBdr>
        </w:div>
        <w:div w:id="588730706">
          <w:marLeft w:val="384"/>
          <w:marRight w:val="0"/>
          <w:marTop w:val="0"/>
          <w:marBottom w:val="0"/>
          <w:divBdr>
            <w:top w:val="none" w:sz="0" w:space="0" w:color="auto"/>
            <w:left w:val="none" w:sz="0" w:space="0" w:color="auto"/>
            <w:bottom w:val="none" w:sz="0" w:space="0" w:color="auto"/>
            <w:right w:val="none" w:sz="0" w:space="0" w:color="auto"/>
          </w:divBdr>
        </w:div>
        <w:div w:id="1755199895">
          <w:marLeft w:val="384"/>
          <w:marRight w:val="0"/>
          <w:marTop w:val="0"/>
          <w:marBottom w:val="0"/>
          <w:divBdr>
            <w:top w:val="none" w:sz="0" w:space="0" w:color="auto"/>
            <w:left w:val="none" w:sz="0" w:space="0" w:color="auto"/>
            <w:bottom w:val="none" w:sz="0" w:space="0" w:color="auto"/>
            <w:right w:val="none" w:sz="0" w:space="0" w:color="auto"/>
          </w:divBdr>
        </w:div>
        <w:div w:id="2044283570">
          <w:marLeft w:val="384"/>
          <w:marRight w:val="0"/>
          <w:marTop w:val="0"/>
          <w:marBottom w:val="0"/>
          <w:divBdr>
            <w:top w:val="none" w:sz="0" w:space="0" w:color="auto"/>
            <w:left w:val="none" w:sz="0" w:space="0" w:color="auto"/>
            <w:bottom w:val="none" w:sz="0" w:space="0" w:color="auto"/>
            <w:right w:val="none" w:sz="0" w:space="0" w:color="auto"/>
          </w:divBdr>
        </w:div>
        <w:div w:id="628124799">
          <w:marLeft w:val="384"/>
          <w:marRight w:val="0"/>
          <w:marTop w:val="0"/>
          <w:marBottom w:val="0"/>
          <w:divBdr>
            <w:top w:val="none" w:sz="0" w:space="0" w:color="auto"/>
            <w:left w:val="none" w:sz="0" w:space="0" w:color="auto"/>
            <w:bottom w:val="none" w:sz="0" w:space="0" w:color="auto"/>
            <w:right w:val="none" w:sz="0" w:space="0" w:color="auto"/>
          </w:divBdr>
        </w:div>
        <w:div w:id="1924341578">
          <w:marLeft w:val="384"/>
          <w:marRight w:val="0"/>
          <w:marTop w:val="0"/>
          <w:marBottom w:val="0"/>
          <w:divBdr>
            <w:top w:val="none" w:sz="0" w:space="0" w:color="auto"/>
            <w:left w:val="none" w:sz="0" w:space="0" w:color="auto"/>
            <w:bottom w:val="none" w:sz="0" w:space="0" w:color="auto"/>
            <w:right w:val="none" w:sz="0" w:space="0" w:color="auto"/>
          </w:divBdr>
        </w:div>
        <w:div w:id="1841235198">
          <w:marLeft w:val="384"/>
          <w:marRight w:val="0"/>
          <w:marTop w:val="0"/>
          <w:marBottom w:val="0"/>
          <w:divBdr>
            <w:top w:val="none" w:sz="0" w:space="0" w:color="auto"/>
            <w:left w:val="none" w:sz="0" w:space="0" w:color="auto"/>
            <w:bottom w:val="none" w:sz="0" w:space="0" w:color="auto"/>
            <w:right w:val="none" w:sz="0" w:space="0" w:color="auto"/>
          </w:divBdr>
        </w:div>
        <w:div w:id="502822726">
          <w:marLeft w:val="384"/>
          <w:marRight w:val="0"/>
          <w:marTop w:val="0"/>
          <w:marBottom w:val="0"/>
          <w:divBdr>
            <w:top w:val="none" w:sz="0" w:space="0" w:color="auto"/>
            <w:left w:val="none" w:sz="0" w:space="0" w:color="auto"/>
            <w:bottom w:val="none" w:sz="0" w:space="0" w:color="auto"/>
            <w:right w:val="none" w:sz="0" w:space="0" w:color="auto"/>
          </w:divBdr>
        </w:div>
        <w:div w:id="1518157529">
          <w:marLeft w:val="384"/>
          <w:marRight w:val="0"/>
          <w:marTop w:val="0"/>
          <w:marBottom w:val="0"/>
          <w:divBdr>
            <w:top w:val="none" w:sz="0" w:space="0" w:color="auto"/>
            <w:left w:val="none" w:sz="0" w:space="0" w:color="auto"/>
            <w:bottom w:val="none" w:sz="0" w:space="0" w:color="auto"/>
            <w:right w:val="none" w:sz="0" w:space="0" w:color="auto"/>
          </w:divBdr>
        </w:div>
        <w:div w:id="623148818">
          <w:marLeft w:val="384"/>
          <w:marRight w:val="0"/>
          <w:marTop w:val="0"/>
          <w:marBottom w:val="0"/>
          <w:divBdr>
            <w:top w:val="none" w:sz="0" w:space="0" w:color="auto"/>
            <w:left w:val="none" w:sz="0" w:space="0" w:color="auto"/>
            <w:bottom w:val="none" w:sz="0" w:space="0" w:color="auto"/>
            <w:right w:val="none" w:sz="0" w:space="0" w:color="auto"/>
          </w:divBdr>
        </w:div>
        <w:div w:id="2081752814">
          <w:marLeft w:val="384"/>
          <w:marRight w:val="0"/>
          <w:marTop w:val="0"/>
          <w:marBottom w:val="0"/>
          <w:divBdr>
            <w:top w:val="none" w:sz="0" w:space="0" w:color="auto"/>
            <w:left w:val="none" w:sz="0" w:space="0" w:color="auto"/>
            <w:bottom w:val="none" w:sz="0" w:space="0" w:color="auto"/>
            <w:right w:val="none" w:sz="0" w:space="0" w:color="auto"/>
          </w:divBdr>
        </w:div>
        <w:div w:id="1448543372">
          <w:marLeft w:val="384"/>
          <w:marRight w:val="0"/>
          <w:marTop w:val="0"/>
          <w:marBottom w:val="0"/>
          <w:divBdr>
            <w:top w:val="none" w:sz="0" w:space="0" w:color="auto"/>
            <w:left w:val="none" w:sz="0" w:space="0" w:color="auto"/>
            <w:bottom w:val="none" w:sz="0" w:space="0" w:color="auto"/>
            <w:right w:val="none" w:sz="0" w:space="0" w:color="auto"/>
          </w:divBdr>
        </w:div>
        <w:div w:id="1876844477">
          <w:marLeft w:val="384"/>
          <w:marRight w:val="0"/>
          <w:marTop w:val="0"/>
          <w:marBottom w:val="0"/>
          <w:divBdr>
            <w:top w:val="none" w:sz="0" w:space="0" w:color="auto"/>
            <w:left w:val="none" w:sz="0" w:space="0" w:color="auto"/>
            <w:bottom w:val="none" w:sz="0" w:space="0" w:color="auto"/>
            <w:right w:val="none" w:sz="0" w:space="0" w:color="auto"/>
          </w:divBdr>
        </w:div>
        <w:div w:id="1921332180">
          <w:marLeft w:val="384"/>
          <w:marRight w:val="0"/>
          <w:marTop w:val="0"/>
          <w:marBottom w:val="0"/>
          <w:divBdr>
            <w:top w:val="none" w:sz="0" w:space="0" w:color="auto"/>
            <w:left w:val="none" w:sz="0" w:space="0" w:color="auto"/>
            <w:bottom w:val="none" w:sz="0" w:space="0" w:color="auto"/>
            <w:right w:val="none" w:sz="0" w:space="0" w:color="auto"/>
          </w:divBdr>
        </w:div>
        <w:div w:id="1456800148">
          <w:marLeft w:val="384"/>
          <w:marRight w:val="0"/>
          <w:marTop w:val="0"/>
          <w:marBottom w:val="0"/>
          <w:divBdr>
            <w:top w:val="none" w:sz="0" w:space="0" w:color="auto"/>
            <w:left w:val="none" w:sz="0" w:space="0" w:color="auto"/>
            <w:bottom w:val="none" w:sz="0" w:space="0" w:color="auto"/>
            <w:right w:val="none" w:sz="0" w:space="0" w:color="auto"/>
          </w:divBdr>
        </w:div>
        <w:div w:id="375933364">
          <w:marLeft w:val="384"/>
          <w:marRight w:val="0"/>
          <w:marTop w:val="0"/>
          <w:marBottom w:val="0"/>
          <w:divBdr>
            <w:top w:val="none" w:sz="0" w:space="0" w:color="auto"/>
            <w:left w:val="none" w:sz="0" w:space="0" w:color="auto"/>
            <w:bottom w:val="none" w:sz="0" w:space="0" w:color="auto"/>
            <w:right w:val="none" w:sz="0" w:space="0" w:color="auto"/>
          </w:divBdr>
        </w:div>
        <w:div w:id="237255014">
          <w:marLeft w:val="384"/>
          <w:marRight w:val="0"/>
          <w:marTop w:val="0"/>
          <w:marBottom w:val="0"/>
          <w:divBdr>
            <w:top w:val="none" w:sz="0" w:space="0" w:color="auto"/>
            <w:left w:val="none" w:sz="0" w:space="0" w:color="auto"/>
            <w:bottom w:val="none" w:sz="0" w:space="0" w:color="auto"/>
            <w:right w:val="none" w:sz="0" w:space="0" w:color="auto"/>
          </w:divBdr>
        </w:div>
        <w:div w:id="191574026">
          <w:marLeft w:val="384"/>
          <w:marRight w:val="0"/>
          <w:marTop w:val="0"/>
          <w:marBottom w:val="0"/>
          <w:divBdr>
            <w:top w:val="none" w:sz="0" w:space="0" w:color="auto"/>
            <w:left w:val="none" w:sz="0" w:space="0" w:color="auto"/>
            <w:bottom w:val="none" w:sz="0" w:space="0" w:color="auto"/>
            <w:right w:val="none" w:sz="0" w:space="0" w:color="auto"/>
          </w:divBdr>
        </w:div>
        <w:div w:id="282419882">
          <w:marLeft w:val="384"/>
          <w:marRight w:val="0"/>
          <w:marTop w:val="0"/>
          <w:marBottom w:val="0"/>
          <w:divBdr>
            <w:top w:val="none" w:sz="0" w:space="0" w:color="auto"/>
            <w:left w:val="none" w:sz="0" w:space="0" w:color="auto"/>
            <w:bottom w:val="none" w:sz="0" w:space="0" w:color="auto"/>
            <w:right w:val="none" w:sz="0" w:space="0" w:color="auto"/>
          </w:divBdr>
        </w:div>
        <w:div w:id="1007827249">
          <w:marLeft w:val="384"/>
          <w:marRight w:val="0"/>
          <w:marTop w:val="0"/>
          <w:marBottom w:val="0"/>
          <w:divBdr>
            <w:top w:val="none" w:sz="0" w:space="0" w:color="auto"/>
            <w:left w:val="none" w:sz="0" w:space="0" w:color="auto"/>
            <w:bottom w:val="none" w:sz="0" w:space="0" w:color="auto"/>
            <w:right w:val="none" w:sz="0" w:space="0" w:color="auto"/>
          </w:divBdr>
        </w:div>
        <w:div w:id="788865577">
          <w:marLeft w:val="384"/>
          <w:marRight w:val="0"/>
          <w:marTop w:val="0"/>
          <w:marBottom w:val="0"/>
          <w:divBdr>
            <w:top w:val="none" w:sz="0" w:space="0" w:color="auto"/>
            <w:left w:val="none" w:sz="0" w:space="0" w:color="auto"/>
            <w:bottom w:val="none" w:sz="0" w:space="0" w:color="auto"/>
            <w:right w:val="none" w:sz="0" w:space="0" w:color="auto"/>
          </w:divBdr>
        </w:div>
        <w:div w:id="151336675">
          <w:marLeft w:val="384"/>
          <w:marRight w:val="0"/>
          <w:marTop w:val="0"/>
          <w:marBottom w:val="0"/>
          <w:divBdr>
            <w:top w:val="none" w:sz="0" w:space="0" w:color="auto"/>
            <w:left w:val="none" w:sz="0" w:space="0" w:color="auto"/>
            <w:bottom w:val="none" w:sz="0" w:space="0" w:color="auto"/>
            <w:right w:val="none" w:sz="0" w:space="0" w:color="auto"/>
          </w:divBdr>
        </w:div>
        <w:div w:id="752048661">
          <w:marLeft w:val="384"/>
          <w:marRight w:val="0"/>
          <w:marTop w:val="0"/>
          <w:marBottom w:val="0"/>
          <w:divBdr>
            <w:top w:val="none" w:sz="0" w:space="0" w:color="auto"/>
            <w:left w:val="none" w:sz="0" w:space="0" w:color="auto"/>
            <w:bottom w:val="none" w:sz="0" w:space="0" w:color="auto"/>
            <w:right w:val="none" w:sz="0" w:space="0" w:color="auto"/>
          </w:divBdr>
        </w:div>
        <w:div w:id="2023125435">
          <w:marLeft w:val="384"/>
          <w:marRight w:val="0"/>
          <w:marTop w:val="0"/>
          <w:marBottom w:val="0"/>
          <w:divBdr>
            <w:top w:val="none" w:sz="0" w:space="0" w:color="auto"/>
            <w:left w:val="none" w:sz="0" w:space="0" w:color="auto"/>
            <w:bottom w:val="none" w:sz="0" w:space="0" w:color="auto"/>
            <w:right w:val="none" w:sz="0" w:space="0" w:color="auto"/>
          </w:divBdr>
        </w:div>
        <w:div w:id="1151214241">
          <w:marLeft w:val="384"/>
          <w:marRight w:val="0"/>
          <w:marTop w:val="0"/>
          <w:marBottom w:val="0"/>
          <w:divBdr>
            <w:top w:val="none" w:sz="0" w:space="0" w:color="auto"/>
            <w:left w:val="none" w:sz="0" w:space="0" w:color="auto"/>
            <w:bottom w:val="none" w:sz="0" w:space="0" w:color="auto"/>
            <w:right w:val="none" w:sz="0" w:space="0" w:color="auto"/>
          </w:divBdr>
        </w:div>
        <w:div w:id="347564322">
          <w:marLeft w:val="384"/>
          <w:marRight w:val="0"/>
          <w:marTop w:val="0"/>
          <w:marBottom w:val="0"/>
          <w:divBdr>
            <w:top w:val="none" w:sz="0" w:space="0" w:color="auto"/>
            <w:left w:val="none" w:sz="0" w:space="0" w:color="auto"/>
            <w:bottom w:val="none" w:sz="0" w:space="0" w:color="auto"/>
            <w:right w:val="none" w:sz="0" w:space="0" w:color="auto"/>
          </w:divBdr>
        </w:div>
        <w:div w:id="1541673668">
          <w:marLeft w:val="384"/>
          <w:marRight w:val="0"/>
          <w:marTop w:val="0"/>
          <w:marBottom w:val="0"/>
          <w:divBdr>
            <w:top w:val="none" w:sz="0" w:space="0" w:color="auto"/>
            <w:left w:val="none" w:sz="0" w:space="0" w:color="auto"/>
            <w:bottom w:val="none" w:sz="0" w:space="0" w:color="auto"/>
            <w:right w:val="none" w:sz="0" w:space="0" w:color="auto"/>
          </w:divBdr>
        </w:div>
        <w:div w:id="397061">
          <w:marLeft w:val="384"/>
          <w:marRight w:val="0"/>
          <w:marTop w:val="0"/>
          <w:marBottom w:val="0"/>
          <w:divBdr>
            <w:top w:val="none" w:sz="0" w:space="0" w:color="auto"/>
            <w:left w:val="none" w:sz="0" w:space="0" w:color="auto"/>
            <w:bottom w:val="none" w:sz="0" w:space="0" w:color="auto"/>
            <w:right w:val="none" w:sz="0" w:space="0" w:color="auto"/>
          </w:divBdr>
        </w:div>
        <w:div w:id="901215750">
          <w:marLeft w:val="384"/>
          <w:marRight w:val="0"/>
          <w:marTop w:val="0"/>
          <w:marBottom w:val="0"/>
          <w:divBdr>
            <w:top w:val="none" w:sz="0" w:space="0" w:color="auto"/>
            <w:left w:val="none" w:sz="0" w:space="0" w:color="auto"/>
            <w:bottom w:val="none" w:sz="0" w:space="0" w:color="auto"/>
            <w:right w:val="none" w:sz="0" w:space="0" w:color="auto"/>
          </w:divBdr>
        </w:div>
        <w:div w:id="1805848772">
          <w:marLeft w:val="384"/>
          <w:marRight w:val="0"/>
          <w:marTop w:val="0"/>
          <w:marBottom w:val="0"/>
          <w:divBdr>
            <w:top w:val="none" w:sz="0" w:space="0" w:color="auto"/>
            <w:left w:val="none" w:sz="0" w:space="0" w:color="auto"/>
            <w:bottom w:val="none" w:sz="0" w:space="0" w:color="auto"/>
            <w:right w:val="none" w:sz="0" w:space="0" w:color="auto"/>
          </w:divBdr>
        </w:div>
        <w:div w:id="1236013882">
          <w:marLeft w:val="384"/>
          <w:marRight w:val="0"/>
          <w:marTop w:val="0"/>
          <w:marBottom w:val="0"/>
          <w:divBdr>
            <w:top w:val="none" w:sz="0" w:space="0" w:color="auto"/>
            <w:left w:val="none" w:sz="0" w:space="0" w:color="auto"/>
            <w:bottom w:val="none" w:sz="0" w:space="0" w:color="auto"/>
            <w:right w:val="none" w:sz="0" w:space="0" w:color="auto"/>
          </w:divBdr>
        </w:div>
        <w:div w:id="713190388">
          <w:marLeft w:val="384"/>
          <w:marRight w:val="0"/>
          <w:marTop w:val="0"/>
          <w:marBottom w:val="0"/>
          <w:divBdr>
            <w:top w:val="none" w:sz="0" w:space="0" w:color="auto"/>
            <w:left w:val="none" w:sz="0" w:space="0" w:color="auto"/>
            <w:bottom w:val="none" w:sz="0" w:space="0" w:color="auto"/>
            <w:right w:val="none" w:sz="0" w:space="0" w:color="auto"/>
          </w:divBdr>
        </w:div>
        <w:div w:id="370690607">
          <w:marLeft w:val="384"/>
          <w:marRight w:val="0"/>
          <w:marTop w:val="0"/>
          <w:marBottom w:val="0"/>
          <w:divBdr>
            <w:top w:val="none" w:sz="0" w:space="0" w:color="auto"/>
            <w:left w:val="none" w:sz="0" w:space="0" w:color="auto"/>
            <w:bottom w:val="none" w:sz="0" w:space="0" w:color="auto"/>
            <w:right w:val="none" w:sz="0" w:space="0" w:color="auto"/>
          </w:divBdr>
        </w:div>
        <w:div w:id="29766757">
          <w:marLeft w:val="384"/>
          <w:marRight w:val="0"/>
          <w:marTop w:val="0"/>
          <w:marBottom w:val="0"/>
          <w:divBdr>
            <w:top w:val="none" w:sz="0" w:space="0" w:color="auto"/>
            <w:left w:val="none" w:sz="0" w:space="0" w:color="auto"/>
            <w:bottom w:val="none" w:sz="0" w:space="0" w:color="auto"/>
            <w:right w:val="none" w:sz="0" w:space="0" w:color="auto"/>
          </w:divBdr>
        </w:div>
        <w:div w:id="545336851">
          <w:marLeft w:val="384"/>
          <w:marRight w:val="0"/>
          <w:marTop w:val="0"/>
          <w:marBottom w:val="0"/>
          <w:divBdr>
            <w:top w:val="none" w:sz="0" w:space="0" w:color="auto"/>
            <w:left w:val="none" w:sz="0" w:space="0" w:color="auto"/>
            <w:bottom w:val="none" w:sz="0" w:space="0" w:color="auto"/>
            <w:right w:val="none" w:sz="0" w:space="0" w:color="auto"/>
          </w:divBdr>
        </w:div>
        <w:div w:id="614599595">
          <w:marLeft w:val="384"/>
          <w:marRight w:val="0"/>
          <w:marTop w:val="0"/>
          <w:marBottom w:val="0"/>
          <w:divBdr>
            <w:top w:val="none" w:sz="0" w:space="0" w:color="auto"/>
            <w:left w:val="none" w:sz="0" w:space="0" w:color="auto"/>
            <w:bottom w:val="none" w:sz="0" w:space="0" w:color="auto"/>
            <w:right w:val="none" w:sz="0" w:space="0" w:color="auto"/>
          </w:divBdr>
        </w:div>
        <w:div w:id="775947816">
          <w:marLeft w:val="384"/>
          <w:marRight w:val="0"/>
          <w:marTop w:val="0"/>
          <w:marBottom w:val="0"/>
          <w:divBdr>
            <w:top w:val="none" w:sz="0" w:space="0" w:color="auto"/>
            <w:left w:val="none" w:sz="0" w:space="0" w:color="auto"/>
            <w:bottom w:val="none" w:sz="0" w:space="0" w:color="auto"/>
            <w:right w:val="none" w:sz="0" w:space="0" w:color="auto"/>
          </w:divBdr>
        </w:div>
        <w:div w:id="1205605717">
          <w:marLeft w:val="384"/>
          <w:marRight w:val="0"/>
          <w:marTop w:val="0"/>
          <w:marBottom w:val="0"/>
          <w:divBdr>
            <w:top w:val="none" w:sz="0" w:space="0" w:color="auto"/>
            <w:left w:val="none" w:sz="0" w:space="0" w:color="auto"/>
            <w:bottom w:val="none" w:sz="0" w:space="0" w:color="auto"/>
            <w:right w:val="none" w:sz="0" w:space="0" w:color="auto"/>
          </w:divBdr>
        </w:div>
        <w:div w:id="1595435608">
          <w:marLeft w:val="384"/>
          <w:marRight w:val="0"/>
          <w:marTop w:val="0"/>
          <w:marBottom w:val="0"/>
          <w:divBdr>
            <w:top w:val="none" w:sz="0" w:space="0" w:color="auto"/>
            <w:left w:val="none" w:sz="0" w:space="0" w:color="auto"/>
            <w:bottom w:val="none" w:sz="0" w:space="0" w:color="auto"/>
            <w:right w:val="none" w:sz="0" w:space="0" w:color="auto"/>
          </w:divBdr>
        </w:div>
        <w:div w:id="1630284326">
          <w:marLeft w:val="384"/>
          <w:marRight w:val="0"/>
          <w:marTop w:val="0"/>
          <w:marBottom w:val="0"/>
          <w:divBdr>
            <w:top w:val="none" w:sz="0" w:space="0" w:color="auto"/>
            <w:left w:val="none" w:sz="0" w:space="0" w:color="auto"/>
            <w:bottom w:val="none" w:sz="0" w:space="0" w:color="auto"/>
            <w:right w:val="none" w:sz="0" w:space="0" w:color="auto"/>
          </w:divBdr>
        </w:div>
        <w:div w:id="145316761">
          <w:marLeft w:val="384"/>
          <w:marRight w:val="0"/>
          <w:marTop w:val="0"/>
          <w:marBottom w:val="0"/>
          <w:divBdr>
            <w:top w:val="none" w:sz="0" w:space="0" w:color="auto"/>
            <w:left w:val="none" w:sz="0" w:space="0" w:color="auto"/>
            <w:bottom w:val="none" w:sz="0" w:space="0" w:color="auto"/>
            <w:right w:val="none" w:sz="0" w:space="0" w:color="auto"/>
          </w:divBdr>
        </w:div>
        <w:div w:id="273950491">
          <w:marLeft w:val="384"/>
          <w:marRight w:val="0"/>
          <w:marTop w:val="0"/>
          <w:marBottom w:val="0"/>
          <w:divBdr>
            <w:top w:val="none" w:sz="0" w:space="0" w:color="auto"/>
            <w:left w:val="none" w:sz="0" w:space="0" w:color="auto"/>
            <w:bottom w:val="none" w:sz="0" w:space="0" w:color="auto"/>
            <w:right w:val="none" w:sz="0" w:space="0" w:color="auto"/>
          </w:divBdr>
        </w:div>
        <w:div w:id="1556820806">
          <w:marLeft w:val="384"/>
          <w:marRight w:val="0"/>
          <w:marTop w:val="0"/>
          <w:marBottom w:val="0"/>
          <w:divBdr>
            <w:top w:val="none" w:sz="0" w:space="0" w:color="auto"/>
            <w:left w:val="none" w:sz="0" w:space="0" w:color="auto"/>
            <w:bottom w:val="none" w:sz="0" w:space="0" w:color="auto"/>
            <w:right w:val="none" w:sz="0" w:space="0" w:color="auto"/>
          </w:divBdr>
        </w:div>
        <w:div w:id="625358708">
          <w:marLeft w:val="384"/>
          <w:marRight w:val="0"/>
          <w:marTop w:val="0"/>
          <w:marBottom w:val="0"/>
          <w:divBdr>
            <w:top w:val="none" w:sz="0" w:space="0" w:color="auto"/>
            <w:left w:val="none" w:sz="0" w:space="0" w:color="auto"/>
            <w:bottom w:val="none" w:sz="0" w:space="0" w:color="auto"/>
            <w:right w:val="none" w:sz="0" w:space="0" w:color="auto"/>
          </w:divBdr>
        </w:div>
        <w:div w:id="2108764357">
          <w:marLeft w:val="384"/>
          <w:marRight w:val="0"/>
          <w:marTop w:val="0"/>
          <w:marBottom w:val="0"/>
          <w:divBdr>
            <w:top w:val="none" w:sz="0" w:space="0" w:color="auto"/>
            <w:left w:val="none" w:sz="0" w:space="0" w:color="auto"/>
            <w:bottom w:val="none" w:sz="0" w:space="0" w:color="auto"/>
            <w:right w:val="none" w:sz="0" w:space="0" w:color="auto"/>
          </w:divBdr>
        </w:div>
        <w:div w:id="74788710">
          <w:marLeft w:val="384"/>
          <w:marRight w:val="0"/>
          <w:marTop w:val="0"/>
          <w:marBottom w:val="0"/>
          <w:divBdr>
            <w:top w:val="none" w:sz="0" w:space="0" w:color="auto"/>
            <w:left w:val="none" w:sz="0" w:space="0" w:color="auto"/>
            <w:bottom w:val="none" w:sz="0" w:space="0" w:color="auto"/>
            <w:right w:val="none" w:sz="0" w:space="0" w:color="auto"/>
          </w:divBdr>
        </w:div>
        <w:div w:id="2039114344">
          <w:marLeft w:val="384"/>
          <w:marRight w:val="0"/>
          <w:marTop w:val="0"/>
          <w:marBottom w:val="0"/>
          <w:divBdr>
            <w:top w:val="none" w:sz="0" w:space="0" w:color="auto"/>
            <w:left w:val="none" w:sz="0" w:space="0" w:color="auto"/>
            <w:bottom w:val="none" w:sz="0" w:space="0" w:color="auto"/>
            <w:right w:val="none" w:sz="0" w:space="0" w:color="auto"/>
          </w:divBdr>
        </w:div>
        <w:div w:id="1224835033">
          <w:marLeft w:val="384"/>
          <w:marRight w:val="0"/>
          <w:marTop w:val="0"/>
          <w:marBottom w:val="0"/>
          <w:divBdr>
            <w:top w:val="none" w:sz="0" w:space="0" w:color="auto"/>
            <w:left w:val="none" w:sz="0" w:space="0" w:color="auto"/>
            <w:bottom w:val="none" w:sz="0" w:space="0" w:color="auto"/>
            <w:right w:val="none" w:sz="0" w:space="0" w:color="auto"/>
          </w:divBdr>
        </w:div>
        <w:div w:id="1301887264">
          <w:marLeft w:val="384"/>
          <w:marRight w:val="0"/>
          <w:marTop w:val="0"/>
          <w:marBottom w:val="0"/>
          <w:divBdr>
            <w:top w:val="none" w:sz="0" w:space="0" w:color="auto"/>
            <w:left w:val="none" w:sz="0" w:space="0" w:color="auto"/>
            <w:bottom w:val="none" w:sz="0" w:space="0" w:color="auto"/>
            <w:right w:val="none" w:sz="0" w:space="0" w:color="auto"/>
          </w:divBdr>
        </w:div>
        <w:div w:id="117721888">
          <w:marLeft w:val="384"/>
          <w:marRight w:val="0"/>
          <w:marTop w:val="0"/>
          <w:marBottom w:val="0"/>
          <w:divBdr>
            <w:top w:val="none" w:sz="0" w:space="0" w:color="auto"/>
            <w:left w:val="none" w:sz="0" w:space="0" w:color="auto"/>
            <w:bottom w:val="none" w:sz="0" w:space="0" w:color="auto"/>
            <w:right w:val="none" w:sz="0" w:space="0" w:color="auto"/>
          </w:divBdr>
        </w:div>
        <w:div w:id="473916929">
          <w:marLeft w:val="384"/>
          <w:marRight w:val="0"/>
          <w:marTop w:val="0"/>
          <w:marBottom w:val="0"/>
          <w:divBdr>
            <w:top w:val="none" w:sz="0" w:space="0" w:color="auto"/>
            <w:left w:val="none" w:sz="0" w:space="0" w:color="auto"/>
            <w:bottom w:val="none" w:sz="0" w:space="0" w:color="auto"/>
            <w:right w:val="none" w:sz="0" w:space="0" w:color="auto"/>
          </w:divBdr>
        </w:div>
        <w:div w:id="1794326369">
          <w:marLeft w:val="384"/>
          <w:marRight w:val="0"/>
          <w:marTop w:val="0"/>
          <w:marBottom w:val="0"/>
          <w:divBdr>
            <w:top w:val="none" w:sz="0" w:space="0" w:color="auto"/>
            <w:left w:val="none" w:sz="0" w:space="0" w:color="auto"/>
            <w:bottom w:val="none" w:sz="0" w:space="0" w:color="auto"/>
            <w:right w:val="none" w:sz="0" w:space="0" w:color="auto"/>
          </w:divBdr>
        </w:div>
        <w:div w:id="74061172">
          <w:marLeft w:val="384"/>
          <w:marRight w:val="0"/>
          <w:marTop w:val="0"/>
          <w:marBottom w:val="0"/>
          <w:divBdr>
            <w:top w:val="none" w:sz="0" w:space="0" w:color="auto"/>
            <w:left w:val="none" w:sz="0" w:space="0" w:color="auto"/>
            <w:bottom w:val="none" w:sz="0" w:space="0" w:color="auto"/>
            <w:right w:val="none" w:sz="0" w:space="0" w:color="auto"/>
          </w:divBdr>
        </w:div>
        <w:div w:id="75708715">
          <w:marLeft w:val="384"/>
          <w:marRight w:val="0"/>
          <w:marTop w:val="0"/>
          <w:marBottom w:val="0"/>
          <w:divBdr>
            <w:top w:val="none" w:sz="0" w:space="0" w:color="auto"/>
            <w:left w:val="none" w:sz="0" w:space="0" w:color="auto"/>
            <w:bottom w:val="none" w:sz="0" w:space="0" w:color="auto"/>
            <w:right w:val="none" w:sz="0" w:space="0" w:color="auto"/>
          </w:divBdr>
        </w:div>
        <w:div w:id="890962668">
          <w:marLeft w:val="384"/>
          <w:marRight w:val="0"/>
          <w:marTop w:val="0"/>
          <w:marBottom w:val="0"/>
          <w:divBdr>
            <w:top w:val="none" w:sz="0" w:space="0" w:color="auto"/>
            <w:left w:val="none" w:sz="0" w:space="0" w:color="auto"/>
            <w:bottom w:val="none" w:sz="0" w:space="0" w:color="auto"/>
            <w:right w:val="none" w:sz="0" w:space="0" w:color="auto"/>
          </w:divBdr>
        </w:div>
        <w:div w:id="480199343">
          <w:marLeft w:val="384"/>
          <w:marRight w:val="0"/>
          <w:marTop w:val="0"/>
          <w:marBottom w:val="0"/>
          <w:divBdr>
            <w:top w:val="none" w:sz="0" w:space="0" w:color="auto"/>
            <w:left w:val="none" w:sz="0" w:space="0" w:color="auto"/>
            <w:bottom w:val="none" w:sz="0" w:space="0" w:color="auto"/>
            <w:right w:val="none" w:sz="0" w:space="0" w:color="auto"/>
          </w:divBdr>
        </w:div>
        <w:div w:id="1554855307">
          <w:marLeft w:val="384"/>
          <w:marRight w:val="0"/>
          <w:marTop w:val="0"/>
          <w:marBottom w:val="0"/>
          <w:divBdr>
            <w:top w:val="none" w:sz="0" w:space="0" w:color="auto"/>
            <w:left w:val="none" w:sz="0" w:space="0" w:color="auto"/>
            <w:bottom w:val="none" w:sz="0" w:space="0" w:color="auto"/>
            <w:right w:val="none" w:sz="0" w:space="0" w:color="auto"/>
          </w:divBdr>
        </w:div>
        <w:div w:id="736786906">
          <w:marLeft w:val="384"/>
          <w:marRight w:val="0"/>
          <w:marTop w:val="0"/>
          <w:marBottom w:val="0"/>
          <w:divBdr>
            <w:top w:val="none" w:sz="0" w:space="0" w:color="auto"/>
            <w:left w:val="none" w:sz="0" w:space="0" w:color="auto"/>
            <w:bottom w:val="none" w:sz="0" w:space="0" w:color="auto"/>
            <w:right w:val="none" w:sz="0" w:space="0" w:color="auto"/>
          </w:divBdr>
        </w:div>
        <w:div w:id="1581519348">
          <w:marLeft w:val="384"/>
          <w:marRight w:val="0"/>
          <w:marTop w:val="0"/>
          <w:marBottom w:val="0"/>
          <w:divBdr>
            <w:top w:val="none" w:sz="0" w:space="0" w:color="auto"/>
            <w:left w:val="none" w:sz="0" w:space="0" w:color="auto"/>
            <w:bottom w:val="none" w:sz="0" w:space="0" w:color="auto"/>
            <w:right w:val="none" w:sz="0" w:space="0" w:color="auto"/>
          </w:divBdr>
        </w:div>
        <w:div w:id="1321806367">
          <w:marLeft w:val="384"/>
          <w:marRight w:val="0"/>
          <w:marTop w:val="0"/>
          <w:marBottom w:val="0"/>
          <w:divBdr>
            <w:top w:val="none" w:sz="0" w:space="0" w:color="auto"/>
            <w:left w:val="none" w:sz="0" w:space="0" w:color="auto"/>
            <w:bottom w:val="none" w:sz="0" w:space="0" w:color="auto"/>
            <w:right w:val="none" w:sz="0" w:space="0" w:color="auto"/>
          </w:divBdr>
        </w:div>
        <w:div w:id="161045482">
          <w:marLeft w:val="384"/>
          <w:marRight w:val="0"/>
          <w:marTop w:val="0"/>
          <w:marBottom w:val="0"/>
          <w:divBdr>
            <w:top w:val="none" w:sz="0" w:space="0" w:color="auto"/>
            <w:left w:val="none" w:sz="0" w:space="0" w:color="auto"/>
            <w:bottom w:val="none" w:sz="0" w:space="0" w:color="auto"/>
            <w:right w:val="none" w:sz="0" w:space="0" w:color="auto"/>
          </w:divBdr>
        </w:div>
        <w:div w:id="1225068456">
          <w:marLeft w:val="384"/>
          <w:marRight w:val="0"/>
          <w:marTop w:val="0"/>
          <w:marBottom w:val="0"/>
          <w:divBdr>
            <w:top w:val="none" w:sz="0" w:space="0" w:color="auto"/>
            <w:left w:val="none" w:sz="0" w:space="0" w:color="auto"/>
            <w:bottom w:val="none" w:sz="0" w:space="0" w:color="auto"/>
            <w:right w:val="none" w:sz="0" w:space="0" w:color="auto"/>
          </w:divBdr>
        </w:div>
        <w:div w:id="914321624">
          <w:marLeft w:val="384"/>
          <w:marRight w:val="0"/>
          <w:marTop w:val="0"/>
          <w:marBottom w:val="0"/>
          <w:divBdr>
            <w:top w:val="none" w:sz="0" w:space="0" w:color="auto"/>
            <w:left w:val="none" w:sz="0" w:space="0" w:color="auto"/>
            <w:bottom w:val="none" w:sz="0" w:space="0" w:color="auto"/>
            <w:right w:val="none" w:sz="0" w:space="0" w:color="auto"/>
          </w:divBdr>
        </w:div>
        <w:div w:id="1122729813">
          <w:marLeft w:val="384"/>
          <w:marRight w:val="0"/>
          <w:marTop w:val="0"/>
          <w:marBottom w:val="0"/>
          <w:divBdr>
            <w:top w:val="none" w:sz="0" w:space="0" w:color="auto"/>
            <w:left w:val="none" w:sz="0" w:space="0" w:color="auto"/>
            <w:bottom w:val="none" w:sz="0" w:space="0" w:color="auto"/>
            <w:right w:val="none" w:sz="0" w:space="0" w:color="auto"/>
          </w:divBdr>
        </w:div>
        <w:div w:id="253706012">
          <w:marLeft w:val="384"/>
          <w:marRight w:val="0"/>
          <w:marTop w:val="0"/>
          <w:marBottom w:val="0"/>
          <w:divBdr>
            <w:top w:val="none" w:sz="0" w:space="0" w:color="auto"/>
            <w:left w:val="none" w:sz="0" w:space="0" w:color="auto"/>
            <w:bottom w:val="none" w:sz="0" w:space="0" w:color="auto"/>
            <w:right w:val="none" w:sz="0" w:space="0" w:color="auto"/>
          </w:divBdr>
        </w:div>
        <w:div w:id="511650786">
          <w:marLeft w:val="384"/>
          <w:marRight w:val="0"/>
          <w:marTop w:val="0"/>
          <w:marBottom w:val="0"/>
          <w:divBdr>
            <w:top w:val="none" w:sz="0" w:space="0" w:color="auto"/>
            <w:left w:val="none" w:sz="0" w:space="0" w:color="auto"/>
            <w:bottom w:val="none" w:sz="0" w:space="0" w:color="auto"/>
            <w:right w:val="none" w:sz="0" w:space="0" w:color="auto"/>
          </w:divBdr>
        </w:div>
        <w:div w:id="561985843">
          <w:marLeft w:val="384"/>
          <w:marRight w:val="0"/>
          <w:marTop w:val="0"/>
          <w:marBottom w:val="0"/>
          <w:divBdr>
            <w:top w:val="none" w:sz="0" w:space="0" w:color="auto"/>
            <w:left w:val="none" w:sz="0" w:space="0" w:color="auto"/>
            <w:bottom w:val="none" w:sz="0" w:space="0" w:color="auto"/>
            <w:right w:val="none" w:sz="0" w:space="0" w:color="auto"/>
          </w:divBdr>
        </w:div>
        <w:div w:id="2137134856">
          <w:marLeft w:val="384"/>
          <w:marRight w:val="0"/>
          <w:marTop w:val="0"/>
          <w:marBottom w:val="0"/>
          <w:divBdr>
            <w:top w:val="none" w:sz="0" w:space="0" w:color="auto"/>
            <w:left w:val="none" w:sz="0" w:space="0" w:color="auto"/>
            <w:bottom w:val="none" w:sz="0" w:space="0" w:color="auto"/>
            <w:right w:val="none" w:sz="0" w:space="0" w:color="auto"/>
          </w:divBdr>
        </w:div>
        <w:div w:id="541136596">
          <w:marLeft w:val="384"/>
          <w:marRight w:val="0"/>
          <w:marTop w:val="0"/>
          <w:marBottom w:val="0"/>
          <w:divBdr>
            <w:top w:val="none" w:sz="0" w:space="0" w:color="auto"/>
            <w:left w:val="none" w:sz="0" w:space="0" w:color="auto"/>
            <w:bottom w:val="none" w:sz="0" w:space="0" w:color="auto"/>
            <w:right w:val="none" w:sz="0" w:space="0" w:color="auto"/>
          </w:divBdr>
        </w:div>
        <w:div w:id="1271426198">
          <w:marLeft w:val="384"/>
          <w:marRight w:val="0"/>
          <w:marTop w:val="0"/>
          <w:marBottom w:val="0"/>
          <w:divBdr>
            <w:top w:val="none" w:sz="0" w:space="0" w:color="auto"/>
            <w:left w:val="none" w:sz="0" w:space="0" w:color="auto"/>
            <w:bottom w:val="none" w:sz="0" w:space="0" w:color="auto"/>
            <w:right w:val="none" w:sz="0" w:space="0" w:color="auto"/>
          </w:divBdr>
        </w:div>
        <w:div w:id="1582062615">
          <w:marLeft w:val="384"/>
          <w:marRight w:val="0"/>
          <w:marTop w:val="0"/>
          <w:marBottom w:val="0"/>
          <w:divBdr>
            <w:top w:val="none" w:sz="0" w:space="0" w:color="auto"/>
            <w:left w:val="none" w:sz="0" w:space="0" w:color="auto"/>
            <w:bottom w:val="none" w:sz="0" w:space="0" w:color="auto"/>
            <w:right w:val="none" w:sz="0" w:space="0" w:color="auto"/>
          </w:divBdr>
        </w:div>
        <w:div w:id="2033338293">
          <w:marLeft w:val="384"/>
          <w:marRight w:val="0"/>
          <w:marTop w:val="0"/>
          <w:marBottom w:val="0"/>
          <w:divBdr>
            <w:top w:val="none" w:sz="0" w:space="0" w:color="auto"/>
            <w:left w:val="none" w:sz="0" w:space="0" w:color="auto"/>
            <w:bottom w:val="none" w:sz="0" w:space="0" w:color="auto"/>
            <w:right w:val="none" w:sz="0" w:space="0" w:color="auto"/>
          </w:divBdr>
        </w:div>
        <w:div w:id="1990596243">
          <w:marLeft w:val="384"/>
          <w:marRight w:val="0"/>
          <w:marTop w:val="0"/>
          <w:marBottom w:val="0"/>
          <w:divBdr>
            <w:top w:val="none" w:sz="0" w:space="0" w:color="auto"/>
            <w:left w:val="none" w:sz="0" w:space="0" w:color="auto"/>
            <w:bottom w:val="none" w:sz="0" w:space="0" w:color="auto"/>
            <w:right w:val="none" w:sz="0" w:space="0" w:color="auto"/>
          </w:divBdr>
        </w:div>
        <w:div w:id="364527361">
          <w:marLeft w:val="384"/>
          <w:marRight w:val="0"/>
          <w:marTop w:val="0"/>
          <w:marBottom w:val="0"/>
          <w:divBdr>
            <w:top w:val="none" w:sz="0" w:space="0" w:color="auto"/>
            <w:left w:val="none" w:sz="0" w:space="0" w:color="auto"/>
            <w:bottom w:val="none" w:sz="0" w:space="0" w:color="auto"/>
            <w:right w:val="none" w:sz="0" w:space="0" w:color="auto"/>
          </w:divBdr>
        </w:div>
        <w:div w:id="677923771">
          <w:marLeft w:val="384"/>
          <w:marRight w:val="0"/>
          <w:marTop w:val="0"/>
          <w:marBottom w:val="0"/>
          <w:divBdr>
            <w:top w:val="none" w:sz="0" w:space="0" w:color="auto"/>
            <w:left w:val="none" w:sz="0" w:space="0" w:color="auto"/>
            <w:bottom w:val="none" w:sz="0" w:space="0" w:color="auto"/>
            <w:right w:val="none" w:sz="0" w:space="0" w:color="auto"/>
          </w:divBdr>
        </w:div>
        <w:div w:id="1639528785">
          <w:marLeft w:val="384"/>
          <w:marRight w:val="0"/>
          <w:marTop w:val="0"/>
          <w:marBottom w:val="0"/>
          <w:divBdr>
            <w:top w:val="none" w:sz="0" w:space="0" w:color="auto"/>
            <w:left w:val="none" w:sz="0" w:space="0" w:color="auto"/>
            <w:bottom w:val="none" w:sz="0" w:space="0" w:color="auto"/>
            <w:right w:val="none" w:sz="0" w:space="0" w:color="auto"/>
          </w:divBdr>
        </w:div>
      </w:divsChild>
    </w:div>
    <w:div w:id="1773014160">
      <w:bodyDiv w:val="1"/>
      <w:marLeft w:val="0"/>
      <w:marRight w:val="0"/>
      <w:marTop w:val="0"/>
      <w:marBottom w:val="0"/>
      <w:divBdr>
        <w:top w:val="none" w:sz="0" w:space="0" w:color="auto"/>
        <w:left w:val="none" w:sz="0" w:space="0" w:color="auto"/>
        <w:bottom w:val="none" w:sz="0" w:space="0" w:color="auto"/>
        <w:right w:val="none" w:sz="0" w:space="0" w:color="auto"/>
      </w:divBdr>
    </w:div>
    <w:div w:id="20198497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anatomy/chapter6.html" TargetMode="External"/><Relationship Id="rId4" Type="http://schemas.openxmlformats.org/officeDocument/2006/relationships/settings" Target="settings.xml"/><Relationship Id="rId9" Type="http://schemas.openxmlformats.org/officeDocument/2006/relationships/hyperlink" Target="http://anatomy/chapter6.html" TargetMode="External"/><Relationship Id="rId14" Type="http://schemas.openxmlformats.org/officeDocument/2006/relationships/footer" Target="footer2.xml"/><Relationship Id="rId2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04A3C-5FB5-426D-AED9-88403B78F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1</Pages>
  <Words>52100</Words>
  <Characters>296970</Characters>
  <Application>Microsoft Office Word</Application>
  <DocSecurity>0</DocSecurity>
  <Lines>2474</Lines>
  <Paragraphs>696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doctorkc</dc:creator>
  <cp:lastModifiedBy>doctorkc</cp:lastModifiedBy>
  <cp:revision>12</cp:revision>
  <dcterms:created xsi:type="dcterms:W3CDTF">2019-06-30T06:28:00Z</dcterms:created>
  <dcterms:modified xsi:type="dcterms:W3CDTF">2019-07-02T04:45:00Z</dcterms:modified>
</cp:coreProperties>
</file>